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4CA" w:rsidRDefault="00FD54CA" w:rsidP="003A570C">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المحاضرة</w:t>
      </w:r>
      <w:r w:rsidR="00707A3E">
        <w:rPr>
          <w:rFonts w:ascii="Traditional Arabic" w:hAnsi="Traditional Arabic" w:cs="Traditional Arabic" w:hint="cs"/>
          <w:b/>
          <w:bCs/>
          <w:sz w:val="32"/>
          <w:szCs w:val="32"/>
          <w:rtl/>
          <w:lang w:bidi="ar-DZ"/>
        </w:rPr>
        <w:t xml:space="preserve"> </w:t>
      </w:r>
      <w:r w:rsidR="00D26183">
        <w:rPr>
          <w:rFonts w:ascii="Traditional Arabic" w:hAnsi="Traditional Arabic" w:cs="Traditional Arabic" w:hint="cs"/>
          <w:b/>
          <w:bCs/>
          <w:sz w:val="32"/>
          <w:szCs w:val="32"/>
          <w:rtl/>
          <w:lang w:bidi="ar-DZ"/>
        </w:rPr>
        <w:t>الثالثة</w:t>
      </w:r>
      <w:r>
        <w:rPr>
          <w:rFonts w:ascii="Traditional Arabic" w:hAnsi="Traditional Arabic" w:cs="Traditional Arabic" w:hint="cs"/>
          <w:b/>
          <w:bCs/>
          <w:sz w:val="32"/>
          <w:szCs w:val="32"/>
          <w:rtl/>
          <w:lang w:bidi="ar-DZ"/>
        </w:rPr>
        <w:t>:</w:t>
      </w:r>
    </w:p>
    <w:p w:rsidR="003A570C" w:rsidRDefault="003A570C" w:rsidP="003A570C">
      <w:pPr>
        <w:bidi/>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نماذج الاتصال (2)</w:t>
      </w:r>
    </w:p>
    <w:p w:rsidR="003A570C" w:rsidRPr="003A570C" w:rsidRDefault="003A570C" w:rsidP="00A07836">
      <w:pPr>
        <w:bidi/>
        <w:rPr>
          <w:rFonts w:ascii="Traditional Arabic" w:hAnsi="Traditional Arabic" w:cs="Traditional Arabic"/>
          <w:sz w:val="32"/>
          <w:szCs w:val="32"/>
          <w:rtl/>
          <w:lang w:bidi="ar-DZ"/>
        </w:rPr>
      </w:pPr>
      <w:r w:rsidRPr="003A570C">
        <w:rPr>
          <w:rFonts w:ascii="Traditional Arabic" w:hAnsi="Traditional Arabic" w:cs="Traditional Arabic" w:hint="cs"/>
          <w:sz w:val="32"/>
          <w:szCs w:val="32"/>
          <w:rtl/>
          <w:lang w:bidi="ar-DZ"/>
        </w:rPr>
        <w:t>لقد تعرفنا في الحصة السابقة عن معنى النموذج و</w:t>
      </w:r>
      <w:r>
        <w:rPr>
          <w:rFonts w:ascii="Traditional Arabic" w:hAnsi="Traditional Arabic" w:cs="Traditional Arabic" w:hint="cs"/>
          <w:sz w:val="32"/>
          <w:szCs w:val="32"/>
          <w:rtl/>
          <w:lang w:bidi="ar-DZ"/>
        </w:rPr>
        <w:t xml:space="preserve">بعض </w:t>
      </w:r>
      <w:r w:rsidRPr="003A570C">
        <w:rPr>
          <w:rFonts w:ascii="Traditional Arabic" w:hAnsi="Traditional Arabic" w:cs="Traditional Arabic" w:hint="cs"/>
          <w:sz w:val="32"/>
          <w:szCs w:val="32"/>
          <w:rtl/>
          <w:lang w:bidi="ar-DZ"/>
        </w:rPr>
        <w:t xml:space="preserve">اهم النماذج الخطية التي تكون الرسالة فيها من المرسل الى المستقبل دون أي تفاعل، مشيرين الى النماذج البسيطة والشهيرة كالنموذج الذي </w:t>
      </w:r>
      <w:proofErr w:type="spellStart"/>
      <w:r w:rsidRPr="003A570C">
        <w:rPr>
          <w:rFonts w:ascii="Traditional Arabic" w:hAnsi="Traditional Arabic" w:cs="Traditional Arabic" w:hint="cs"/>
          <w:sz w:val="32"/>
          <w:szCs w:val="32"/>
          <w:rtl/>
          <w:lang w:bidi="ar-DZ"/>
        </w:rPr>
        <w:t>اقترحة</w:t>
      </w:r>
      <w:proofErr w:type="spellEnd"/>
      <w:r w:rsidRPr="003A570C">
        <w:rPr>
          <w:rFonts w:ascii="Traditional Arabic" w:hAnsi="Traditional Arabic" w:cs="Traditional Arabic" w:hint="cs"/>
          <w:sz w:val="32"/>
          <w:szCs w:val="32"/>
          <w:rtl/>
          <w:lang w:bidi="ar-DZ"/>
        </w:rPr>
        <w:t xml:space="preserve"> </w:t>
      </w:r>
      <w:proofErr w:type="spellStart"/>
      <w:r w:rsidRPr="003A570C">
        <w:rPr>
          <w:rFonts w:ascii="Traditional Arabic" w:hAnsi="Traditional Arabic" w:cs="Traditional Arabic" w:hint="cs"/>
          <w:sz w:val="32"/>
          <w:szCs w:val="32"/>
          <w:rtl/>
          <w:lang w:bidi="ar-DZ"/>
        </w:rPr>
        <w:t>لاسويل</w:t>
      </w:r>
      <w:proofErr w:type="spellEnd"/>
      <w:r w:rsidRPr="003A570C">
        <w:rPr>
          <w:rFonts w:ascii="Traditional Arabic" w:hAnsi="Traditional Arabic" w:cs="Traditional Arabic" w:hint="cs"/>
          <w:sz w:val="32"/>
          <w:szCs w:val="32"/>
          <w:rtl/>
          <w:lang w:bidi="ar-DZ"/>
        </w:rPr>
        <w:t xml:space="preserve"> والمتكون من خمسة عناصر، سنواصل في حصة اليوم الى عرض نماذج أخرى أكثر تعقيدا كما سيتبين لكم لاحقا</w:t>
      </w:r>
      <w:r>
        <w:rPr>
          <w:rFonts w:ascii="Traditional Arabic" w:hAnsi="Traditional Arabic" w:cs="Traditional Arabic" w:hint="cs"/>
          <w:sz w:val="32"/>
          <w:szCs w:val="32"/>
          <w:rtl/>
          <w:lang w:bidi="ar-DZ"/>
        </w:rPr>
        <w:t xml:space="preserve"> بالإضافة الى نموذج الأخير الذي اقترحه "ماك </w:t>
      </w:r>
      <w:proofErr w:type="spellStart"/>
      <w:r>
        <w:rPr>
          <w:rFonts w:ascii="Traditional Arabic" w:hAnsi="Traditional Arabic" w:cs="Traditional Arabic" w:hint="cs"/>
          <w:sz w:val="32"/>
          <w:szCs w:val="32"/>
          <w:rtl/>
          <w:lang w:bidi="ar-DZ"/>
        </w:rPr>
        <w:t>لوهان</w:t>
      </w:r>
      <w:proofErr w:type="spellEnd"/>
      <w:r>
        <w:rPr>
          <w:rFonts w:ascii="Traditional Arabic" w:hAnsi="Traditional Arabic" w:cs="Traditional Arabic" w:hint="cs"/>
          <w:sz w:val="32"/>
          <w:szCs w:val="32"/>
          <w:rtl/>
          <w:lang w:bidi="ar-DZ"/>
        </w:rPr>
        <w:t xml:space="preserve"> والذي يعتبر ان الرسالة هي الوسيلة، هذا النموذج الذي يقر بالتفاعلية وظهر مع ظهور الأنترنيت التي قلبت الموازين وغيرت من العادات </w:t>
      </w:r>
      <w:proofErr w:type="gramStart"/>
      <w:r>
        <w:rPr>
          <w:rFonts w:ascii="Traditional Arabic" w:hAnsi="Traditional Arabic" w:cs="Traditional Arabic" w:hint="cs"/>
          <w:sz w:val="32"/>
          <w:szCs w:val="32"/>
          <w:rtl/>
          <w:lang w:bidi="ar-DZ"/>
        </w:rPr>
        <w:t xml:space="preserve">والممارسات  </w:t>
      </w:r>
      <w:r w:rsidRPr="003A570C">
        <w:rPr>
          <w:rFonts w:ascii="Traditional Arabic" w:hAnsi="Traditional Arabic" w:cs="Traditional Arabic" w:hint="cs"/>
          <w:sz w:val="32"/>
          <w:szCs w:val="32"/>
          <w:rtl/>
          <w:lang w:bidi="ar-DZ"/>
        </w:rPr>
        <w:t>.</w:t>
      </w:r>
      <w:proofErr w:type="gramEnd"/>
    </w:p>
    <w:p w:rsidR="003A570C" w:rsidRPr="00EA67B4" w:rsidRDefault="003A570C" w:rsidP="003A570C">
      <w:pPr>
        <w:bidi/>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t xml:space="preserve">-نموذج بروس </w:t>
      </w:r>
      <w:proofErr w:type="spellStart"/>
      <w:r w:rsidRPr="00EA67B4">
        <w:rPr>
          <w:rFonts w:ascii="Traditional Arabic" w:hAnsi="Traditional Arabic" w:cs="Traditional Arabic" w:hint="cs"/>
          <w:b/>
          <w:bCs/>
          <w:sz w:val="32"/>
          <w:szCs w:val="32"/>
          <w:rtl/>
          <w:lang w:bidi="ar-DZ"/>
        </w:rPr>
        <w:t>ويستلي</w:t>
      </w:r>
      <w:proofErr w:type="spellEnd"/>
      <w:r w:rsidRPr="00EA67B4">
        <w:rPr>
          <w:rFonts w:ascii="Traditional Arabic" w:hAnsi="Traditional Arabic" w:cs="Traditional Arabic" w:hint="cs"/>
          <w:b/>
          <w:bCs/>
          <w:sz w:val="32"/>
          <w:szCs w:val="32"/>
          <w:rtl/>
          <w:lang w:bidi="ar-DZ"/>
        </w:rPr>
        <w:t xml:space="preserve"> </w:t>
      </w:r>
      <w:proofErr w:type="spellStart"/>
      <w:r w:rsidRPr="00EA67B4">
        <w:rPr>
          <w:rFonts w:ascii="Traditional Arabic" w:hAnsi="Traditional Arabic" w:cs="Traditional Arabic" w:hint="cs"/>
          <w:b/>
          <w:bCs/>
          <w:sz w:val="32"/>
          <w:szCs w:val="32"/>
          <w:rtl/>
          <w:lang w:bidi="ar-DZ"/>
        </w:rPr>
        <w:t>ومالكولم</w:t>
      </w:r>
      <w:proofErr w:type="spellEnd"/>
      <w:r w:rsidRPr="00EA67B4">
        <w:rPr>
          <w:rFonts w:ascii="Traditional Arabic" w:hAnsi="Traditional Arabic" w:cs="Traditional Arabic" w:hint="cs"/>
          <w:b/>
          <w:bCs/>
          <w:sz w:val="32"/>
          <w:szCs w:val="32"/>
          <w:rtl/>
          <w:lang w:bidi="ar-DZ"/>
        </w:rPr>
        <w:t xml:space="preserve"> </w:t>
      </w:r>
      <w:proofErr w:type="spellStart"/>
      <w:r w:rsidRPr="00EA67B4">
        <w:rPr>
          <w:rFonts w:ascii="Traditional Arabic" w:hAnsi="Traditional Arabic" w:cs="Traditional Arabic" w:hint="cs"/>
          <w:b/>
          <w:bCs/>
          <w:sz w:val="32"/>
          <w:szCs w:val="32"/>
          <w:rtl/>
          <w:lang w:bidi="ar-DZ"/>
        </w:rPr>
        <w:t>ماكلين</w:t>
      </w:r>
      <w:proofErr w:type="spellEnd"/>
      <w:r w:rsidRPr="00EA67B4">
        <w:rPr>
          <w:rFonts w:ascii="Traditional Arabic" w:hAnsi="Traditional Arabic" w:cs="Traditional Arabic"/>
          <w:b/>
          <w:bCs/>
          <w:sz w:val="32"/>
          <w:szCs w:val="32"/>
          <w:lang w:bidi="ar-DZ"/>
        </w:rPr>
        <w:t xml:space="preserve">  </w:t>
      </w:r>
      <w:r w:rsidRPr="00EA67B4">
        <w:rPr>
          <w:rFonts w:ascii="Traditional Arabic" w:hAnsi="Traditional Arabic" w:cs="Traditional Arabic" w:hint="cs"/>
          <w:b/>
          <w:bCs/>
          <w:sz w:val="32"/>
          <w:szCs w:val="32"/>
          <w:rtl/>
          <w:lang w:bidi="ar-DZ"/>
        </w:rPr>
        <w:t xml:space="preserve"> </w:t>
      </w:r>
      <w:r w:rsidRPr="00EA67B4">
        <w:rPr>
          <w:rFonts w:ascii="Traditional Arabic" w:hAnsi="Traditional Arabic" w:cs="Traditional Arabic"/>
          <w:b/>
          <w:bCs/>
          <w:sz w:val="32"/>
          <w:szCs w:val="32"/>
          <w:lang w:bidi="ar-DZ"/>
        </w:rPr>
        <w:t xml:space="preserve">Bruce </w:t>
      </w:r>
      <w:proofErr w:type="spellStart"/>
      <w:r w:rsidRPr="00EA67B4">
        <w:rPr>
          <w:rFonts w:ascii="Traditional Arabic" w:hAnsi="Traditional Arabic" w:cs="Traditional Arabic"/>
          <w:b/>
          <w:bCs/>
          <w:sz w:val="32"/>
          <w:szCs w:val="32"/>
          <w:lang w:bidi="ar-DZ"/>
        </w:rPr>
        <w:t>Westley</w:t>
      </w:r>
      <w:proofErr w:type="spellEnd"/>
      <w:r w:rsidRPr="00EA67B4">
        <w:rPr>
          <w:rFonts w:ascii="Traditional Arabic" w:hAnsi="Traditional Arabic" w:cs="Traditional Arabic"/>
          <w:b/>
          <w:bCs/>
          <w:sz w:val="32"/>
          <w:szCs w:val="32"/>
          <w:lang w:bidi="ar-DZ"/>
        </w:rPr>
        <w:t xml:space="preserve"> et </w:t>
      </w:r>
      <w:proofErr w:type="spellStart"/>
      <w:r w:rsidRPr="00EA67B4">
        <w:rPr>
          <w:rFonts w:ascii="Traditional Arabic" w:hAnsi="Traditional Arabic" w:cs="Traditional Arabic"/>
          <w:b/>
          <w:bCs/>
          <w:sz w:val="32"/>
          <w:szCs w:val="32"/>
          <w:lang w:bidi="ar-DZ"/>
        </w:rPr>
        <w:t>Malkolm</w:t>
      </w:r>
      <w:proofErr w:type="spellEnd"/>
      <w:r w:rsidRPr="00EA67B4">
        <w:rPr>
          <w:rFonts w:ascii="Traditional Arabic" w:hAnsi="Traditional Arabic" w:cs="Traditional Arabic"/>
          <w:b/>
          <w:bCs/>
          <w:sz w:val="32"/>
          <w:szCs w:val="32"/>
          <w:lang w:bidi="ar-DZ"/>
        </w:rPr>
        <w:t xml:space="preserve"> Maclean</w:t>
      </w:r>
      <w:r w:rsidRPr="00EA67B4">
        <w:rPr>
          <w:rFonts w:ascii="Traditional Arabic" w:hAnsi="Traditional Arabic" w:cs="Traditional Arabic" w:hint="cs"/>
          <w:b/>
          <w:bCs/>
          <w:sz w:val="32"/>
          <w:szCs w:val="32"/>
          <w:rtl/>
          <w:lang w:bidi="ar-DZ"/>
        </w:rPr>
        <w:t>:</w:t>
      </w:r>
    </w:p>
    <w:p w:rsidR="003A570C" w:rsidRPr="00EA67B4" w:rsidRDefault="003A570C" w:rsidP="003A570C">
      <w:pPr>
        <w:bidi/>
        <w:rPr>
          <w:rFonts w:ascii="Traditional Arabic" w:hAnsi="Traditional Arabic" w:cs="Traditional Arabic"/>
          <w:sz w:val="32"/>
          <w:szCs w:val="32"/>
          <w:rtl/>
          <w:lang w:bidi="ar-DZ"/>
        </w:rPr>
      </w:pPr>
      <w:r w:rsidRPr="00EA67B4">
        <w:rPr>
          <w:rFonts w:ascii="Traditional Arabic" w:hAnsi="Traditional Arabic" w:cs="Traditional Arabic" w:hint="cs"/>
          <w:sz w:val="32"/>
          <w:szCs w:val="32"/>
          <w:rtl/>
          <w:lang w:bidi="ar-DZ"/>
        </w:rPr>
        <w:t xml:space="preserve">طور </w:t>
      </w:r>
      <w:proofErr w:type="spellStart"/>
      <w:r w:rsidRPr="00EA67B4">
        <w:rPr>
          <w:rFonts w:ascii="Traditional Arabic" w:hAnsi="Traditional Arabic" w:cs="Traditional Arabic" w:hint="cs"/>
          <w:sz w:val="32"/>
          <w:szCs w:val="32"/>
          <w:rtl/>
          <w:lang w:bidi="ar-DZ"/>
        </w:rPr>
        <w:t>ويستلي</w:t>
      </w:r>
      <w:proofErr w:type="spellEnd"/>
      <w:r w:rsidRPr="00EA67B4">
        <w:rPr>
          <w:rFonts w:ascii="Traditional Arabic" w:hAnsi="Traditional Arabic" w:cs="Traditional Arabic" w:hint="cs"/>
          <w:sz w:val="32"/>
          <w:szCs w:val="32"/>
          <w:rtl/>
          <w:lang w:bidi="ar-DZ"/>
        </w:rPr>
        <w:t xml:space="preserve"> </w:t>
      </w:r>
      <w:proofErr w:type="spellStart"/>
      <w:r w:rsidRPr="00EA67B4">
        <w:rPr>
          <w:rFonts w:ascii="Traditional Arabic" w:hAnsi="Traditional Arabic" w:cs="Traditional Arabic" w:hint="cs"/>
          <w:sz w:val="32"/>
          <w:szCs w:val="32"/>
          <w:rtl/>
          <w:lang w:bidi="ar-DZ"/>
        </w:rPr>
        <w:t>وماكلين</w:t>
      </w:r>
      <w:proofErr w:type="spellEnd"/>
      <w:r w:rsidRPr="00EA67B4">
        <w:rPr>
          <w:rFonts w:ascii="Traditional Arabic" w:hAnsi="Traditional Arabic" w:cs="Traditional Arabic" w:hint="cs"/>
          <w:sz w:val="32"/>
          <w:szCs w:val="32"/>
          <w:rtl/>
          <w:lang w:bidi="ar-DZ"/>
        </w:rPr>
        <w:t xml:space="preserve"> وصفا لعملية الاتصال واختلف نموذجهما عن الطرق المألوفة السابقة وهو أكثرها تعقيدا.</w:t>
      </w:r>
    </w:p>
    <w:p w:rsidR="003A570C" w:rsidRPr="00EA67B4" w:rsidRDefault="003A570C" w:rsidP="003A570C">
      <w:pPr>
        <w:bidi/>
        <w:rPr>
          <w:rFonts w:ascii="Traditional Arabic" w:hAnsi="Traditional Arabic" w:cs="Traditional Arabic"/>
          <w:sz w:val="32"/>
          <w:szCs w:val="32"/>
          <w:rtl/>
          <w:lang w:bidi="ar-DZ"/>
        </w:rPr>
      </w:pPr>
      <w:r w:rsidRPr="00EA67B4">
        <w:rPr>
          <w:rFonts w:ascii="Traditional Arabic" w:hAnsi="Traditional Arabic" w:cs="Traditional Arabic" w:hint="cs"/>
          <w:sz w:val="32"/>
          <w:szCs w:val="32"/>
          <w:rtl/>
          <w:lang w:bidi="ar-DZ"/>
        </w:rPr>
        <w:t xml:space="preserve">اقترح </w:t>
      </w:r>
      <w:proofErr w:type="spellStart"/>
      <w:r w:rsidRPr="00EA67B4">
        <w:rPr>
          <w:rFonts w:ascii="Traditional Arabic" w:hAnsi="Traditional Arabic" w:cs="Traditional Arabic" w:hint="cs"/>
          <w:sz w:val="32"/>
          <w:szCs w:val="32"/>
          <w:rtl/>
          <w:lang w:bidi="ar-DZ"/>
        </w:rPr>
        <w:t>ويستلي</w:t>
      </w:r>
      <w:proofErr w:type="spellEnd"/>
      <w:r w:rsidRPr="00EA67B4">
        <w:rPr>
          <w:rFonts w:ascii="Traditional Arabic" w:hAnsi="Traditional Arabic" w:cs="Traditional Arabic" w:hint="cs"/>
          <w:sz w:val="32"/>
          <w:szCs w:val="32"/>
          <w:rtl/>
          <w:lang w:bidi="ar-DZ"/>
        </w:rPr>
        <w:t xml:space="preserve"> </w:t>
      </w:r>
      <w:proofErr w:type="spellStart"/>
      <w:r w:rsidRPr="00EA67B4">
        <w:rPr>
          <w:rFonts w:ascii="Traditional Arabic" w:hAnsi="Traditional Arabic" w:cs="Traditional Arabic" w:hint="cs"/>
          <w:sz w:val="32"/>
          <w:szCs w:val="32"/>
          <w:rtl/>
          <w:lang w:bidi="ar-DZ"/>
        </w:rPr>
        <w:t>وماكلين</w:t>
      </w:r>
      <w:proofErr w:type="spellEnd"/>
      <w:r w:rsidRPr="00EA67B4">
        <w:rPr>
          <w:rFonts w:ascii="Traditional Arabic" w:hAnsi="Traditional Arabic" w:cs="Traditional Arabic" w:hint="cs"/>
          <w:sz w:val="32"/>
          <w:szCs w:val="32"/>
          <w:rtl/>
          <w:lang w:bidi="ar-DZ"/>
        </w:rPr>
        <w:t xml:space="preserve"> أربعة نماذج توضح ال</w:t>
      </w:r>
      <w:r>
        <w:rPr>
          <w:rFonts w:ascii="Traditional Arabic" w:hAnsi="Traditional Arabic" w:cs="Traditional Arabic" w:hint="cs"/>
          <w:sz w:val="32"/>
          <w:szCs w:val="32"/>
          <w:rtl/>
          <w:lang w:bidi="ar-DZ"/>
        </w:rPr>
        <w:t xml:space="preserve">عملية </w:t>
      </w:r>
      <w:r w:rsidR="00A07836">
        <w:rPr>
          <w:rFonts w:ascii="Traditional Arabic" w:hAnsi="Traditional Arabic" w:cs="Traditional Arabic" w:hint="cs"/>
          <w:sz w:val="32"/>
          <w:szCs w:val="32"/>
          <w:rtl/>
          <w:lang w:bidi="ar-DZ"/>
        </w:rPr>
        <w:t xml:space="preserve">والسياقات </w:t>
      </w:r>
      <w:r w:rsidR="00A07836" w:rsidRPr="00EA67B4">
        <w:rPr>
          <w:rFonts w:ascii="Traditional Arabic" w:hAnsi="Traditional Arabic" w:cs="Traditional Arabic" w:hint="cs"/>
          <w:sz w:val="32"/>
          <w:szCs w:val="32"/>
          <w:rtl/>
          <w:lang w:bidi="ar-DZ"/>
        </w:rPr>
        <w:t>المختلفة</w:t>
      </w:r>
      <w:r w:rsidRPr="00EA67B4">
        <w:rPr>
          <w:rFonts w:ascii="Traditional Arabic" w:hAnsi="Traditional Arabic" w:cs="Traditional Arabic" w:hint="cs"/>
          <w:sz w:val="32"/>
          <w:szCs w:val="32"/>
          <w:rtl/>
          <w:lang w:bidi="ar-DZ"/>
        </w:rPr>
        <w:t xml:space="preserve"> التي تتم فيها عملية الاتصال وهي:</w:t>
      </w:r>
    </w:p>
    <w:p w:rsidR="003A570C" w:rsidRPr="00EA67B4" w:rsidRDefault="003A570C" w:rsidP="003A570C">
      <w:pPr>
        <w:bidi/>
        <w:rPr>
          <w:rFonts w:ascii="Traditional Arabic" w:hAnsi="Traditional Arabic" w:cs="Traditional Arabic"/>
          <w:sz w:val="32"/>
          <w:szCs w:val="32"/>
          <w:lang w:bidi="ar-DZ"/>
        </w:rPr>
      </w:pPr>
      <w:r w:rsidRPr="00EA67B4">
        <w:rPr>
          <w:rFonts w:ascii="Traditional Arabic" w:hAnsi="Traditional Arabic" w:cs="Traditional Arabic" w:hint="cs"/>
          <w:sz w:val="32"/>
          <w:szCs w:val="32"/>
          <w:rtl/>
          <w:lang w:bidi="ar-DZ"/>
        </w:rPr>
        <w:t xml:space="preserve">أ-النموذج الأول يتضمن عنصرين هما </w:t>
      </w:r>
      <w:proofErr w:type="gramStart"/>
      <w:r w:rsidRPr="00EA67B4">
        <w:rPr>
          <w:rFonts w:ascii="Traditional Arabic" w:hAnsi="Traditional Arabic" w:cs="Traditional Arabic" w:hint="cs"/>
          <w:sz w:val="32"/>
          <w:szCs w:val="32"/>
          <w:rtl/>
          <w:lang w:bidi="ar-DZ"/>
        </w:rPr>
        <w:t>(</w:t>
      </w:r>
      <w:r w:rsidRPr="00EA67B4">
        <w:rPr>
          <w:rFonts w:ascii="Traditional Arabic" w:hAnsi="Traditional Arabic" w:cs="Traditional Arabic"/>
          <w:sz w:val="32"/>
          <w:szCs w:val="32"/>
          <w:lang w:bidi="ar-DZ"/>
        </w:rPr>
        <w:t xml:space="preserve"> (</w:t>
      </w:r>
      <w:proofErr w:type="gramEnd"/>
      <w:r w:rsidRPr="00EA67B4">
        <w:rPr>
          <w:rFonts w:ascii="Traditional Arabic" w:hAnsi="Traditional Arabic" w:cs="Traditional Arabic"/>
          <w:sz w:val="32"/>
          <w:szCs w:val="32"/>
          <w:lang w:bidi="ar-DZ"/>
        </w:rPr>
        <w:t>A</w:t>
      </w:r>
      <w:r w:rsidRPr="00EA67B4">
        <w:rPr>
          <w:rFonts w:ascii="Traditional Arabic" w:hAnsi="Traditional Arabic" w:cs="Traditional Arabic" w:hint="cs"/>
          <w:sz w:val="32"/>
          <w:szCs w:val="32"/>
          <w:rtl/>
          <w:lang w:bidi="ar-DZ"/>
        </w:rPr>
        <w:t>الذي يمثل البيئة المباشرة أن كانت شخصا أو صورة أو حدثا ينقل الى المتلقي(</w:t>
      </w:r>
      <w:r w:rsidRPr="00EA67B4">
        <w:rPr>
          <w:rFonts w:ascii="Traditional Arabic" w:hAnsi="Traditional Arabic" w:cs="Traditional Arabic"/>
          <w:sz w:val="32"/>
          <w:szCs w:val="32"/>
          <w:lang w:bidi="ar-DZ"/>
        </w:rPr>
        <w:t>B</w:t>
      </w:r>
      <w:r w:rsidRPr="00EA67B4">
        <w:rPr>
          <w:rFonts w:ascii="Traditional Arabic" w:hAnsi="Traditional Arabic" w:cs="Traditional Arabic" w:hint="cs"/>
          <w:sz w:val="32"/>
          <w:szCs w:val="32"/>
          <w:rtl/>
          <w:lang w:bidi="ar-DZ"/>
        </w:rPr>
        <w:t>)مباشرة دون وسيط.</w:t>
      </w:r>
    </w:p>
    <w:p w:rsidR="003A570C" w:rsidRPr="00EA67B4" w:rsidRDefault="003A570C" w:rsidP="003A570C">
      <w:pPr>
        <w:bidi/>
        <w:rPr>
          <w:rFonts w:ascii="Traditional Arabic" w:hAnsi="Traditional Arabic" w:cs="Traditional Arabic"/>
          <w:sz w:val="32"/>
          <w:szCs w:val="32"/>
          <w:rtl/>
          <w:lang w:bidi="ar-DZ"/>
        </w:rPr>
      </w:pPr>
      <w:proofErr w:type="gramStart"/>
      <w:r w:rsidRPr="00EA67B4">
        <w:rPr>
          <w:rFonts w:ascii="Traditional Arabic" w:hAnsi="Traditional Arabic" w:cs="Traditional Arabic" w:hint="cs"/>
          <w:sz w:val="32"/>
          <w:szCs w:val="32"/>
          <w:rtl/>
          <w:lang w:bidi="ar-DZ"/>
        </w:rPr>
        <w:t>ب- النموذج</w:t>
      </w:r>
      <w:proofErr w:type="gramEnd"/>
      <w:r w:rsidRPr="00EA67B4">
        <w:rPr>
          <w:rFonts w:ascii="Traditional Arabic" w:hAnsi="Traditional Arabic" w:cs="Traditional Arabic" w:hint="cs"/>
          <w:sz w:val="32"/>
          <w:szCs w:val="32"/>
          <w:rtl/>
          <w:lang w:bidi="ar-DZ"/>
        </w:rPr>
        <w:t xml:space="preserve"> الثاني يظهر حارس البوابة (</w:t>
      </w:r>
      <w:r w:rsidRPr="00EA67B4">
        <w:rPr>
          <w:rFonts w:ascii="Traditional Arabic" w:hAnsi="Traditional Arabic" w:cs="Traditional Arabic"/>
          <w:sz w:val="32"/>
          <w:szCs w:val="32"/>
          <w:lang w:bidi="ar-DZ"/>
        </w:rPr>
        <w:t>C</w:t>
      </w:r>
      <w:r w:rsidRPr="00EA67B4">
        <w:rPr>
          <w:rFonts w:ascii="Traditional Arabic" w:hAnsi="Traditional Arabic" w:cs="Traditional Arabic" w:hint="cs"/>
          <w:sz w:val="32"/>
          <w:szCs w:val="32"/>
          <w:rtl/>
          <w:lang w:bidi="ar-DZ"/>
        </w:rPr>
        <w:t>) والذي بإمكانه منع وصول المعلومة كاملة الى المتلقي(</w:t>
      </w:r>
      <w:r w:rsidRPr="00EA67B4">
        <w:rPr>
          <w:rFonts w:ascii="Traditional Arabic" w:hAnsi="Traditional Arabic" w:cs="Traditional Arabic"/>
          <w:sz w:val="32"/>
          <w:szCs w:val="32"/>
          <w:lang w:bidi="ar-DZ"/>
        </w:rPr>
        <w:t>B</w:t>
      </w:r>
      <w:r w:rsidRPr="00EA67B4">
        <w:rPr>
          <w:rFonts w:ascii="Traditional Arabic" w:hAnsi="Traditional Arabic" w:cs="Traditional Arabic" w:hint="cs"/>
          <w:sz w:val="32"/>
          <w:szCs w:val="32"/>
          <w:rtl/>
          <w:lang w:bidi="ar-DZ"/>
        </w:rPr>
        <w:t xml:space="preserve">) لكن في نفس الوقت بإمكان هذا الأخير الاستجابة لحارس البوابة. </w:t>
      </w:r>
    </w:p>
    <w:p w:rsidR="003A570C" w:rsidRPr="00EA67B4" w:rsidRDefault="003A570C" w:rsidP="003A570C">
      <w:pPr>
        <w:bidi/>
        <w:rPr>
          <w:rFonts w:ascii="Traditional Arabic" w:hAnsi="Traditional Arabic" w:cs="Traditional Arabic"/>
          <w:sz w:val="32"/>
          <w:szCs w:val="32"/>
          <w:rtl/>
          <w:lang w:bidi="ar-DZ"/>
        </w:rPr>
      </w:pPr>
      <w:r w:rsidRPr="00EA67B4">
        <w:rPr>
          <w:rFonts w:ascii="Traditional Arabic" w:hAnsi="Traditional Arabic" w:cs="Traditional Arabic" w:hint="cs"/>
          <w:sz w:val="32"/>
          <w:szCs w:val="32"/>
          <w:rtl/>
          <w:lang w:bidi="ar-DZ"/>
        </w:rPr>
        <w:t>ج-في النموذج الثالث يضيف الباحثان عنصر رجع الصدى الذي يصدر عن المتلقي اتجاه (</w:t>
      </w:r>
      <w:r w:rsidRPr="00EA67B4">
        <w:rPr>
          <w:rFonts w:ascii="Traditional Arabic" w:hAnsi="Traditional Arabic" w:cs="Traditional Arabic"/>
          <w:sz w:val="32"/>
          <w:szCs w:val="32"/>
          <w:lang w:bidi="ar-DZ"/>
        </w:rPr>
        <w:t>(A</w:t>
      </w:r>
    </w:p>
    <w:p w:rsidR="003A570C" w:rsidRPr="00EA67B4" w:rsidRDefault="003A570C" w:rsidP="003A570C">
      <w:pPr>
        <w:bidi/>
        <w:rPr>
          <w:rFonts w:ascii="Traditional Arabic" w:hAnsi="Traditional Arabic" w:cs="Traditional Arabic"/>
          <w:sz w:val="32"/>
          <w:szCs w:val="32"/>
          <w:rtl/>
          <w:lang w:bidi="ar-DZ"/>
        </w:rPr>
      </w:pPr>
      <w:r w:rsidRPr="00EA67B4">
        <w:rPr>
          <w:rFonts w:ascii="Traditional Arabic" w:hAnsi="Traditional Arabic" w:cs="Traditional Arabic" w:hint="cs"/>
          <w:sz w:val="32"/>
          <w:szCs w:val="32"/>
          <w:rtl/>
          <w:lang w:bidi="ar-DZ"/>
        </w:rPr>
        <w:t xml:space="preserve">د-النموذج الرابع يعد ملائما لجميع مستويات الاتصال </w:t>
      </w:r>
      <w:proofErr w:type="spellStart"/>
      <w:r w:rsidRPr="00EA67B4">
        <w:rPr>
          <w:rFonts w:ascii="Traditional Arabic" w:hAnsi="Traditional Arabic" w:cs="Traditional Arabic" w:hint="cs"/>
          <w:sz w:val="32"/>
          <w:szCs w:val="32"/>
          <w:rtl/>
          <w:lang w:bidi="ar-DZ"/>
        </w:rPr>
        <w:t>ابتداءا</w:t>
      </w:r>
      <w:proofErr w:type="spellEnd"/>
      <w:r w:rsidRPr="00EA67B4">
        <w:rPr>
          <w:rFonts w:ascii="Traditional Arabic" w:hAnsi="Traditional Arabic" w:cs="Traditional Arabic" w:hint="cs"/>
          <w:sz w:val="32"/>
          <w:szCs w:val="32"/>
          <w:rtl/>
          <w:lang w:bidi="ar-DZ"/>
        </w:rPr>
        <w:t xml:space="preserve"> من الاتصال الشخصي الى الاتصال الجماهيري، وهو مقسم الى أربعة أقسام:</w:t>
      </w:r>
    </w:p>
    <w:p w:rsidR="003A570C" w:rsidRPr="00EA67B4" w:rsidRDefault="003A570C" w:rsidP="003A570C">
      <w:pPr>
        <w:bidi/>
        <w:rPr>
          <w:rFonts w:ascii="Traditional Arabic" w:hAnsi="Traditional Arabic" w:cs="Traditional Arabic"/>
          <w:sz w:val="32"/>
          <w:szCs w:val="32"/>
          <w:rtl/>
          <w:lang w:bidi="ar-DZ"/>
        </w:rPr>
      </w:pPr>
      <w:r w:rsidRPr="00EA67B4">
        <w:rPr>
          <w:rFonts w:ascii="Traditional Arabic" w:hAnsi="Traditional Arabic" w:cs="Traditional Arabic" w:hint="cs"/>
          <w:b/>
          <w:bCs/>
          <w:sz w:val="32"/>
          <w:szCs w:val="32"/>
          <w:rtl/>
          <w:lang w:bidi="ar-DZ"/>
        </w:rPr>
        <w:t>القسم الأول</w:t>
      </w:r>
      <w:r>
        <w:rPr>
          <w:rFonts w:ascii="Traditional Arabic" w:hAnsi="Traditional Arabic" w:cs="Traditional Arabic" w:hint="cs"/>
          <w:b/>
          <w:bCs/>
          <w:sz w:val="32"/>
          <w:szCs w:val="32"/>
          <w:rtl/>
          <w:lang w:bidi="ar-DZ"/>
        </w:rPr>
        <w:t>:</w:t>
      </w:r>
      <w:r w:rsidRPr="00EA67B4">
        <w:rPr>
          <w:rFonts w:ascii="Traditional Arabic" w:hAnsi="Traditional Arabic" w:cs="Traditional Arabic" w:hint="cs"/>
          <w:b/>
          <w:bCs/>
          <w:sz w:val="32"/>
          <w:szCs w:val="32"/>
          <w:rtl/>
          <w:lang w:bidi="ar-DZ"/>
        </w:rPr>
        <w:t xml:space="preserve"> </w:t>
      </w:r>
      <w:r w:rsidRPr="00EA67B4">
        <w:rPr>
          <w:rFonts w:ascii="Traditional Arabic" w:hAnsi="Traditional Arabic" w:cs="Traditional Arabic" w:hint="cs"/>
          <w:sz w:val="32"/>
          <w:szCs w:val="32"/>
          <w:rtl/>
          <w:lang w:bidi="ar-DZ"/>
        </w:rPr>
        <w:t>يركز على الحالة التي يشاهد بها الفرد بنفسه الأحداث أو الأشياء التي تحدث من حوله.</w:t>
      </w:r>
    </w:p>
    <w:p w:rsidR="003A570C" w:rsidRPr="009D7DAC" w:rsidRDefault="003A570C" w:rsidP="003A570C">
      <w:pPr>
        <w:bidi/>
        <w:rPr>
          <w:rFonts w:ascii="Traditional Arabic" w:hAnsi="Traditional Arabic" w:cs="Traditional Arabic"/>
          <w:sz w:val="32"/>
          <w:szCs w:val="32"/>
          <w:rtl/>
          <w:lang w:bidi="ar-DZ"/>
        </w:rPr>
      </w:pPr>
      <w:r w:rsidRPr="00EA67B4">
        <w:rPr>
          <w:rFonts w:ascii="Traditional Arabic" w:hAnsi="Traditional Arabic" w:cs="Traditional Arabic" w:hint="cs"/>
          <w:b/>
          <w:bCs/>
          <w:sz w:val="32"/>
          <w:szCs w:val="32"/>
          <w:rtl/>
          <w:lang w:bidi="ar-DZ"/>
        </w:rPr>
        <w:t xml:space="preserve">القسم الثاني: </w:t>
      </w:r>
      <w:r w:rsidRPr="009D7DAC">
        <w:rPr>
          <w:rFonts w:ascii="Traditional Arabic" w:hAnsi="Traditional Arabic" w:cs="Traditional Arabic" w:hint="cs"/>
          <w:sz w:val="32"/>
          <w:szCs w:val="32"/>
          <w:rtl/>
          <w:lang w:bidi="ar-DZ"/>
        </w:rPr>
        <w:t>يظهر مصدر للمعلومات، هذا المصدر قد يكون فردا أو جماعة أو نظام اجتماعي، والذي يؤثر في المتلقي، ويوفر المتلقي ويوفر المتلقي للمصدر رجع الصدى يحيطه علما بتأثير رسالته.</w:t>
      </w:r>
    </w:p>
    <w:p w:rsidR="003A570C" w:rsidRPr="009D7DAC" w:rsidRDefault="003A570C" w:rsidP="003A570C">
      <w:pPr>
        <w:bidi/>
        <w:rPr>
          <w:rFonts w:ascii="Traditional Arabic" w:hAnsi="Traditional Arabic" w:cs="Traditional Arabic"/>
          <w:sz w:val="32"/>
          <w:szCs w:val="32"/>
          <w:rtl/>
          <w:lang w:bidi="ar-DZ"/>
        </w:rPr>
      </w:pPr>
      <w:r w:rsidRPr="009D7DAC">
        <w:rPr>
          <w:rFonts w:ascii="Traditional Arabic" w:hAnsi="Traditional Arabic" w:cs="Traditional Arabic" w:hint="cs"/>
          <w:b/>
          <w:bCs/>
          <w:sz w:val="32"/>
          <w:szCs w:val="32"/>
          <w:rtl/>
          <w:lang w:bidi="ar-DZ"/>
        </w:rPr>
        <w:lastRenderedPageBreak/>
        <w:t>القسم الثالث</w:t>
      </w:r>
      <w:r w:rsidRPr="009D7DAC">
        <w:rPr>
          <w:rFonts w:ascii="Traditional Arabic" w:hAnsi="Traditional Arabic" w:cs="Traditional Arabic" w:hint="cs"/>
          <w:sz w:val="32"/>
          <w:szCs w:val="32"/>
          <w:rtl/>
          <w:lang w:bidi="ar-DZ"/>
        </w:rPr>
        <w:t>: يظهر حارس البوابة، وهو نوع جديد من القائم بالاتصال يقوم باختيار الأحداث الملائمة لاحتياجات المتلقي.</w:t>
      </w:r>
    </w:p>
    <w:p w:rsidR="003A570C" w:rsidRPr="009D7DAC" w:rsidRDefault="003A570C" w:rsidP="003A570C">
      <w:pPr>
        <w:bidi/>
        <w:rPr>
          <w:rFonts w:ascii="Traditional Arabic" w:hAnsi="Traditional Arabic" w:cs="Traditional Arabic"/>
          <w:sz w:val="32"/>
          <w:szCs w:val="32"/>
          <w:rtl/>
          <w:lang w:bidi="ar-DZ"/>
        </w:rPr>
      </w:pPr>
      <w:r w:rsidRPr="009D7DAC">
        <w:rPr>
          <w:rFonts w:ascii="Traditional Arabic" w:hAnsi="Traditional Arabic" w:cs="Traditional Arabic" w:hint="cs"/>
          <w:b/>
          <w:bCs/>
          <w:sz w:val="32"/>
          <w:szCs w:val="32"/>
          <w:rtl/>
          <w:lang w:bidi="ar-DZ"/>
        </w:rPr>
        <w:t>القسم الرابع</w:t>
      </w:r>
      <w:r w:rsidRPr="009D7DAC">
        <w:rPr>
          <w:rFonts w:ascii="Traditional Arabic" w:hAnsi="Traditional Arabic" w:cs="Traditional Arabic" w:hint="cs"/>
          <w:sz w:val="32"/>
          <w:szCs w:val="32"/>
          <w:rtl/>
          <w:lang w:bidi="ar-DZ"/>
        </w:rPr>
        <w:t xml:space="preserve">: يؤخذ بعين الاعتبار رجع الصدى من المتلقي الى حارس البوابة والى المصدر أيضا، ومن حارس البوابة الى المصدر.  </w:t>
      </w:r>
    </w:p>
    <w:p w:rsidR="003A570C" w:rsidRPr="00EA67B4" w:rsidRDefault="003A570C" w:rsidP="003A570C">
      <w:pPr>
        <w:bidi/>
        <w:rPr>
          <w:rFonts w:ascii="Traditional Arabic" w:hAnsi="Traditional Arabic" w:cs="Traditional Arabic"/>
          <w:b/>
          <w:bCs/>
          <w:sz w:val="32"/>
          <w:szCs w:val="32"/>
          <w:lang w:bidi="ar-DZ"/>
        </w:rPr>
      </w:pPr>
      <w:r w:rsidRPr="00EA67B4">
        <w:rPr>
          <w:rFonts w:ascii="Traditional Arabic" w:hAnsi="Traditional Arabic" w:cs="Traditional Arabic" w:hint="cs"/>
          <w:b/>
          <w:bCs/>
          <w:sz w:val="32"/>
          <w:szCs w:val="32"/>
          <w:rtl/>
          <w:lang w:bidi="ar-DZ"/>
        </w:rPr>
        <w:t>7-</w:t>
      </w:r>
      <w:proofErr w:type="gramStart"/>
      <w:r w:rsidRPr="00EA67B4">
        <w:rPr>
          <w:rFonts w:ascii="Traditional Arabic" w:hAnsi="Traditional Arabic" w:cs="Traditional Arabic" w:hint="cs"/>
          <w:b/>
          <w:bCs/>
          <w:sz w:val="32"/>
          <w:szCs w:val="32"/>
          <w:rtl/>
          <w:lang w:bidi="ar-DZ"/>
        </w:rPr>
        <w:t xml:space="preserve">نموذج  </w:t>
      </w:r>
      <w:proofErr w:type="spellStart"/>
      <w:r w:rsidRPr="00EA67B4">
        <w:rPr>
          <w:rFonts w:ascii="Traditional Arabic" w:hAnsi="Traditional Arabic" w:cs="Traditional Arabic" w:hint="cs"/>
          <w:b/>
          <w:bCs/>
          <w:sz w:val="32"/>
          <w:szCs w:val="32"/>
          <w:rtl/>
          <w:lang w:bidi="ar-DZ"/>
        </w:rPr>
        <w:t>دفيد</w:t>
      </w:r>
      <w:proofErr w:type="spellEnd"/>
      <w:proofErr w:type="gramEnd"/>
      <w:r w:rsidRPr="00EA67B4">
        <w:rPr>
          <w:rFonts w:ascii="Traditional Arabic" w:hAnsi="Traditional Arabic" w:cs="Traditional Arabic" w:hint="cs"/>
          <w:b/>
          <w:bCs/>
          <w:sz w:val="32"/>
          <w:szCs w:val="32"/>
          <w:rtl/>
          <w:lang w:bidi="ar-DZ"/>
        </w:rPr>
        <w:t xml:space="preserve"> </w:t>
      </w:r>
      <w:proofErr w:type="spellStart"/>
      <w:r w:rsidRPr="00EA67B4">
        <w:rPr>
          <w:rFonts w:ascii="Traditional Arabic" w:hAnsi="Traditional Arabic" w:cs="Traditional Arabic" w:hint="cs"/>
          <w:b/>
          <w:bCs/>
          <w:sz w:val="32"/>
          <w:szCs w:val="32"/>
          <w:rtl/>
          <w:lang w:bidi="ar-DZ"/>
        </w:rPr>
        <w:t>برلو</w:t>
      </w:r>
      <w:proofErr w:type="spellEnd"/>
      <w:r w:rsidRPr="00EA67B4">
        <w:rPr>
          <w:rFonts w:ascii="Traditional Arabic" w:hAnsi="Traditional Arabic" w:cs="Traditional Arabic"/>
          <w:b/>
          <w:bCs/>
          <w:sz w:val="32"/>
          <w:szCs w:val="32"/>
          <w:lang w:bidi="ar-DZ"/>
        </w:rPr>
        <w:t xml:space="preserve"> David </w:t>
      </w:r>
      <w:proofErr w:type="spellStart"/>
      <w:r w:rsidRPr="00EA67B4">
        <w:rPr>
          <w:rFonts w:ascii="Traditional Arabic" w:hAnsi="Traditional Arabic" w:cs="Traditional Arabic"/>
          <w:b/>
          <w:bCs/>
          <w:sz w:val="32"/>
          <w:szCs w:val="32"/>
          <w:lang w:bidi="ar-DZ"/>
        </w:rPr>
        <w:t>Berlo</w:t>
      </w:r>
      <w:proofErr w:type="spellEnd"/>
      <w:r w:rsidRPr="00EA67B4">
        <w:rPr>
          <w:rFonts w:ascii="Traditional Arabic" w:hAnsi="Traditional Arabic" w:cs="Traditional Arabic" w:hint="cs"/>
          <w:b/>
          <w:bCs/>
          <w:sz w:val="32"/>
          <w:szCs w:val="32"/>
          <w:rtl/>
          <w:lang w:bidi="ar-DZ"/>
        </w:rPr>
        <w:t>:</w:t>
      </w:r>
    </w:p>
    <w:p w:rsidR="003A570C" w:rsidRPr="009D7DAC" w:rsidRDefault="003A570C" w:rsidP="003A570C">
      <w:pPr>
        <w:bidi/>
        <w:rPr>
          <w:rFonts w:ascii="Traditional Arabic" w:hAnsi="Traditional Arabic" w:cs="Traditional Arabic"/>
          <w:sz w:val="32"/>
          <w:szCs w:val="32"/>
          <w:rtl/>
          <w:lang w:bidi="ar-DZ"/>
        </w:rPr>
      </w:pPr>
      <w:r w:rsidRPr="009D7DAC">
        <w:rPr>
          <w:rFonts w:ascii="Traditional Arabic" w:hAnsi="Traditional Arabic" w:cs="Traditional Arabic" w:hint="cs"/>
          <w:sz w:val="32"/>
          <w:szCs w:val="32"/>
          <w:rtl/>
          <w:lang w:bidi="ar-DZ"/>
        </w:rPr>
        <w:t xml:space="preserve">قدم الأستاذ الأمريكي ديفيد </w:t>
      </w:r>
      <w:proofErr w:type="spellStart"/>
      <w:r w:rsidRPr="009D7DAC">
        <w:rPr>
          <w:rFonts w:ascii="Traditional Arabic" w:hAnsi="Traditional Arabic" w:cs="Traditional Arabic" w:hint="cs"/>
          <w:sz w:val="32"/>
          <w:szCs w:val="32"/>
          <w:rtl/>
          <w:lang w:bidi="ar-DZ"/>
        </w:rPr>
        <w:t>برلو</w:t>
      </w:r>
      <w:proofErr w:type="spellEnd"/>
      <w:r w:rsidRPr="009D7DAC">
        <w:rPr>
          <w:rFonts w:ascii="Traditional Arabic" w:hAnsi="Traditional Arabic" w:cs="Traditional Arabic" w:hint="cs"/>
          <w:sz w:val="32"/>
          <w:szCs w:val="32"/>
          <w:rtl/>
          <w:lang w:bidi="ar-DZ"/>
        </w:rPr>
        <w:t xml:space="preserve"> نموذجه عام 1960 بالجامعة الأمريكية، ويتكون نموذجه من أربعة عناصر وهي المرسل، المستقبل القناة والرسالة. ويرى </w:t>
      </w:r>
      <w:proofErr w:type="spellStart"/>
      <w:r w:rsidRPr="009D7DAC">
        <w:rPr>
          <w:rFonts w:ascii="Traditional Arabic" w:hAnsi="Traditional Arabic" w:cs="Traditional Arabic" w:hint="cs"/>
          <w:sz w:val="32"/>
          <w:szCs w:val="32"/>
          <w:rtl/>
          <w:lang w:bidi="ar-DZ"/>
        </w:rPr>
        <w:t>برلو</w:t>
      </w:r>
      <w:proofErr w:type="spellEnd"/>
      <w:r w:rsidRPr="009D7DAC">
        <w:rPr>
          <w:rFonts w:ascii="Traditional Arabic" w:hAnsi="Traditional Arabic" w:cs="Traditional Arabic" w:hint="cs"/>
          <w:sz w:val="32"/>
          <w:szCs w:val="32"/>
          <w:rtl/>
          <w:lang w:bidi="ar-DZ"/>
        </w:rPr>
        <w:t xml:space="preserve"> أن هدف القائم بالاتصال أن يحصل على استجابة، فهو بذلك يأمل أن تكون مقدرة اتصاله عالية، وظهور التشويش يقلل من هذه الفاعلية</w:t>
      </w:r>
      <w:r>
        <w:rPr>
          <w:rFonts w:ascii="Traditional Arabic" w:hAnsi="Traditional Arabic" w:cs="Traditional Arabic" w:hint="cs"/>
          <w:sz w:val="32"/>
          <w:szCs w:val="32"/>
          <w:rtl/>
          <w:lang w:bidi="ar-DZ"/>
        </w:rPr>
        <w:t>.</w:t>
      </w:r>
    </w:p>
    <w:p w:rsidR="003A570C" w:rsidRPr="009D7DAC" w:rsidRDefault="003A570C" w:rsidP="003A570C">
      <w:pPr>
        <w:bidi/>
        <w:rPr>
          <w:rFonts w:ascii="Traditional Arabic" w:hAnsi="Traditional Arabic" w:cs="Traditional Arabic"/>
          <w:sz w:val="32"/>
          <w:szCs w:val="32"/>
          <w:rtl/>
          <w:lang w:bidi="ar-DZ"/>
        </w:rPr>
      </w:pPr>
      <w:r w:rsidRPr="009D7DAC">
        <w:rPr>
          <w:rFonts w:ascii="Traditional Arabic" w:hAnsi="Traditional Arabic" w:cs="Traditional Arabic" w:hint="cs"/>
          <w:sz w:val="32"/>
          <w:szCs w:val="32"/>
          <w:rtl/>
          <w:lang w:bidi="ar-DZ"/>
        </w:rPr>
        <w:t>ويرى صاحب هذا النموذج أننا نتصل لكي نؤثر</w:t>
      </w:r>
      <w:r>
        <w:rPr>
          <w:rFonts w:ascii="Traditional Arabic" w:hAnsi="Traditional Arabic" w:cs="Traditional Arabic" w:hint="cs"/>
          <w:sz w:val="32"/>
          <w:szCs w:val="32"/>
          <w:rtl/>
          <w:lang w:bidi="ar-DZ"/>
        </w:rPr>
        <w:t>،</w:t>
      </w:r>
      <w:r w:rsidRPr="009D7DAC">
        <w:rPr>
          <w:rFonts w:ascii="Traditional Arabic" w:hAnsi="Traditional Arabic" w:cs="Traditional Arabic" w:hint="cs"/>
          <w:sz w:val="32"/>
          <w:szCs w:val="32"/>
          <w:rtl/>
          <w:lang w:bidi="ar-DZ"/>
        </w:rPr>
        <w:t xml:space="preserve"> وان أي عملية اتصال لا بد وان يكون لها هدف، تسعى لتحقيقه، فالناس يسعون دائما للتأثير في بعضهم البعض وفي البيئة التي يعيشون فيها.</w:t>
      </w:r>
    </w:p>
    <w:p w:rsidR="003A570C" w:rsidRPr="009D7DAC" w:rsidRDefault="003A570C" w:rsidP="003A570C">
      <w:pPr>
        <w:bidi/>
        <w:rPr>
          <w:rFonts w:ascii="Traditional Arabic" w:hAnsi="Traditional Arabic" w:cs="Traditional Arabic"/>
          <w:sz w:val="32"/>
          <w:szCs w:val="32"/>
          <w:rtl/>
          <w:lang w:bidi="ar-DZ"/>
        </w:rPr>
      </w:pPr>
      <w:r w:rsidRPr="009D7DAC">
        <w:rPr>
          <w:rFonts w:ascii="Traditional Arabic" w:hAnsi="Traditional Arabic" w:cs="Traditional Arabic" w:hint="cs"/>
          <w:sz w:val="32"/>
          <w:szCs w:val="32"/>
          <w:rtl/>
          <w:lang w:bidi="ar-DZ"/>
        </w:rPr>
        <w:t>فإذا ما أصبح الاتصال مجرد عادة أو سلوك متكرر، قد يفقد القائم بالاتصال الإحساس بالهدف اما وقد أدرك القائم بالاتصال هدفه، فان ذلك يجعله يبحث ويتكيف وسائل أفضل وأساليب أنجع لبلوغ هدف أو غاية.</w:t>
      </w:r>
    </w:p>
    <w:p w:rsidR="003A570C" w:rsidRPr="009D7DAC" w:rsidRDefault="003A570C" w:rsidP="003A570C">
      <w:pPr>
        <w:bidi/>
        <w:rPr>
          <w:rFonts w:ascii="Traditional Arabic" w:hAnsi="Traditional Arabic" w:cs="Traditional Arabic"/>
          <w:sz w:val="32"/>
          <w:szCs w:val="32"/>
          <w:rtl/>
          <w:lang w:bidi="ar-DZ"/>
        </w:rPr>
      </w:pPr>
      <w:r w:rsidRPr="009D7DAC">
        <w:rPr>
          <w:rFonts w:ascii="Traditional Arabic" w:hAnsi="Traditional Arabic" w:cs="Traditional Arabic" w:hint="cs"/>
          <w:sz w:val="32"/>
          <w:szCs w:val="32"/>
          <w:rtl/>
          <w:lang w:bidi="ar-DZ"/>
        </w:rPr>
        <w:t>وهذه الأهداف التي يسعى إليها القائم بالاتصال قد تكون أهدافا قصيرة المدى، أو بعيدة المدى، وقد تكون أهدافا ذاتية عندما يكون الاتصال مقصودا لذاته، كالفنان الذي يسعى مثلا لإمتاع جمهوره.</w:t>
      </w:r>
    </w:p>
    <w:p w:rsidR="003A570C" w:rsidRPr="009D7DAC" w:rsidRDefault="003A570C" w:rsidP="003A570C">
      <w:pPr>
        <w:bidi/>
        <w:rPr>
          <w:rFonts w:ascii="Traditional Arabic" w:hAnsi="Traditional Arabic" w:cs="Traditional Arabic"/>
          <w:sz w:val="32"/>
          <w:szCs w:val="32"/>
          <w:rtl/>
          <w:lang w:bidi="ar-DZ"/>
        </w:rPr>
      </w:pPr>
      <w:r w:rsidRPr="009D7DAC">
        <w:rPr>
          <w:rFonts w:ascii="Traditional Arabic" w:hAnsi="Traditional Arabic" w:cs="Traditional Arabic" w:hint="cs"/>
          <w:sz w:val="32"/>
          <w:szCs w:val="32"/>
          <w:rtl/>
          <w:lang w:bidi="ar-DZ"/>
        </w:rPr>
        <w:t xml:space="preserve">ويتوقف نجاح الاتصال على مهارة المرسل واتجاهاته نحو نفسه ونحو رسالته ونحو الوسيلة التي يستخدمها، وكذلك نحو الجمهور أو الجماهير التي يسعى التأثير فيها، كما أن ثقافة المرسل ومكانته الاجتماعية في البناء الاجتماعي الثقافي، وآرائه تلعب دورا هاما في عملية الاتصال. </w:t>
      </w:r>
    </w:p>
    <w:p w:rsidR="003A570C" w:rsidRDefault="003A570C" w:rsidP="003A570C">
      <w:pPr>
        <w:bidi/>
        <w:rPr>
          <w:rFonts w:ascii="Traditional Arabic" w:hAnsi="Traditional Arabic" w:cs="Traditional Arabic"/>
          <w:b/>
          <w:bCs/>
          <w:sz w:val="32"/>
          <w:szCs w:val="32"/>
          <w:rtl/>
          <w:lang w:bidi="ar-DZ"/>
        </w:rPr>
      </w:pPr>
      <w:r w:rsidRPr="009D7DAC">
        <w:rPr>
          <w:rFonts w:ascii="Traditional Arabic" w:hAnsi="Traditional Arabic" w:cs="Traditional Arabic" w:hint="cs"/>
          <w:sz w:val="32"/>
          <w:szCs w:val="32"/>
          <w:rtl/>
          <w:lang w:bidi="ar-DZ"/>
        </w:rPr>
        <w:t xml:space="preserve">ولقد حدد صاحب النموذج أغراض الاتصال في ثلاث: الاعلام، الاقناع، </w:t>
      </w:r>
      <w:proofErr w:type="gramStart"/>
      <w:r w:rsidRPr="009D7DAC">
        <w:rPr>
          <w:rFonts w:ascii="Traditional Arabic" w:hAnsi="Traditional Arabic" w:cs="Traditional Arabic" w:hint="cs"/>
          <w:sz w:val="32"/>
          <w:szCs w:val="32"/>
          <w:rtl/>
          <w:lang w:bidi="ar-DZ"/>
        </w:rPr>
        <w:t>الترفيه</w:t>
      </w:r>
      <w:r w:rsidRPr="009D7DAC">
        <w:rPr>
          <w:rFonts w:ascii="Traditional Arabic" w:hAnsi="Traditional Arabic" w:cs="Traditional Arabic" w:hint="cs"/>
          <w:sz w:val="32"/>
          <w:szCs w:val="32"/>
          <w:vertAlign w:val="superscript"/>
          <w:rtl/>
          <w:lang w:bidi="ar-DZ"/>
        </w:rPr>
        <w:t>1</w:t>
      </w:r>
      <w:r>
        <w:rPr>
          <w:rFonts w:ascii="Traditional Arabic" w:hAnsi="Traditional Arabic" w:cs="Traditional Arabic" w:hint="cs"/>
          <w:sz w:val="32"/>
          <w:szCs w:val="32"/>
          <w:vertAlign w:val="superscript"/>
          <w:rtl/>
          <w:lang w:bidi="ar-DZ"/>
        </w:rPr>
        <w:t>3</w:t>
      </w:r>
      <w:proofErr w:type="gramEnd"/>
      <w:r w:rsidRPr="00EA67B4">
        <w:rPr>
          <w:rFonts w:ascii="Traditional Arabic" w:hAnsi="Traditional Arabic" w:cs="Traditional Arabic" w:hint="cs"/>
          <w:b/>
          <w:bCs/>
          <w:sz w:val="32"/>
          <w:szCs w:val="32"/>
          <w:rtl/>
          <w:lang w:bidi="ar-DZ"/>
        </w:rPr>
        <w:t>.</w:t>
      </w:r>
    </w:p>
    <w:p w:rsidR="003A570C" w:rsidRDefault="003A570C" w:rsidP="003A570C">
      <w:pPr>
        <w:bidi/>
        <w:rPr>
          <w:rFonts w:ascii="Traditional Arabic" w:hAnsi="Traditional Arabic" w:cs="Traditional Arabic"/>
          <w:b/>
          <w:bCs/>
          <w:sz w:val="32"/>
          <w:szCs w:val="32"/>
          <w:rtl/>
          <w:lang w:bidi="ar-DZ"/>
        </w:rPr>
      </w:pPr>
    </w:p>
    <w:p w:rsidR="003A570C" w:rsidRDefault="003A570C" w:rsidP="003A570C">
      <w:pPr>
        <w:bidi/>
        <w:rPr>
          <w:rFonts w:ascii="Traditional Arabic" w:hAnsi="Traditional Arabic" w:cs="Traditional Arabic"/>
          <w:b/>
          <w:bCs/>
          <w:sz w:val="32"/>
          <w:szCs w:val="32"/>
          <w:rtl/>
          <w:lang w:bidi="ar-DZ"/>
        </w:rPr>
      </w:pPr>
    </w:p>
    <w:p w:rsidR="003A570C" w:rsidRPr="00EA67B4" w:rsidRDefault="003A570C" w:rsidP="006752EE">
      <w:pPr>
        <w:bidi/>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lastRenderedPageBreak/>
        <w:t xml:space="preserve">نموذج تشارلز </w:t>
      </w:r>
      <w:proofErr w:type="spellStart"/>
      <w:r w:rsidRPr="00EA67B4">
        <w:rPr>
          <w:rFonts w:ascii="Traditional Arabic" w:hAnsi="Traditional Arabic" w:cs="Traditional Arabic" w:hint="cs"/>
          <w:b/>
          <w:bCs/>
          <w:sz w:val="32"/>
          <w:szCs w:val="32"/>
          <w:rtl/>
          <w:lang w:bidi="ar-DZ"/>
        </w:rPr>
        <w:t>رايت</w:t>
      </w:r>
      <w:proofErr w:type="spellEnd"/>
      <w:r w:rsidRPr="00EA67B4">
        <w:rPr>
          <w:rFonts w:ascii="Traditional Arabic" w:hAnsi="Traditional Arabic" w:cs="Traditional Arabic" w:hint="cs"/>
          <w:b/>
          <w:bCs/>
          <w:sz w:val="32"/>
          <w:szCs w:val="32"/>
          <w:rtl/>
          <w:lang w:bidi="ar-DZ"/>
        </w:rPr>
        <w:t xml:space="preserve"> </w:t>
      </w:r>
      <w:proofErr w:type="spellStart"/>
      <w:r w:rsidRPr="00EA67B4">
        <w:rPr>
          <w:rFonts w:ascii="Traditional Arabic" w:hAnsi="Traditional Arabic" w:cs="Traditional Arabic"/>
          <w:b/>
          <w:bCs/>
          <w:sz w:val="32"/>
          <w:szCs w:val="32"/>
          <w:lang w:bidi="ar-DZ"/>
        </w:rPr>
        <w:t>wright</w:t>
      </w:r>
      <w:proofErr w:type="spellEnd"/>
    </w:p>
    <w:p w:rsidR="003A570C" w:rsidRPr="00EA67B4" w:rsidRDefault="003A570C" w:rsidP="003A570C">
      <w:pPr>
        <w:bidi/>
        <w:rPr>
          <w:rFonts w:ascii="Traditional Arabic" w:hAnsi="Traditional Arabic" w:cs="Traditional Arabic"/>
          <w:b/>
          <w:bCs/>
          <w:sz w:val="32"/>
          <w:szCs w:val="32"/>
          <w:rtl/>
          <w:lang w:bidi="ar-DZ"/>
        </w:rPr>
      </w:pPr>
      <w:r w:rsidRPr="009D7DAC">
        <w:rPr>
          <w:rFonts w:ascii="Traditional Arabic" w:hAnsi="Traditional Arabic" w:cs="Traditional Arabic" w:hint="cs"/>
          <w:sz w:val="32"/>
          <w:szCs w:val="32"/>
          <w:rtl/>
          <w:lang w:bidi="ar-DZ"/>
        </w:rPr>
        <w:t xml:space="preserve">توسع هذا المفكر في نموذج </w:t>
      </w:r>
      <w:proofErr w:type="spellStart"/>
      <w:r w:rsidRPr="009D7DAC">
        <w:rPr>
          <w:rFonts w:ascii="Traditional Arabic" w:hAnsi="Traditional Arabic" w:cs="Traditional Arabic" w:hint="cs"/>
          <w:sz w:val="32"/>
          <w:szCs w:val="32"/>
          <w:rtl/>
          <w:lang w:bidi="ar-DZ"/>
        </w:rPr>
        <w:t>لازويل</w:t>
      </w:r>
      <w:proofErr w:type="spellEnd"/>
      <w:r w:rsidRPr="009D7DAC">
        <w:rPr>
          <w:rFonts w:ascii="Traditional Arabic" w:hAnsi="Traditional Arabic" w:cs="Traditional Arabic" w:hint="cs"/>
          <w:sz w:val="32"/>
          <w:szCs w:val="32"/>
          <w:rtl/>
          <w:lang w:bidi="ar-DZ"/>
        </w:rPr>
        <w:t xml:space="preserve"> مبتدئا بالعناصر الأساسية وهي التأثيرات، الرسائل، المتلقي، وقدم </w:t>
      </w:r>
      <w:proofErr w:type="spellStart"/>
      <w:r w:rsidRPr="009D7DAC">
        <w:rPr>
          <w:rFonts w:ascii="Traditional Arabic" w:hAnsi="Traditional Arabic" w:cs="Traditional Arabic" w:hint="cs"/>
          <w:sz w:val="32"/>
          <w:szCs w:val="32"/>
          <w:rtl/>
          <w:lang w:bidi="ar-DZ"/>
        </w:rPr>
        <w:t>رايت</w:t>
      </w:r>
      <w:proofErr w:type="spellEnd"/>
      <w:r w:rsidRPr="009D7DAC">
        <w:rPr>
          <w:rFonts w:ascii="Traditional Arabic" w:hAnsi="Traditional Arabic" w:cs="Traditional Arabic" w:hint="cs"/>
          <w:sz w:val="32"/>
          <w:szCs w:val="32"/>
          <w:rtl/>
          <w:lang w:bidi="ar-DZ"/>
        </w:rPr>
        <w:t xml:space="preserve"> نموذجا يشتمل على عشرة عناصر وهي</w:t>
      </w:r>
      <w:r w:rsidRPr="00EA67B4">
        <w:rPr>
          <w:rFonts w:ascii="Traditional Arabic" w:hAnsi="Traditional Arabic" w:cs="Traditional Arabic" w:hint="cs"/>
          <w:b/>
          <w:bCs/>
          <w:sz w:val="32"/>
          <w:szCs w:val="32"/>
          <w:rtl/>
          <w:lang w:bidi="ar-DZ"/>
        </w:rPr>
        <w:t>:</w:t>
      </w:r>
    </w:p>
    <w:p w:rsidR="003A570C" w:rsidRPr="00EA67B4" w:rsidRDefault="003A570C" w:rsidP="003A570C">
      <w:pPr>
        <w:bidi/>
        <w:rPr>
          <w:rFonts w:ascii="Traditional Arabic" w:hAnsi="Traditional Arabic" w:cs="Traditional Arabic"/>
          <w:b/>
          <w:bCs/>
          <w:sz w:val="32"/>
          <w:szCs w:val="32"/>
          <w:lang w:bidi="ar-DZ"/>
        </w:rPr>
      </w:pPr>
      <w:r>
        <w:rPr>
          <w:rFonts w:ascii="Traditional Arabic" w:hAnsi="Traditional Arabic" w:cs="Traditional Arabic"/>
          <w:b/>
          <w:bCs/>
          <w:sz w:val="32"/>
          <w:szCs w:val="32"/>
          <w:lang w:bidi="ar-DZ"/>
        </w:rPr>
        <w:t>-</w:t>
      </w:r>
      <w:proofErr w:type="gramStart"/>
      <w:r w:rsidRPr="00EA67B4">
        <w:rPr>
          <w:rFonts w:ascii="Traditional Arabic" w:hAnsi="Traditional Arabic" w:cs="Traditional Arabic" w:hint="cs"/>
          <w:b/>
          <w:bCs/>
          <w:sz w:val="32"/>
          <w:szCs w:val="32"/>
          <w:rtl/>
          <w:lang w:bidi="ar-DZ"/>
        </w:rPr>
        <w:t>التأثيرات:</w:t>
      </w:r>
      <w:proofErr w:type="gramEnd"/>
      <w:r w:rsidRPr="00EA67B4">
        <w:rPr>
          <w:rFonts w:ascii="Traditional Arabic" w:hAnsi="Traditional Arabic" w:cs="Traditional Arabic" w:hint="cs"/>
          <w:b/>
          <w:bCs/>
          <w:sz w:val="32"/>
          <w:szCs w:val="32"/>
          <w:rtl/>
          <w:lang w:bidi="ar-DZ"/>
        </w:rPr>
        <w:t xml:space="preserve"> </w:t>
      </w:r>
      <w:r w:rsidRPr="009D7DAC">
        <w:rPr>
          <w:rFonts w:ascii="Traditional Arabic" w:hAnsi="Traditional Arabic" w:cs="Traditional Arabic" w:hint="cs"/>
          <w:sz w:val="32"/>
          <w:szCs w:val="32"/>
          <w:rtl/>
          <w:lang w:bidi="ar-DZ"/>
        </w:rPr>
        <w:t>وهي تتوقف عند التساؤلات الأتية:</w:t>
      </w:r>
    </w:p>
    <w:p w:rsidR="003A570C" w:rsidRPr="009D7DAC" w:rsidRDefault="003A570C" w:rsidP="003A570C">
      <w:pPr>
        <w:bidi/>
        <w:rPr>
          <w:rFonts w:ascii="Traditional Arabic" w:hAnsi="Traditional Arabic" w:cs="Traditional Arabic"/>
          <w:sz w:val="32"/>
          <w:szCs w:val="32"/>
          <w:lang w:bidi="ar-DZ"/>
        </w:rPr>
      </w:pPr>
      <w:r w:rsidRPr="009D7DAC">
        <w:rPr>
          <w:rFonts w:ascii="Traditional Arabic" w:hAnsi="Traditional Arabic" w:cs="Traditional Arabic" w:hint="cs"/>
          <w:sz w:val="32"/>
          <w:szCs w:val="32"/>
          <w:rtl/>
          <w:lang w:bidi="ar-DZ"/>
        </w:rPr>
        <w:t xml:space="preserve">-المرامي المعلنة (المقصودة) </w:t>
      </w:r>
      <w:r w:rsidRPr="009D7DAC">
        <w:rPr>
          <w:rFonts w:ascii="Traditional Arabic" w:hAnsi="Traditional Arabic" w:cs="Traditional Arabic"/>
          <w:sz w:val="32"/>
          <w:szCs w:val="32"/>
          <w:rtl/>
          <w:lang w:bidi="ar-DZ"/>
        </w:rPr>
        <w:t>–</w:t>
      </w:r>
      <w:r w:rsidRPr="009D7DAC">
        <w:rPr>
          <w:rFonts w:ascii="Traditional Arabic" w:hAnsi="Traditional Arabic" w:cs="Traditional Arabic" w:hint="cs"/>
          <w:sz w:val="32"/>
          <w:szCs w:val="32"/>
          <w:rtl/>
          <w:lang w:bidi="ar-DZ"/>
        </w:rPr>
        <w:t xml:space="preserve"> المرامي الكامنة (غير المقصودة)</w:t>
      </w:r>
    </w:p>
    <w:p w:rsidR="003A570C" w:rsidRPr="00EA67B4" w:rsidRDefault="003A570C" w:rsidP="003A570C">
      <w:pPr>
        <w:bidi/>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w:t>
      </w:r>
      <w:proofErr w:type="gramStart"/>
      <w:r w:rsidRPr="00EA67B4">
        <w:rPr>
          <w:rFonts w:ascii="Traditional Arabic" w:hAnsi="Traditional Arabic" w:cs="Traditional Arabic" w:hint="cs"/>
          <w:b/>
          <w:bCs/>
          <w:sz w:val="32"/>
          <w:szCs w:val="32"/>
          <w:rtl/>
          <w:lang w:bidi="ar-DZ"/>
        </w:rPr>
        <w:t xml:space="preserve">الوظائف </w:t>
      </w:r>
      <w:r>
        <w:rPr>
          <w:rFonts w:ascii="Traditional Arabic" w:hAnsi="Traditional Arabic" w:cs="Traditional Arabic" w:hint="cs"/>
          <w:b/>
          <w:bCs/>
          <w:sz w:val="32"/>
          <w:szCs w:val="32"/>
          <w:rtl/>
          <w:lang w:bidi="ar-DZ"/>
        </w:rPr>
        <w:t>:</w:t>
      </w:r>
      <w:proofErr w:type="gramEnd"/>
      <w:r w:rsidRPr="00EA67B4">
        <w:rPr>
          <w:rFonts w:ascii="Traditional Arabic" w:hAnsi="Traditional Arabic" w:cs="Traditional Arabic" w:hint="cs"/>
          <w:b/>
          <w:bCs/>
          <w:sz w:val="32"/>
          <w:szCs w:val="32"/>
          <w:rtl/>
          <w:lang w:bidi="ar-DZ"/>
        </w:rPr>
        <w:t xml:space="preserve"> </w:t>
      </w:r>
      <w:r w:rsidRPr="00DE13BA">
        <w:rPr>
          <w:rFonts w:ascii="Traditional Arabic" w:hAnsi="Traditional Arabic" w:cs="Traditional Arabic" w:hint="cs"/>
          <w:sz w:val="32"/>
          <w:szCs w:val="32"/>
          <w:rtl/>
          <w:lang w:bidi="ar-DZ"/>
        </w:rPr>
        <w:t>الوظائف المعيقة للاتصال الجماهيري</w:t>
      </w:r>
    </w:p>
    <w:p w:rsidR="003A570C" w:rsidRPr="00DE13BA" w:rsidRDefault="003A570C" w:rsidP="003A570C">
      <w:pPr>
        <w:bidi/>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w:t>
      </w:r>
      <w:r w:rsidRPr="00EA67B4">
        <w:rPr>
          <w:rFonts w:ascii="Traditional Arabic" w:hAnsi="Traditional Arabic" w:cs="Traditional Arabic" w:hint="cs"/>
          <w:b/>
          <w:bCs/>
          <w:sz w:val="32"/>
          <w:szCs w:val="32"/>
          <w:rtl/>
          <w:lang w:bidi="ar-DZ"/>
        </w:rPr>
        <w:t xml:space="preserve">الوسائل: </w:t>
      </w:r>
      <w:r w:rsidRPr="00DE13BA">
        <w:rPr>
          <w:rFonts w:ascii="Traditional Arabic" w:hAnsi="Traditional Arabic" w:cs="Traditional Arabic" w:hint="cs"/>
          <w:sz w:val="32"/>
          <w:szCs w:val="32"/>
          <w:rtl/>
          <w:lang w:bidi="ar-DZ"/>
        </w:rPr>
        <w:t xml:space="preserve">اذ تقوم وسائل الاتصال الجماهيري على </w:t>
      </w:r>
      <w:proofErr w:type="spellStart"/>
      <w:r w:rsidRPr="00DE13BA">
        <w:rPr>
          <w:rFonts w:ascii="Traditional Arabic" w:hAnsi="Traditional Arabic" w:cs="Traditional Arabic" w:hint="cs"/>
          <w:sz w:val="32"/>
          <w:szCs w:val="32"/>
          <w:rtl/>
          <w:lang w:bidi="ar-DZ"/>
        </w:rPr>
        <w:t>مايلي</w:t>
      </w:r>
      <w:proofErr w:type="spellEnd"/>
      <w:r w:rsidRPr="00DE13BA">
        <w:rPr>
          <w:rFonts w:ascii="Traditional Arabic" w:hAnsi="Traditional Arabic" w:cs="Traditional Arabic" w:hint="cs"/>
          <w:sz w:val="32"/>
          <w:szCs w:val="32"/>
          <w:rtl/>
          <w:lang w:bidi="ar-DZ"/>
        </w:rPr>
        <w:t>:</w:t>
      </w:r>
      <w:r w:rsidRPr="00DE13BA">
        <w:rPr>
          <w:rFonts w:ascii="Traditional Arabic" w:hAnsi="Traditional Arabic" w:cs="Traditional Arabic"/>
          <w:sz w:val="32"/>
          <w:szCs w:val="32"/>
          <w:lang w:bidi="ar-DZ"/>
        </w:rPr>
        <w:t xml:space="preserve"> </w:t>
      </w:r>
      <w:r w:rsidRPr="00DE13BA">
        <w:rPr>
          <w:rFonts w:ascii="Traditional Arabic" w:hAnsi="Traditional Arabic" w:cs="Traditional Arabic" w:hint="cs"/>
          <w:sz w:val="32"/>
          <w:szCs w:val="32"/>
          <w:rtl/>
          <w:lang w:bidi="ar-DZ"/>
        </w:rPr>
        <w:t>الرقابة(الأخبار)، الترابط (نشاط المحور</w:t>
      </w:r>
      <w:proofErr w:type="gramStart"/>
      <w:r w:rsidRPr="00DE13BA">
        <w:rPr>
          <w:rFonts w:ascii="Traditional Arabic" w:hAnsi="Traditional Arabic" w:cs="Traditional Arabic" w:hint="cs"/>
          <w:sz w:val="32"/>
          <w:szCs w:val="32"/>
          <w:rtl/>
          <w:lang w:bidi="ar-DZ"/>
        </w:rPr>
        <w:t>)،النقل</w:t>
      </w:r>
      <w:proofErr w:type="gramEnd"/>
      <w:r w:rsidRPr="00DE13BA">
        <w:rPr>
          <w:rFonts w:ascii="Traditional Arabic" w:hAnsi="Traditional Arabic" w:cs="Traditional Arabic" w:hint="cs"/>
          <w:sz w:val="32"/>
          <w:szCs w:val="32"/>
          <w:rtl/>
          <w:lang w:bidi="ar-DZ"/>
        </w:rPr>
        <w:t xml:space="preserve"> الثقافي ،الترفيه</w:t>
      </w:r>
      <w:r>
        <w:rPr>
          <w:rFonts w:ascii="Traditional Arabic" w:hAnsi="Traditional Arabic" w:cs="Traditional Arabic" w:hint="cs"/>
          <w:sz w:val="32"/>
          <w:szCs w:val="32"/>
          <w:rtl/>
          <w:lang w:bidi="ar-DZ"/>
        </w:rPr>
        <w:t>.</w:t>
      </w:r>
    </w:p>
    <w:p w:rsidR="003A570C" w:rsidRPr="00DE13BA" w:rsidRDefault="003A570C" w:rsidP="003A570C">
      <w:pPr>
        <w:bidi/>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w:t>
      </w:r>
      <w:r w:rsidRPr="00EA67B4">
        <w:rPr>
          <w:rFonts w:ascii="Traditional Arabic" w:hAnsi="Traditional Arabic" w:cs="Traditional Arabic" w:hint="cs"/>
          <w:b/>
          <w:bCs/>
          <w:sz w:val="32"/>
          <w:szCs w:val="32"/>
          <w:rtl/>
          <w:lang w:bidi="ar-DZ"/>
        </w:rPr>
        <w:t xml:space="preserve">المتلقي: </w:t>
      </w:r>
      <w:r w:rsidRPr="00DE13BA">
        <w:rPr>
          <w:rFonts w:ascii="Traditional Arabic" w:hAnsi="Traditional Arabic" w:cs="Traditional Arabic" w:hint="cs"/>
          <w:sz w:val="32"/>
          <w:szCs w:val="32"/>
          <w:rtl/>
          <w:lang w:bidi="ar-DZ"/>
        </w:rPr>
        <w:t>وهو كل من المجتمع أو الجماعات الفرعية، الافراد، الأنظمة الثقافية</w:t>
      </w:r>
    </w:p>
    <w:p w:rsidR="003A570C" w:rsidRPr="00EA67B4" w:rsidRDefault="003A570C" w:rsidP="003A570C">
      <w:pPr>
        <w:bidi/>
        <w:rPr>
          <w:rFonts w:ascii="Traditional Arabic" w:hAnsi="Traditional Arabic" w:cs="Traditional Arabic"/>
          <w:b/>
          <w:bCs/>
          <w:sz w:val="32"/>
          <w:szCs w:val="32"/>
          <w:rtl/>
          <w:lang w:bidi="ar-DZ"/>
        </w:rPr>
      </w:pPr>
      <w:r w:rsidRPr="00DE13BA">
        <w:rPr>
          <w:rFonts w:ascii="Traditional Arabic" w:hAnsi="Traditional Arabic" w:cs="Traditional Arabic" w:hint="cs"/>
          <w:sz w:val="32"/>
          <w:szCs w:val="32"/>
          <w:rtl/>
          <w:lang w:bidi="ar-DZ"/>
        </w:rPr>
        <w:t xml:space="preserve">ويؤكد </w:t>
      </w:r>
      <w:proofErr w:type="spellStart"/>
      <w:r w:rsidRPr="00DE13BA">
        <w:rPr>
          <w:rFonts w:ascii="Traditional Arabic" w:hAnsi="Traditional Arabic" w:cs="Traditional Arabic" w:hint="cs"/>
          <w:sz w:val="32"/>
          <w:szCs w:val="32"/>
          <w:rtl/>
          <w:lang w:bidi="ar-DZ"/>
        </w:rPr>
        <w:t>رايت</w:t>
      </w:r>
      <w:proofErr w:type="spellEnd"/>
      <w:r w:rsidRPr="00DE13BA">
        <w:rPr>
          <w:rFonts w:ascii="Traditional Arabic" w:hAnsi="Traditional Arabic" w:cs="Traditional Arabic" w:hint="cs"/>
          <w:sz w:val="32"/>
          <w:szCs w:val="32"/>
          <w:rtl/>
          <w:lang w:bidi="ar-DZ"/>
        </w:rPr>
        <w:t xml:space="preserve"> على تأثير وسائل الاعلام، وماهي المهام الظاهرة والكامنة للأخبار، الافتتاحيات، المقالات، الموضوعات الثقافية، الترفيه التي يتم نقلها عبر وسائل الاعلام وانعكاسها على المجتمع والجماعات الفرعية والافراد والنظم الثقافية</w:t>
      </w:r>
      <w:r>
        <w:rPr>
          <w:rFonts w:ascii="Traditional Arabic" w:hAnsi="Traditional Arabic" w:cs="Traditional Arabic" w:hint="cs"/>
          <w:sz w:val="32"/>
          <w:szCs w:val="32"/>
          <w:rtl/>
          <w:lang w:bidi="ar-DZ"/>
        </w:rPr>
        <w:t>،</w:t>
      </w:r>
      <w:r w:rsidRPr="00DE13BA">
        <w:rPr>
          <w:rFonts w:ascii="Traditional Arabic" w:hAnsi="Traditional Arabic" w:cs="Traditional Arabic" w:hint="cs"/>
          <w:sz w:val="32"/>
          <w:szCs w:val="32"/>
          <w:rtl/>
          <w:lang w:bidi="ar-DZ"/>
        </w:rPr>
        <w:t xml:space="preserve"> ويسمى هذا النموذج </w:t>
      </w:r>
      <w:proofErr w:type="gramStart"/>
      <w:r w:rsidRPr="00DE13BA">
        <w:rPr>
          <w:rFonts w:ascii="Traditional Arabic" w:hAnsi="Traditional Arabic" w:cs="Traditional Arabic" w:hint="cs"/>
          <w:sz w:val="32"/>
          <w:szCs w:val="32"/>
          <w:rtl/>
          <w:lang w:bidi="ar-DZ"/>
        </w:rPr>
        <w:t>ب"</w:t>
      </w:r>
      <w:proofErr w:type="gramEnd"/>
      <w:r w:rsidRPr="00DE13BA">
        <w:rPr>
          <w:rFonts w:ascii="Traditional Arabic" w:hAnsi="Traditional Arabic" w:cs="Traditional Arabic" w:hint="cs"/>
          <w:sz w:val="32"/>
          <w:szCs w:val="32"/>
          <w:rtl/>
          <w:lang w:bidi="ar-DZ"/>
        </w:rPr>
        <w:t>النموذج الوظيفي للاتصال الجماهيري"</w:t>
      </w:r>
      <w:r w:rsidRPr="00DE13BA">
        <w:rPr>
          <w:rFonts w:ascii="Traditional Arabic" w:hAnsi="Traditional Arabic" w:cs="Traditional Arabic" w:hint="cs"/>
          <w:b/>
          <w:bCs/>
          <w:sz w:val="32"/>
          <w:szCs w:val="32"/>
          <w:vertAlign w:val="superscript"/>
          <w:rtl/>
          <w:lang w:bidi="ar-DZ"/>
        </w:rPr>
        <w:t>14</w:t>
      </w:r>
      <w:r>
        <w:rPr>
          <w:rFonts w:ascii="Traditional Arabic" w:hAnsi="Traditional Arabic" w:cs="Traditional Arabic" w:hint="cs"/>
          <w:b/>
          <w:bCs/>
          <w:sz w:val="32"/>
          <w:szCs w:val="32"/>
          <w:vertAlign w:val="superscript"/>
          <w:rtl/>
          <w:lang w:bidi="ar-DZ"/>
        </w:rPr>
        <w:t>.</w:t>
      </w:r>
    </w:p>
    <w:p w:rsidR="003A570C" w:rsidRPr="00DE13BA" w:rsidRDefault="003A570C" w:rsidP="003A570C">
      <w:pPr>
        <w:bidi/>
        <w:rPr>
          <w:rFonts w:ascii="Traditional Arabic" w:hAnsi="Traditional Arabic" w:cs="Traditional Arabic"/>
          <w:b/>
          <w:bCs/>
          <w:sz w:val="32"/>
          <w:szCs w:val="32"/>
          <w:rtl/>
          <w:lang w:bidi="ar-DZ"/>
        </w:rPr>
      </w:pPr>
      <w:r w:rsidRPr="00DE13BA">
        <w:rPr>
          <w:rFonts w:ascii="Traditional Arabic" w:hAnsi="Traditional Arabic" w:cs="Traditional Arabic" w:hint="cs"/>
          <w:b/>
          <w:bCs/>
          <w:sz w:val="32"/>
          <w:szCs w:val="32"/>
          <w:rtl/>
          <w:lang w:bidi="ar-DZ"/>
        </w:rPr>
        <w:t xml:space="preserve">نموذج </w:t>
      </w:r>
      <w:proofErr w:type="spellStart"/>
      <w:r w:rsidRPr="00DE13BA">
        <w:rPr>
          <w:rFonts w:ascii="Traditional Arabic" w:hAnsi="Traditional Arabic" w:cs="Traditional Arabic" w:hint="cs"/>
          <w:b/>
          <w:bCs/>
          <w:sz w:val="32"/>
          <w:szCs w:val="32"/>
          <w:rtl/>
          <w:lang w:bidi="ar-DZ"/>
        </w:rPr>
        <w:t>جيرنبر</w:t>
      </w:r>
      <w:proofErr w:type="spellEnd"/>
      <w:r w:rsidRPr="00DE13BA">
        <w:rPr>
          <w:rFonts w:ascii="Traditional Arabic" w:hAnsi="Traditional Arabic" w:cs="Traditional Arabic" w:hint="cs"/>
          <w:b/>
          <w:bCs/>
          <w:sz w:val="32"/>
          <w:szCs w:val="32"/>
          <w:rtl/>
          <w:lang w:bidi="ar-DZ"/>
        </w:rPr>
        <w:t xml:space="preserve">: </w:t>
      </w:r>
    </w:p>
    <w:p w:rsidR="003A570C" w:rsidRPr="00CF7388" w:rsidRDefault="003A570C" w:rsidP="003A570C">
      <w:pPr>
        <w:bidi/>
        <w:rPr>
          <w:rFonts w:ascii="Traditional Arabic" w:hAnsi="Traditional Arabic" w:cs="Traditional Arabic"/>
          <w:sz w:val="32"/>
          <w:szCs w:val="32"/>
          <w:rtl/>
          <w:lang w:bidi="ar-DZ"/>
        </w:rPr>
      </w:pPr>
      <w:r w:rsidRPr="00CF7388">
        <w:rPr>
          <w:rFonts w:ascii="Traditional Arabic" w:hAnsi="Traditional Arabic" w:cs="Traditional Arabic" w:hint="cs"/>
          <w:sz w:val="32"/>
          <w:szCs w:val="32"/>
          <w:rtl/>
          <w:lang w:bidi="ar-DZ"/>
        </w:rPr>
        <w:t>وهو صاحب نظرية الغرس الثقافي،</w:t>
      </w:r>
      <w:r>
        <w:rPr>
          <w:rFonts w:ascii="Traditional Arabic" w:hAnsi="Traditional Arabic" w:cs="Traditional Arabic" w:hint="cs"/>
          <w:sz w:val="32"/>
          <w:szCs w:val="32"/>
          <w:rtl/>
          <w:lang w:bidi="ar-DZ"/>
        </w:rPr>
        <w:t xml:space="preserve"> </w:t>
      </w:r>
      <w:r w:rsidRPr="00CF7388">
        <w:rPr>
          <w:rFonts w:ascii="Traditional Arabic" w:hAnsi="Traditional Arabic" w:cs="Traditional Arabic" w:hint="cs"/>
          <w:sz w:val="32"/>
          <w:szCs w:val="32"/>
          <w:rtl/>
          <w:lang w:bidi="ar-DZ"/>
        </w:rPr>
        <w:t xml:space="preserve">ظهر هذا النموذج سنه 1956 على يد العالم الأمريكي جورج </w:t>
      </w:r>
      <w:proofErr w:type="spellStart"/>
      <w:proofErr w:type="gramStart"/>
      <w:r w:rsidRPr="00CF7388">
        <w:rPr>
          <w:rFonts w:ascii="Traditional Arabic" w:hAnsi="Traditional Arabic" w:cs="Traditional Arabic" w:hint="cs"/>
          <w:sz w:val="32"/>
          <w:szCs w:val="32"/>
          <w:rtl/>
          <w:lang w:bidi="ar-DZ"/>
        </w:rPr>
        <w:t>جيرنبر</w:t>
      </w:r>
      <w:proofErr w:type="spellEnd"/>
      <w:r w:rsidRPr="00CF7388">
        <w:rPr>
          <w:rFonts w:ascii="Traditional Arabic" w:hAnsi="Traditional Arabic" w:cs="Traditional Arabic" w:hint="cs"/>
          <w:sz w:val="32"/>
          <w:szCs w:val="32"/>
          <w:rtl/>
          <w:lang w:bidi="ar-DZ"/>
        </w:rPr>
        <w:t xml:space="preserve"> ،</w:t>
      </w:r>
      <w:proofErr w:type="gramEnd"/>
      <w:r w:rsidRPr="00CF7388">
        <w:rPr>
          <w:rFonts w:ascii="Traditional Arabic" w:hAnsi="Traditional Arabic" w:cs="Traditional Arabic" w:hint="cs"/>
          <w:sz w:val="32"/>
          <w:szCs w:val="32"/>
          <w:rtl/>
          <w:lang w:bidi="ar-DZ"/>
        </w:rPr>
        <w:t xml:space="preserve"> وتتلخص وجهة نظره بأن وسائل الاتصال الجماه</w:t>
      </w:r>
      <w:r>
        <w:rPr>
          <w:rFonts w:ascii="Traditional Arabic" w:hAnsi="Traditional Arabic" w:cs="Traditional Arabic" w:hint="cs"/>
          <w:sz w:val="32"/>
          <w:szCs w:val="32"/>
          <w:rtl/>
          <w:lang w:bidi="ar-DZ"/>
        </w:rPr>
        <w:t>ي</w:t>
      </w:r>
      <w:r w:rsidRPr="00CF7388">
        <w:rPr>
          <w:rFonts w:ascii="Traditional Arabic" w:hAnsi="Traditional Arabic" w:cs="Traditional Arabic" w:hint="cs"/>
          <w:sz w:val="32"/>
          <w:szCs w:val="32"/>
          <w:rtl/>
          <w:lang w:bidi="ar-DZ"/>
        </w:rPr>
        <w:t>رية تختلف عن وسائل الاتصال الشخصي في استخدام المؤثرات السمعية والبصرية والموجات الكهرومغناطيسي</w:t>
      </w:r>
      <w:r w:rsidRPr="00CF7388">
        <w:rPr>
          <w:rFonts w:ascii="Traditional Arabic" w:hAnsi="Traditional Arabic" w:cs="Traditional Arabic" w:hint="eastAsia"/>
          <w:sz w:val="32"/>
          <w:szCs w:val="32"/>
          <w:rtl/>
          <w:lang w:bidi="ar-DZ"/>
        </w:rPr>
        <w:t>ة</w:t>
      </w:r>
      <w:r w:rsidRPr="00CF7388">
        <w:rPr>
          <w:rFonts w:ascii="Traditional Arabic" w:hAnsi="Traditional Arabic" w:cs="Traditional Arabic" w:hint="cs"/>
          <w:sz w:val="32"/>
          <w:szCs w:val="32"/>
          <w:rtl/>
          <w:lang w:bidi="ar-DZ"/>
        </w:rPr>
        <w:t xml:space="preserve"> لنقل وسائلها ، لذا فإنه حدد عشرة متغيرات أساسية في عملية الاتصال وهي:</w:t>
      </w:r>
    </w:p>
    <w:p w:rsidR="003A570C" w:rsidRPr="00CF7388" w:rsidRDefault="003A570C" w:rsidP="003A570C">
      <w:pPr>
        <w:bidi/>
        <w:rPr>
          <w:rFonts w:ascii="Traditional Arabic" w:hAnsi="Traditional Arabic" w:cs="Traditional Arabic"/>
          <w:sz w:val="32"/>
          <w:szCs w:val="32"/>
          <w:lang w:bidi="ar-DZ"/>
        </w:rPr>
      </w:pPr>
      <w:r w:rsidRPr="00CF7388">
        <w:rPr>
          <w:rFonts w:ascii="Traditional Arabic" w:hAnsi="Traditional Arabic" w:cs="Traditional Arabic" w:hint="cs"/>
          <w:sz w:val="32"/>
          <w:szCs w:val="32"/>
          <w:rtl/>
          <w:lang w:bidi="ar-DZ"/>
        </w:rPr>
        <w:t>1-شخص،</w:t>
      </w:r>
      <w:proofErr w:type="gramStart"/>
      <w:r w:rsidRPr="00CF7388">
        <w:rPr>
          <w:rFonts w:ascii="Traditional Arabic" w:hAnsi="Traditional Arabic" w:cs="Traditional Arabic" w:hint="cs"/>
          <w:sz w:val="32"/>
          <w:szCs w:val="32"/>
          <w:rtl/>
          <w:lang w:bidi="ar-DZ"/>
        </w:rPr>
        <w:t>2- يرى</w:t>
      </w:r>
      <w:proofErr w:type="gramEnd"/>
      <w:r w:rsidRPr="00CF7388">
        <w:rPr>
          <w:rFonts w:ascii="Traditional Arabic" w:hAnsi="Traditional Arabic" w:cs="Traditional Arabic" w:hint="cs"/>
          <w:sz w:val="32"/>
          <w:szCs w:val="32"/>
          <w:rtl/>
          <w:lang w:bidi="ar-DZ"/>
        </w:rPr>
        <w:t xml:space="preserve"> حدثا،3- يستجيب، 4- في موقف أو ظرف،5- ببعض الوسائل،6- لتوفير مادة متاحة،7- بشكل ما،8- في إطار أو سياق، 9- ينقل به مضمون،10- له نتيجة.</w:t>
      </w:r>
    </w:p>
    <w:p w:rsidR="003A570C" w:rsidRPr="00CF7388" w:rsidRDefault="003A570C" w:rsidP="003A570C">
      <w:pPr>
        <w:bidi/>
        <w:rPr>
          <w:rFonts w:ascii="Traditional Arabic" w:hAnsi="Traditional Arabic" w:cs="Traditional Arabic"/>
          <w:sz w:val="32"/>
          <w:szCs w:val="32"/>
          <w:rtl/>
          <w:lang w:bidi="ar-DZ"/>
        </w:rPr>
      </w:pPr>
      <w:r w:rsidRPr="00CF7388">
        <w:rPr>
          <w:rFonts w:ascii="Traditional Arabic" w:hAnsi="Traditional Arabic" w:cs="Traditional Arabic" w:hint="cs"/>
          <w:sz w:val="32"/>
          <w:szCs w:val="32"/>
          <w:rtl/>
          <w:lang w:bidi="ar-DZ"/>
        </w:rPr>
        <w:lastRenderedPageBreak/>
        <w:t xml:space="preserve">والملاحظ هنا، أن هذا النموذج يقدم تفصيلات أكثر للعملية الاتصالية مثل السياق الذي تتم فيه العملية الاتصالية والمرجع، لكنه أهمل عنصر التشويش، وان كان يمكن اعتباره خاضعا في </w:t>
      </w:r>
      <w:proofErr w:type="gramStart"/>
      <w:r w:rsidRPr="00CF7388">
        <w:rPr>
          <w:rFonts w:ascii="Traditional Arabic" w:hAnsi="Traditional Arabic" w:cs="Traditional Arabic" w:hint="cs"/>
          <w:sz w:val="32"/>
          <w:szCs w:val="32"/>
          <w:rtl/>
          <w:lang w:bidi="ar-DZ"/>
        </w:rPr>
        <w:t>السياق</w:t>
      </w:r>
      <w:r w:rsidRPr="00CF7388">
        <w:rPr>
          <w:rFonts w:ascii="Traditional Arabic" w:hAnsi="Traditional Arabic" w:cs="Traditional Arabic" w:hint="cs"/>
          <w:sz w:val="32"/>
          <w:szCs w:val="32"/>
          <w:vertAlign w:val="superscript"/>
          <w:rtl/>
          <w:lang w:bidi="ar-DZ"/>
        </w:rPr>
        <w:t>15</w:t>
      </w:r>
      <w:proofErr w:type="gramEnd"/>
      <w:r w:rsidRPr="00CF7388">
        <w:rPr>
          <w:rFonts w:ascii="Traditional Arabic" w:hAnsi="Traditional Arabic" w:cs="Traditional Arabic" w:hint="cs"/>
          <w:sz w:val="32"/>
          <w:szCs w:val="32"/>
          <w:rtl/>
          <w:lang w:bidi="ar-DZ"/>
        </w:rPr>
        <w:t>.</w:t>
      </w:r>
    </w:p>
    <w:p w:rsidR="003A570C" w:rsidRPr="00EA67B4" w:rsidRDefault="003A570C" w:rsidP="003A570C">
      <w:pPr>
        <w:bidi/>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t>نموذج دي فلور:</w:t>
      </w:r>
    </w:p>
    <w:p w:rsidR="003A570C" w:rsidRPr="00CF7388" w:rsidRDefault="003A570C" w:rsidP="003A570C">
      <w:pPr>
        <w:bidi/>
        <w:rPr>
          <w:rFonts w:ascii="Traditional Arabic" w:hAnsi="Traditional Arabic" w:cs="Traditional Arabic"/>
          <w:sz w:val="32"/>
          <w:szCs w:val="32"/>
          <w:rtl/>
          <w:lang w:bidi="ar-DZ"/>
        </w:rPr>
      </w:pPr>
      <w:r w:rsidRPr="00CF7388">
        <w:rPr>
          <w:rFonts w:ascii="Traditional Arabic" w:hAnsi="Traditional Arabic" w:cs="Traditional Arabic" w:hint="cs"/>
          <w:sz w:val="32"/>
          <w:szCs w:val="32"/>
          <w:rtl/>
          <w:lang w:bidi="ar-DZ"/>
        </w:rPr>
        <w:t xml:space="preserve">قدم "دي فلور" نموذجين </w:t>
      </w:r>
      <w:proofErr w:type="spellStart"/>
      <w:r w:rsidRPr="00CF7388">
        <w:rPr>
          <w:rFonts w:ascii="Traditional Arabic" w:hAnsi="Traditional Arabic" w:cs="Traditional Arabic" w:hint="cs"/>
          <w:sz w:val="32"/>
          <w:szCs w:val="32"/>
          <w:rtl/>
          <w:lang w:bidi="ar-DZ"/>
        </w:rPr>
        <w:t>للإتصال</w:t>
      </w:r>
      <w:proofErr w:type="spellEnd"/>
      <w:r w:rsidRPr="00CF7388">
        <w:rPr>
          <w:rFonts w:ascii="Traditional Arabic" w:hAnsi="Traditional Arabic" w:cs="Traditional Arabic" w:hint="cs"/>
          <w:sz w:val="32"/>
          <w:szCs w:val="32"/>
          <w:rtl/>
          <w:lang w:bidi="ar-DZ"/>
        </w:rPr>
        <w:t xml:space="preserve">، أهمهما يتقارب مع نموذج "شانون </w:t>
      </w:r>
      <w:proofErr w:type="spellStart"/>
      <w:r w:rsidRPr="00CF7388">
        <w:rPr>
          <w:rFonts w:ascii="Traditional Arabic" w:hAnsi="Traditional Arabic" w:cs="Traditional Arabic" w:hint="cs"/>
          <w:sz w:val="32"/>
          <w:szCs w:val="32"/>
          <w:rtl/>
          <w:lang w:bidi="ar-DZ"/>
        </w:rPr>
        <w:t>وويفر</w:t>
      </w:r>
      <w:proofErr w:type="spellEnd"/>
      <w:r w:rsidRPr="00CF73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w:t>
      </w:r>
      <w:r w:rsidRPr="00CF7388">
        <w:rPr>
          <w:rFonts w:ascii="Traditional Arabic" w:hAnsi="Traditional Arabic" w:cs="Traditional Arabic" w:hint="cs"/>
          <w:sz w:val="32"/>
          <w:szCs w:val="32"/>
          <w:rtl/>
          <w:lang w:bidi="ar-DZ"/>
        </w:rPr>
        <w:t xml:space="preserve"> لكن يضيف فلور عناصر أخرى </w:t>
      </w:r>
      <w:proofErr w:type="gramStart"/>
      <w:r w:rsidRPr="00CF7388">
        <w:rPr>
          <w:rFonts w:ascii="Traditional Arabic" w:hAnsi="Traditional Arabic" w:cs="Traditional Arabic" w:hint="cs"/>
          <w:sz w:val="32"/>
          <w:szCs w:val="32"/>
          <w:rtl/>
          <w:lang w:bidi="ar-DZ"/>
        </w:rPr>
        <w:t>وهي :</w:t>
      </w:r>
      <w:proofErr w:type="gramEnd"/>
    </w:p>
    <w:p w:rsidR="003A570C" w:rsidRPr="00CF7388" w:rsidRDefault="003A570C" w:rsidP="003A570C">
      <w:p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w:t>
      </w:r>
      <w:r w:rsidRPr="00CF7388">
        <w:rPr>
          <w:rFonts w:ascii="Traditional Arabic" w:hAnsi="Traditional Arabic" w:cs="Traditional Arabic" w:hint="cs"/>
          <w:sz w:val="32"/>
          <w:szCs w:val="32"/>
          <w:rtl/>
          <w:lang w:bidi="ar-DZ"/>
        </w:rPr>
        <w:t>إبراز العملية الاتصالية،</w:t>
      </w:r>
    </w:p>
    <w:p w:rsidR="003A570C" w:rsidRPr="00CF7388" w:rsidRDefault="003A570C" w:rsidP="003A570C">
      <w:p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w:t>
      </w:r>
      <w:r w:rsidRPr="00CF7388">
        <w:rPr>
          <w:rFonts w:ascii="Traditional Arabic" w:hAnsi="Traditional Arabic" w:cs="Traditional Arabic" w:hint="cs"/>
          <w:sz w:val="32"/>
          <w:szCs w:val="32"/>
          <w:rtl/>
          <w:lang w:bidi="ar-DZ"/>
        </w:rPr>
        <w:t xml:space="preserve">إبراز المصدر والناقل والمتلقي و الهدف باعتبارها مراحل منفصلة في العملية </w:t>
      </w:r>
      <w:proofErr w:type="gramStart"/>
      <w:r w:rsidRPr="00CF7388">
        <w:rPr>
          <w:rFonts w:ascii="Traditional Arabic" w:hAnsi="Traditional Arabic" w:cs="Traditional Arabic" w:hint="cs"/>
          <w:sz w:val="32"/>
          <w:szCs w:val="32"/>
          <w:rtl/>
          <w:lang w:bidi="ar-DZ"/>
        </w:rPr>
        <w:t>الاتصالية ،</w:t>
      </w:r>
      <w:proofErr w:type="gramEnd"/>
    </w:p>
    <w:p w:rsidR="003A570C" w:rsidRPr="00CF7388" w:rsidRDefault="003A570C" w:rsidP="00D92726">
      <w:p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w:t>
      </w:r>
      <w:r w:rsidRPr="00CF7388">
        <w:rPr>
          <w:rFonts w:ascii="Traditional Arabic" w:hAnsi="Traditional Arabic" w:cs="Traditional Arabic" w:hint="cs"/>
          <w:sz w:val="32"/>
          <w:szCs w:val="32"/>
          <w:rtl/>
          <w:lang w:bidi="ar-DZ"/>
        </w:rPr>
        <w:t>إبراز القنا</w:t>
      </w:r>
      <w:r>
        <w:rPr>
          <w:rFonts w:ascii="Traditional Arabic" w:hAnsi="Traditional Arabic" w:cs="Traditional Arabic" w:hint="cs"/>
          <w:sz w:val="32"/>
          <w:szCs w:val="32"/>
          <w:rtl/>
          <w:lang w:bidi="ar-DZ"/>
        </w:rPr>
        <w:t>ة</w:t>
      </w:r>
      <w:r w:rsidRPr="00CF7388">
        <w:rPr>
          <w:rFonts w:ascii="Traditional Arabic" w:hAnsi="Traditional Arabic" w:cs="Traditional Arabic" w:hint="cs"/>
          <w:sz w:val="32"/>
          <w:szCs w:val="32"/>
          <w:rtl/>
          <w:lang w:bidi="ar-DZ"/>
        </w:rPr>
        <w:t xml:space="preserve"> من منطلق أنها يمكن أن تكون وسيلة اتصال وتكون في الوقت نفسه أداة للرجع</w:t>
      </w:r>
      <w:r w:rsidR="00D92726">
        <w:rPr>
          <w:rFonts w:ascii="Traditional Arabic" w:hAnsi="Traditional Arabic" w:cs="Traditional Arabic" w:hint="cs"/>
          <w:sz w:val="32"/>
          <w:szCs w:val="32"/>
          <w:rtl/>
          <w:lang w:bidi="ar-DZ"/>
        </w:rPr>
        <w:t>،</w:t>
      </w:r>
    </w:p>
    <w:p w:rsidR="003A570C" w:rsidRPr="00CF7388" w:rsidRDefault="003A570C" w:rsidP="003A570C">
      <w:p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لقد</w:t>
      </w:r>
      <w:r w:rsidRPr="00CF7388">
        <w:rPr>
          <w:rFonts w:ascii="Traditional Arabic" w:hAnsi="Traditional Arabic" w:cs="Traditional Arabic" w:hint="cs"/>
          <w:sz w:val="32"/>
          <w:szCs w:val="32"/>
          <w:rtl/>
          <w:lang w:bidi="ar-DZ"/>
        </w:rPr>
        <w:t xml:space="preserve"> جعل</w:t>
      </w:r>
      <w:r>
        <w:rPr>
          <w:rFonts w:ascii="Traditional Arabic" w:hAnsi="Traditional Arabic" w:cs="Traditional Arabic" w:hint="cs"/>
          <w:sz w:val="32"/>
          <w:szCs w:val="32"/>
          <w:rtl/>
          <w:lang w:bidi="ar-DZ"/>
        </w:rPr>
        <w:t xml:space="preserve"> "دي فلور"</w:t>
      </w:r>
      <w:r w:rsidRPr="00CF7388">
        <w:rPr>
          <w:rFonts w:ascii="Traditional Arabic" w:hAnsi="Traditional Arabic" w:cs="Traditional Arabic" w:hint="cs"/>
          <w:sz w:val="32"/>
          <w:szCs w:val="32"/>
          <w:rtl/>
          <w:lang w:bidi="ar-DZ"/>
        </w:rPr>
        <w:t xml:space="preserve"> التشويش ممكنا حدوثه في أية مرحلة من مراحل العملية </w:t>
      </w:r>
      <w:proofErr w:type="gramStart"/>
      <w:r w:rsidRPr="00CF7388">
        <w:rPr>
          <w:rFonts w:ascii="Traditional Arabic" w:hAnsi="Traditional Arabic" w:cs="Traditional Arabic" w:hint="cs"/>
          <w:sz w:val="32"/>
          <w:szCs w:val="32"/>
          <w:rtl/>
          <w:lang w:bidi="ar-DZ"/>
        </w:rPr>
        <w:t>الاتصالية</w:t>
      </w:r>
      <w:r>
        <w:rPr>
          <w:rFonts w:ascii="Traditional Arabic" w:hAnsi="Traditional Arabic" w:cs="Traditional Arabic" w:hint="cs"/>
          <w:sz w:val="32"/>
          <w:szCs w:val="32"/>
          <w:vertAlign w:val="superscript"/>
          <w:rtl/>
          <w:lang w:bidi="ar-DZ"/>
        </w:rPr>
        <w:t>16</w:t>
      </w:r>
      <w:proofErr w:type="gramEnd"/>
      <w:r w:rsidRPr="00CF7388">
        <w:rPr>
          <w:rFonts w:ascii="Traditional Arabic" w:hAnsi="Traditional Arabic" w:cs="Traditional Arabic" w:hint="cs"/>
          <w:sz w:val="32"/>
          <w:szCs w:val="32"/>
          <w:rtl/>
          <w:lang w:bidi="ar-DZ"/>
        </w:rPr>
        <w:t>.</w:t>
      </w:r>
    </w:p>
    <w:p w:rsidR="003A570C" w:rsidRPr="00EA67B4" w:rsidRDefault="003A570C" w:rsidP="003A570C">
      <w:pPr>
        <w:bidi/>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t xml:space="preserve">نموذج ماك </w:t>
      </w:r>
      <w:proofErr w:type="spellStart"/>
      <w:r w:rsidRPr="00EA67B4">
        <w:rPr>
          <w:rFonts w:ascii="Traditional Arabic" w:hAnsi="Traditional Arabic" w:cs="Traditional Arabic" w:hint="cs"/>
          <w:b/>
          <w:bCs/>
          <w:sz w:val="32"/>
          <w:szCs w:val="32"/>
          <w:rtl/>
          <w:lang w:bidi="ar-DZ"/>
        </w:rPr>
        <w:t>لوهان</w:t>
      </w:r>
      <w:proofErr w:type="spellEnd"/>
      <w:r w:rsidRPr="00EA67B4">
        <w:rPr>
          <w:rFonts w:ascii="Traditional Arabic" w:hAnsi="Traditional Arabic" w:cs="Traditional Arabic" w:hint="cs"/>
          <w:b/>
          <w:bCs/>
          <w:sz w:val="32"/>
          <w:szCs w:val="32"/>
          <w:rtl/>
          <w:lang w:bidi="ar-DZ"/>
        </w:rPr>
        <w:t>:</w:t>
      </w:r>
    </w:p>
    <w:p w:rsidR="003A570C" w:rsidRPr="00E62C3E" w:rsidRDefault="003A570C" w:rsidP="003A570C">
      <w:pPr>
        <w:bidi/>
        <w:rPr>
          <w:rFonts w:ascii="Traditional Arabic" w:hAnsi="Traditional Arabic" w:cs="Traditional Arabic"/>
          <w:sz w:val="32"/>
          <w:szCs w:val="32"/>
          <w:rtl/>
          <w:lang w:bidi="ar-DZ"/>
        </w:rPr>
      </w:pPr>
      <w:r w:rsidRPr="00E62C3E">
        <w:rPr>
          <w:rFonts w:ascii="Traditional Arabic" w:hAnsi="Traditional Arabic" w:cs="Traditional Arabic" w:hint="cs"/>
          <w:sz w:val="32"/>
          <w:szCs w:val="32"/>
          <w:rtl/>
          <w:lang w:bidi="ar-DZ"/>
        </w:rPr>
        <w:t xml:space="preserve">يستند نموذج ماك </w:t>
      </w:r>
      <w:proofErr w:type="spellStart"/>
      <w:r w:rsidRPr="00E62C3E">
        <w:rPr>
          <w:rFonts w:ascii="Traditional Arabic" w:hAnsi="Traditional Arabic" w:cs="Traditional Arabic" w:hint="cs"/>
          <w:sz w:val="32"/>
          <w:szCs w:val="32"/>
          <w:rtl/>
          <w:lang w:bidi="ar-DZ"/>
        </w:rPr>
        <w:t>لوهان</w:t>
      </w:r>
      <w:proofErr w:type="spellEnd"/>
      <w:r w:rsidRPr="00E62C3E">
        <w:rPr>
          <w:rFonts w:ascii="Traditional Arabic" w:hAnsi="Traditional Arabic" w:cs="Traditional Arabic" w:hint="cs"/>
          <w:sz w:val="32"/>
          <w:szCs w:val="32"/>
          <w:rtl/>
          <w:lang w:bidi="ar-DZ"/>
        </w:rPr>
        <w:t xml:space="preserve"> الى رؤية فلسفية للعملية الاتصالية، التي تعتمد فرضية أن الوسيلة هي الرسالة، وتبرز أهمية الاتصال من خلال طبيعة الوسيل</w:t>
      </w:r>
      <w:r w:rsidRPr="00E62C3E">
        <w:rPr>
          <w:rFonts w:ascii="Traditional Arabic" w:hAnsi="Traditional Arabic" w:cs="Traditional Arabic" w:hint="eastAsia"/>
          <w:sz w:val="32"/>
          <w:szCs w:val="32"/>
          <w:rtl/>
          <w:lang w:bidi="ar-DZ"/>
        </w:rPr>
        <w:t>ة</w:t>
      </w:r>
      <w:r w:rsidRPr="00E62C3E">
        <w:rPr>
          <w:rFonts w:ascii="Traditional Arabic" w:hAnsi="Traditional Arabic" w:cs="Traditional Arabic" w:hint="cs"/>
          <w:sz w:val="32"/>
          <w:szCs w:val="32"/>
          <w:rtl/>
          <w:lang w:bidi="ar-DZ"/>
        </w:rPr>
        <w:t xml:space="preserve"> ومؤثراتها وانعكاساتها في التواصل مع المستقبل، في حدود التلقي بقوالب جاهزة فحسب، فتكون ساخنة لأنه ليس هناك للمستقبل أثر في إكمالها وتوجيهها لأنها بلغته كامله. </w:t>
      </w:r>
    </w:p>
    <w:p w:rsidR="003A570C" w:rsidRPr="00E62C3E" w:rsidRDefault="003A570C" w:rsidP="003A570C">
      <w:pPr>
        <w:bidi/>
        <w:rPr>
          <w:rFonts w:ascii="Traditional Arabic" w:hAnsi="Traditional Arabic" w:cs="Traditional Arabic"/>
          <w:sz w:val="32"/>
          <w:szCs w:val="32"/>
          <w:rtl/>
          <w:lang w:bidi="ar-DZ"/>
        </w:rPr>
      </w:pPr>
      <w:r w:rsidRPr="00E62C3E">
        <w:rPr>
          <w:rFonts w:ascii="Traditional Arabic" w:hAnsi="Traditional Arabic" w:cs="Traditional Arabic" w:hint="cs"/>
          <w:sz w:val="32"/>
          <w:szCs w:val="32"/>
          <w:rtl/>
          <w:lang w:bidi="ar-DZ"/>
        </w:rPr>
        <w:t xml:space="preserve">ويرى ماك </w:t>
      </w:r>
      <w:proofErr w:type="spellStart"/>
      <w:r w:rsidRPr="00E62C3E">
        <w:rPr>
          <w:rFonts w:ascii="Traditional Arabic" w:hAnsi="Traditional Arabic" w:cs="Traditional Arabic" w:hint="cs"/>
          <w:sz w:val="32"/>
          <w:szCs w:val="32"/>
          <w:rtl/>
          <w:lang w:bidi="ar-DZ"/>
        </w:rPr>
        <w:t>لوهان</w:t>
      </w:r>
      <w:proofErr w:type="spellEnd"/>
      <w:r w:rsidRPr="00E62C3E">
        <w:rPr>
          <w:rFonts w:ascii="Traditional Arabic" w:hAnsi="Traditional Arabic" w:cs="Traditional Arabic" w:hint="cs"/>
          <w:sz w:val="32"/>
          <w:szCs w:val="32"/>
          <w:rtl/>
          <w:lang w:bidi="ar-DZ"/>
        </w:rPr>
        <w:t xml:space="preserve"> أن مضمون الرسالة الإعلامية لا يمكن النظر اليه مستقبلا في تقنيات الوسائل الإعلامية، فطبيعة وسائل الاعلام التي يتصل بها الانسان تشكل المجتمعات أكثر مما يشكلها مضمون الاتصال. </w:t>
      </w:r>
    </w:p>
    <w:p w:rsidR="003A570C" w:rsidRPr="00E62C3E" w:rsidRDefault="003A570C" w:rsidP="003A570C">
      <w:pPr>
        <w:bidi/>
        <w:rPr>
          <w:rFonts w:ascii="Traditional Arabic" w:hAnsi="Traditional Arabic" w:cs="Traditional Arabic"/>
          <w:sz w:val="32"/>
          <w:szCs w:val="32"/>
          <w:rtl/>
          <w:lang w:bidi="ar-DZ"/>
        </w:rPr>
      </w:pPr>
      <w:r w:rsidRPr="00E62C3E">
        <w:rPr>
          <w:rFonts w:ascii="Traditional Arabic" w:hAnsi="Traditional Arabic" w:cs="Traditional Arabic" w:hint="cs"/>
          <w:sz w:val="32"/>
          <w:szCs w:val="32"/>
          <w:rtl/>
          <w:lang w:bidi="ar-DZ"/>
        </w:rPr>
        <w:t xml:space="preserve">ومراحل التطور الإنساني في عملية الاتصال تتشكل لدى ماك </w:t>
      </w:r>
      <w:proofErr w:type="spellStart"/>
      <w:r w:rsidRPr="00E62C3E">
        <w:rPr>
          <w:rFonts w:ascii="Traditional Arabic" w:hAnsi="Traditional Arabic" w:cs="Traditional Arabic" w:hint="cs"/>
          <w:sz w:val="32"/>
          <w:szCs w:val="32"/>
          <w:rtl/>
          <w:lang w:bidi="ar-DZ"/>
        </w:rPr>
        <w:t>لوهان</w:t>
      </w:r>
      <w:proofErr w:type="spellEnd"/>
      <w:r w:rsidRPr="00E62C3E">
        <w:rPr>
          <w:rFonts w:ascii="Traditional Arabic" w:hAnsi="Traditional Arabic" w:cs="Traditional Arabic" w:hint="cs"/>
          <w:sz w:val="32"/>
          <w:szCs w:val="32"/>
          <w:rtl/>
          <w:lang w:bidi="ar-DZ"/>
        </w:rPr>
        <w:t xml:space="preserve"> على النحو التالي:</w:t>
      </w:r>
    </w:p>
    <w:p w:rsidR="003A570C" w:rsidRPr="00E62C3E" w:rsidRDefault="003A570C" w:rsidP="003A570C">
      <w:pPr>
        <w:bidi/>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1-</w:t>
      </w:r>
      <w:r w:rsidRPr="000E5173">
        <w:rPr>
          <w:rFonts w:ascii="Traditional Arabic" w:hAnsi="Traditional Arabic" w:cs="Traditional Arabic" w:hint="cs"/>
          <w:b/>
          <w:bCs/>
          <w:sz w:val="32"/>
          <w:szCs w:val="32"/>
          <w:rtl/>
          <w:lang w:bidi="ar-DZ"/>
        </w:rPr>
        <w:t>المرحلة الشفوية</w:t>
      </w:r>
      <w:r w:rsidRPr="00E62C3E">
        <w:rPr>
          <w:rFonts w:ascii="Traditional Arabic" w:hAnsi="Traditional Arabic" w:cs="Traditional Arabic" w:hint="cs"/>
          <w:sz w:val="32"/>
          <w:szCs w:val="32"/>
          <w:rtl/>
          <w:lang w:bidi="ar-DZ"/>
        </w:rPr>
        <w:t>: بمعنى اخر مرحلة ما</w:t>
      </w:r>
      <w:r>
        <w:rPr>
          <w:rFonts w:ascii="Traditional Arabic" w:hAnsi="Traditional Arabic" w:cs="Traditional Arabic" w:hint="cs"/>
          <w:sz w:val="32"/>
          <w:szCs w:val="32"/>
          <w:rtl/>
          <w:lang w:bidi="ar-DZ"/>
        </w:rPr>
        <w:t xml:space="preserve"> </w:t>
      </w:r>
      <w:r w:rsidRPr="00E62C3E">
        <w:rPr>
          <w:rFonts w:ascii="Traditional Arabic" w:hAnsi="Traditional Arabic" w:cs="Traditional Arabic" w:hint="cs"/>
          <w:sz w:val="32"/>
          <w:szCs w:val="32"/>
          <w:rtl/>
          <w:lang w:bidi="ar-DZ"/>
        </w:rPr>
        <w:t>قبل التعلم، أي المرحلة القبلية</w:t>
      </w:r>
      <w:r>
        <w:rPr>
          <w:rFonts w:ascii="Traditional Arabic" w:hAnsi="Traditional Arabic" w:cs="Traditional Arabic" w:hint="cs"/>
          <w:sz w:val="32"/>
          <w:szCs w:val="32"/>
          <w:rtl/>
          <w:lang w:bidi="ar-DZ"/>
        </w:rPr>
        <w:t>.</w:t>
      </w:r>
    </w:p>
    <w:p w:rsidR="003A570C" w:rsidRPr="00E62C3E" w:rsidRDefault="003A570C" w:rsidP="003A570C">
      <w:pPr>
        <w:bidi/>
        <w:rPr>
          <w:rFonts w:ascii="Traditional Arabic" w:hAnsi="Traditional Arabic" w:cs="Traditional Arabic"/>
          <w:sz w:val="32"/>
          <w:szCs w:val="32"/>
          <w:lang w:bidi="ar-DZ"/>
        </w:rPr>
      </w:pPr>
      <w:r w:rsidRPr="00FC3DE2">
        <w:rPr>
          <w:rFonts w:ascii="Traditional Arabic" w:hAnsi="Traditional Arabic" w:cs="Traditional Arabic" w:hint="cs"/>
          <w:b/>
          <w:bCs/>
          <w:sz w:val="32"/>
          <w:szCs w:val="32"/>
          <w:rtl/>
          <w:lang w:bidi="ar-DZ"/>
        </w:rPr>
        <w:t>2-مرحلة كتابة النسخ</w:t>
      </w:r>
      <w:r w:rsidRPr="00E62C3E">
        <w:rPr>
          <w:rFonts w:ascii="Traditional Arabic" w:hAnsi="Traditional Arabic" w:cs="Traditional Arabic" w:hint="cs"/>
          <w:sz w:val="32"/>
          <w:szCs w:val="32"/>
          <w:rtl/>
          <w:lang w:bidi="ar-DZ"/>
        </w:rPr>
        <w:t>: التي ظهرت في اليونان القديمة</w:t>
      </w:r>
      <w:r>
        <w:rPr>
          <w:rFonts w:ascii="Traditional Arabic" w:hAnsi="Traditional Arabic" w:cs="Traditional Arabic" w:hint="cs"/>
          <w:sz w:val="32"/>
          <w:szCs w:val="32"/>
          <w:rtl/>
          <w:lang w:bidi="ar-DZ"/>
        </w:rPr>
        <w:t>.</w:t>
      </w:r>
    </w:p>
    <w:p w:rsidR="003A570C" w:rsidRPr="00E62C3E" w:rsidRDefault="003A570C" w:rsidP="003A570C">
      <w:p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3</w:t>
      </w:r>
      <w:r w:rsidRPr="00FC3DE2">
        <w:rPr>
          <w:rFonts w:ascii="Traditional Arabic" w:hAnsi="Traditional Arabic" w:cs="Traditional Arabic" w:hint="cs"/>
          <w:b/>
          <w:bCs/>
          <w:sz w:val="32"/>
          <w:szCs w:val="32"/>
          <w:rtl/>
          <w:lang w:bidi="ar-DZ"/>
        </w:rPr>
        <w:t>-مرحلة الطباعة</w:t>
      </w:r>
      <w:r w:rsidRPr="00E62C3E">
        <w:rPr>
          <w:rFonts w:ascii="Traditional Arabic" w:hAnsi="Traditional Arabic" w:cs="Traditional Arabic" w:hint="cs"/>
          <w:sz w:val="32"/>
          <w:szCs w:val="32"/>
          <w:rtl/>
          <w:lang w:bidi="ar-DZ"/>
        </w:rPr>
        <w:t>: من سنة 1456 الى 1900 تقريبا</w:t>
      </w:r>
      <w:r>
        <w:rPr>
          <w:rFonts w:ascii="Traditional Arabic" w:hAnsi="Traditional Arabic" w:cs="Traditional Arabic" w:hint="cs"/>
          <w:sz w:val="32"/>
          <w:szCs w:val="32"/>
          <w:rtl/>
          <w:lang w:bidi="ar-DZ"/>
        </w:rPr>
        <w:t>.</w:t>
      </w:r>
    </w:p>
    <w:p w:rsidR="003A570C" w:rsidRPr="00E62C3E" w:rsidRDefault="003A570C" w:rsidP="003A570C">
      <w:p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4-</w:t>
      </w:r>
      <w:r w:rsidRPr="00FC3DE2">
        <w:rPr>
          <w:rFonts w:ascii="Traditional Arabic" w:hAnsi="Traditional Arabic" w:cs="Traditional Arabic" w:hint="cs"/>
          <w:b/>
          <w:bCs/>
          <w:sz w:val="32"/>
          <w:szCs w:val="32"/>
          <w:rtl/>
          <w:lang w:bidi="ar-DZ"/>
        </w:rPr>
        <w:t>عصر وسائل الاعلام الالكترونية</w:t>
      </w:r>
      <w:r>
        <w:rPr>
          <w:rFonts w:ascii="Traditional Arabic" w:hAnsi="Traditional Arabic" w:cs="Traditional Arabic" w:hint="cs"/>
          <w:sz w:val="32"/>
          <w:szCs w:val="32"/>
          <w:rtl/>
          <w:lang w:bidi="ar-DZ"/>
        </w:rPr>
        <w:t>:</w:t>
      </w:r>
      <w:r w:rsidRPr="00E62C3E">
        <w:rPr>
          <w:rFonts w:ascii="Traditional Arabic" w:hAnsi="Traditional Arabic" w:cs="Traditional Arabic" w:hint="cs"/>
          <w:sz w:val="32"/>
          <w:szCs w:val="32"/>
          <w:rtl/>
          <w:lang w:bidi="ar-DZ"/>
        </w:rPr>
        <w:t xml:space="preserve"> من سنة 1900 الى يومنا الحالي</w:t>
      </w:r>
      <w:r>
        <w:rPr>
          <w:rFonts w:ascii="Traditional Arabic" w:hAnsi="Traditional Arabic" w:cs="Traditional Arabic" w:hint="cs"/>
          <w:sz w:val="32"/>
          <w:szCs w:val="32"/>
          <w:rtl/>
          <w:lang w:bidi="ar-DZ"/>
        </w:rPr>
        <w:t>.</w:t>
      </w:r>
      <w:r w:rsidRPr="00E62C3E">
        <w:rPr>
          <w:rFonts w:ascii="Traditional Arabic" w:hAnsi="Traditional Arabic" w:cs="Traditional Arabic" w:hint="cs"/>
          <w:sz w:val="32"/>
          <w:szCs w:val="32"/>
          <w:rtl/>
          <w:lang w:bidi="ar-DZ"/>
        </w:rPr>
        <w:t xml:space="preserve"> </w:t>
      </w:r>
    </w:p>
    <w:p w:rsidR="003A570C" w:rsidRPr="00E62C3E" w:rsidRDefault="003A570C" w:rsidP="007754A7">
      <w:pPr>
        <w:bidi/>
        <w:rPr>
          <w:rFonts w:ascii="Traditional Arabic" w:hAnsi="Traditional Arabic" w:cs="Traditional Arabic"/>
          <w:sz w:val="32"/>
          <w:szCs w:val="32"/>
          <w:lang w:bidi="ar-DZ"/>
        </w:rPr>
      </w:pPr>
      <w:r w:rsidRPr="00E62C3E">
        <w:rPr>
          <w:rFonts w:ascii="Traditional Arabic" w:hAnsi="Traditional Arabic" w:cs="Traditional Arabic" w:hint="cs"/>
          <w:sz w:val="32"/>
          <w:szCs w:val="32"/>
          <w:rtl/>
          <w:lang w:bidi="ar-DZ"/>
        </w:rPr>
        <w:t>ولقد قسم "</w:t>
      </w:r>
      <w:r w:rsidRPr="007754A7">
        <w:rPr>
          <w:rFonts w:ascii="Traditional Arabic" w:hAnsi="Traditional Arabic" w:cs="Traditional Arabic" w:hint="cs"/>
          <w:b/>
          <w:bCs/>
          <w:sz w:val="32"/>
          <w:szCs w:val="32"/>
          <w:rtl/>
          <w:lang w:bidi="ar-DZ"/>
        </w:rPr>
        <w:t xml:space="preserve">ماك </w:t>
      </w:r>
      <w:proofErr w:type="spellStart"/>
      <w:r w:rsidRPr="007754A7">
        <w:rPr>
          <w:rFonts w:ascii="Traditional Arabic" w:hAnsi="Traditional Arabic" w:cs="Traditional Arabic" w:hint="cs"/>
          <w:b/>
          <w:bCs/>
          <w:sz w:val="32"/>
          <w:szCs w:val="32"/>
          <w:rtl/>
          <w:lang w:bidi="ar-DZ"/>
        </w:rPr>
        <w:t>لوهان</w:t>
      </w:r>
      <w:proofErr w:type="spellEnd"/>
      <w:r w:rsidRPr="00E62C3E">
        <w:rPr>
          <w:rFonts w:ascii="Traditional Arabic" w:hAnsi="Traditional Arabic" w:cs="Traditional Arabic" w:hint="cs"/>
          <w:sz w:val="32"/>
          <w:szCs w:val="32"/>
          <w:rtl/>
          <w:lang w:bidi="ar-DZ"/>
        </w:rPr>
        <w:t xml:space="preserve"> "وسائل الاعلام الى وسائل ساخنة وأخرى باردة انطلاقا من انعكاساتها على الجمهور المتلقي وهي:</w:t>
      </w:r>
    </w:p>
    <w:p w:rsidR="003A570C" w:rsidRPr="00E62C3E" w:rsidRDefault="003A570C" w:rsidP="003A570C">
      <w:pPr>
        <w:bidi/>
        <w:rPr>
          <w:rFonts w:ascii="Traditional Arabic" w:hAnsi="Traditional Arabic" w:cs="Traditional Arabic"/>
          <w:sz w:val="32"/>
          <w:szCs w:val="32"/>
          <w:lang w:bidi="ar-DZ"/>
        </w:rPr>
      </w:pPr>
      <w:r w:rsidRPr="00E62C3E">
        <w:rPr>
          <w:rFonts w:ascii="Traditional Arabic" w:hAnsi="Traditional Arabic" w:cs="Traditional Arabic" w:hint="cs"/>
          <w:sz w:val="32"/>
          <w:szCs w:val="32"/>
          <w:rtl/>
          <w:lang w:bidi="ar-DZ"/>
        </w:rPr>
        <w:t>أ</w:t>
      </w:r>
      <w:r w:rsidRPr="00E62C3E">
        <w:rPr>
          <w:rFonts w:ascii="Traditional Arabic" w:hAnsi="Traditional Arabic" w:cs="Traditional Arabic" w:hint="cs"/>
          <w:b/>
          <w:bCs/>
          <w:sz w:val="32"/>
          <w:szCs w:val="32"/>
          <w:rtl/>
          <w:lang w:bidi="ar-DZ"/>
        </w:rPr>
        <w:t>/الوسائل الساخنة</w:t>
      </w:r>
      <w:r w:rsidRPr="00E62C3E">
        <w:rPr>
          <w:rFonts w:ascii="Traditional Arabic" w:hAnsi="Traditional Arabic" w:cs="Traditional Arabic" w:hint="cs"/>
          <w:sz w:val="32"/>
          <w:szCs w:val="32"/>
          <w:rtl/>
          <w:lang w:bidi="ar-DZ"/>
        </w:rPr>
        <w:t>:</w:t>
      </w:r>
      <w:r w:rsidRPr="00E62C3E">
        <w:rPr>
          <w:rFonts w:ascii="Traditional Arabic" w:hAnsi="Traditional Arabic" w:cs="Traditional Arabic"/>
          <w:sz w:val="32"/>
          <w:szCs w:val="32"/>
          <w:lang w:bidi="ar-DZ"/>
        </w:rPr>
        <w:t xml:space="preserve"> </w:t>
      </w:r>
      <w:r w:rsidRPr="00E62C3E">
        <w:rPr>
          <w:rFonts w:ascii="Traditional Arabic" w:hAnsi="Traditional Arabic" w:cs="Traditional Arabic" w:hint="cs"/>
          <w:sz w:val="32"/>
          <w:szCs w:val="32"/>
          <w:rtl/>
          <w:lang w:bidi="ar-DZ"/>
        </w:rPr>
        <w:t>ويقصد منظومة الرسائل الجاهزة المحددة نهائيا التي لا تحتاج من المشاهد أو المستمع الى جهد يبذله أو مشاركة واقعية للتجربة، فهي تقدم له مضمون إعلامي في قوالب جاهزة، لا</w:t>
      </w:r>
      <w:r w:rsidRPr="00E62C3E">
        <w:rPr>
          <w:rFonts w:ascii="Traditional Arabic" w:hAnsi="Traditional Arabic" w:cs="Traditional Arabic"/>
          <w:sz w:val="32"/>
          <w:szCs w:val="32"/>
          <w:lang w:bidi="ar-DZ"/>
        </w:rPr>
        <w:t xml:space="preserve"> </w:t>
      </w:r>
      <w:r w:rsidRPr="00E62C3E">
        <w:rPr>
          <w:rFonts w:ascii="Traditional Arabic" w:hAnsi="Traditional Arabic" w:cs="Traditional Arabic" w:hint="cs"/>
          <w:sz w:val="32"/>
          <w:szCs w:val="32"/>
          <w:rtl/>
          <w:lang w:bidi="ar-DZ"/>
        </w:rPr>
        <w:t>تحتاج منه بذل جهد في التفكير، فيكون المتلقي مستلب أمام تلك الوسائط، ومن نماذج تلك الوسائل الساخنة نجد الكتاب، المطبوع، الإذاعة، السينما.</w:t>
      </w:r>
    </w:p>
    <w:p w:rsidR="003A570C" w:rsidRPr="00E62C3E" w:rsidRDefault="003A570C" w:rsidP="003A570C">
      <w:pPr>
        <w:bidi/>
        <w:rPr>
          <w:rFonts w:ascii="Traditional Arabic" w:hAnsi="Traditional Arabic" w:cs="Traditional Arabic"/>
          <w:sz w:val="32"/>
          <w:szCs w:val="32"/>
          <w:rtl/>
          <w:lang w:bidi="ar-DZ"/>
        </w:rPr>
      </w:pPr>
      <w:r w:rsidRPr="00E62C3E">
        <w:rPr>
          <w:rFonts w:ascii="Traditional Arabic" w:hAnsi="Traditional Arabic" w:cs="Traditional Arabic" w:hint="cs"/>
          <w:b/>
          <w:bCs/>
          <w:sz w:val="32"/>
          <w:szCs w:val="32"/>
          <w:rtl/>
          <w:lang w:bidi="ar-DZ"/>
        </w:rPr>
        <w:t>ب/الوسائل الباردة:</w:t>
      </w:r>
      <w:r w:rsidRPr="00E62C3E">
        <w:rPr>
          <w:rFonts w:ascii="Traditional Arabic" w:hAnsi="Traditional Arabic" w:cs="Traditional Arabic" w:hint="cs"/>
          <w:sz w:val="32"/>
          <w:szCs w:val="32"/>
          <w:rtl/>
          <w:lang w:bidi="ar-DZ"/>
        </w:rPr>
        <w:t xml:space="preserve"> </w:t>
      </w:r>
      <w:proofErr w:type="gramStart"/>
      <w:r w:rsidRPr="00E62C3E">
        <w:rPr>
          <w:rFonts w:ascii="Traditional Arabic" w:hAnsi="Traditional Arabic" w:cs="Traditional Arabic" w:hint="cs"/>
          <w:sz w:val="32"/>
          <w:szCs w:val="32"/>
          <w:rtl/>
          <w:lang w:bidi="ar-DZ"/>
        </w:rPr>
        <w:t>و يقصد</w:t>
      </w:r>
      <w:proofErr w:type="gramEnd"/>
      <w:r w:rsidRPr="00E62C3E">
        <w:rPr>
          <w:rFonts w:ascii="Traditional Arabic" w:hAnsi="Traditional Arabic" w:cs="Traditional Arabic" w:hint="cs"/>
          <w:sz w:val="32"/>
          <w:szCs w:val="32"/>
          <w:rtl/>
          <w:lang w:bidi="ar-DZ"/>
        </w:rPr>
        <w:t xml:space="preserve"> بها تلك التي تتطلب من المستقبل جهدا إيجابيا في المشاركة و المعايشة والاندماج فيها، فهو جزء مهم في إكمال الفكرة ومن الوسائل التي يراها </w:t>
      </w:r>
      <w:r w:rsidRPr="007754A7">
        <w:rPr>
          <w:rFonts w:ascii="Traditional Arabic" w:hAnsi="Traditional Arabic" w:cs="Traditional Arabic" w:hint="cs"/>
          <w:b/>
          <w:bCs/>
          <w:sz w:val="32"/>
          <w:szCs w:val="32"/>
          <w:rtl/>
          <w:lang w:bidi="ar-DZ"/>
        </w:rPr>
        <w:t xml:space="preserve">ماك </w:t>
      </w:r>
      <w:proofErr w:type="spellStart"/>
      <w:r w:rsidRPr="007754A7">
        <w:rPr>
          <w:rFonts w:ascii="Traditional Arabic" w:hAnsi="Traditional Arabic" w:cs="Traditional Arabic" w:hint="cs"/>
          <w:b/>
          <w:bCs/>
          <w:sz w:val="32"/>
          <w:szCs w:val="32"/>
          <w:rtl/>
          <w:lang w:bidi="ar-DZ"/>
        </w:rPr>
        <w:t>لوهان</w:t>
      </w:r>
      <w:proofErr w:type="spellEnd"/>
      <w:r w:rsidRPr="00E62C3E">
        <w:rPr>
          <w:rFonts w:ascii="Traditional Arabic" w:hAnsi="Traditional Arabic" w:cs="Traditional Arabic" w:hint="cs"/>
          <w:sz w:val="32"/>
          <w:szCs w:val="32"/>
          <w:rtl/>
          <w:lang w:bidi="ar-DZ"/>
        </w:rPr>
        <w:t xml:space="preserve"> باردة نجد التلفزيون والهاتف.</w:t>
      </w:r>
    </w:p>
    <w:p w:rsidR="003A570C" w:rsidRPr="00E62C3E" w:rsidRDefault="003A570C" w:rsidP="007754A7">
      <w:pPr>
        <w:bidi/>
        <w:rPr>
          <w:rFonts w:ascii="Traditional Arabic" w:hAnsi="Traditional Arabic" w:cs="Traditional Arabic"/>
          <w:sz w:val="32"/>
          <w:szCs w:val="32"/>
          <w:rtl/>
          <w:lang w:bidi="ar-DZ"/>
        </w:rPr>
      </w:pPr>
      <w:r w:rsidRPr="00E62C3E">
        <w:rPr>
          <w:rFonts w:ascii="Traditional Arabic" w:hAnsi="Traditional Arabic" w:cs="Traditional Arabic" w:hint="cs"/>
          <w:sz w:val="32"/>
          <w:szCs w:val="32"/>
          <w:rtl/>
          <w:lang w:bidi="ar-DZ"/>
        </w:rPr>
        <w:t xml:space="preserve">ويؤكد </w:t>
      </w:r>
      <w:r w:rsidRPr="007754A7">
        <w:rPr>
          <w:rFonts w:ascii="Traditional Arabic" w:hAnsi="Traditional Arabic" w:cs="Traditional Arabic" w:hint="cs"/>
          <w:b/>
          <w:bCs/>
          <w:sz w:val="32"/>
          <w:szCs w:val="32"/>
          <w:rtl/>
          <w:lang w:bidi="ar-DZ"/>
        </w:rPr>
        <w:t xml:space="preserve">ماك </w:t>
      </w:r>
      <w:proofErr w:type="spellStart"/>
      <w:r w:rsidRPr="007754A7">
        <w:rPr>
          <w:rFonts w:ascii="Traditional Arabic" w:hAnsi="Traditional Arabic" w:cs="Traditional Arabic" w:hint="cs"/>
          <w:b/>
          <w:bCs/>
          <w:sz w:val="32"/>
          <w:szCs w:val="32"/>
          <w:rtl/>
          <w:lang w:bidi="ar-DZ"/>
        </w:rPr>
        <w:t>لوهان</w:t>
      </w:r>
      <w:proofErr w:type="spellEnd"/>
      <w:r w:rsidRPr="00E62C3E">
        <w:rPr>
          <w:rFonts w:ascii="Traditional Arabic" w:hAnsi="Traditional Arabic" w:cs="Traditional Arabic" w:hint="cs"/>
          <w:sz w:val="32"/>
          <w:szCs w:val="32"/>
          <w:rtl/>
          <w:lang w:bidi="ar-DZ"/>
        </w:rPr>
        <w:t xml:space="preserve"> على مفاهيم مثل "القرية العالمية" الناشئة من الاعلام الإلكتروني، واعتبار عصر الثورة الالكترونية</w:t>
      </w:r>
      <w:r>
        <w:rPr>
          <w:rFonts w:ascii="Traditional Arabic" w:hAnsi="Traditional Arabic" w:cs="Traditional Arabic" w:hint="cs"/>
          <w:sz w:val="32"/>
          <w:szCs w:val="32"/>
          <w:rtl/>
          <w:lang w:bidi="ar-DZ"/>
        </w:rPr>
        <w:t>،</w:t>
      </w:r>
      <w:r w:rsidRPr="00E62C3E">
        <w:rPr>
          <w:rFonts w:ascii="Traditional Arabic" w:hAnsi="Traditional Arabic" w:cs="Traditional Arabic" w:hint="cs"/>
          <w:sz w:val="32"/>
          <w:szCs w:val="32"/>
          <w:rtl/>
          <w:lang w:bidi="ar-DZ"/>
        </w:rPr>
        <w:t xml:space="preserve"> هو عصر القلق لأنها أجبرت الأفراد على المشاركة </w:t>
      </w:r>
      <w:proofErr w:type="gramStart"/>
      <w:r w:rsidRPr="00E62C3E">
        <w:rPr>
          <w:rFonts w:ascii="Traditional Arabic" w:hAnsi="Traditional Arabic" w:cs="Traditional Arabic" w:hint="cs"/>
          <w:sz w:val="32"/>
          <w:szCs w:val="32"/>
          <w:rtl/>
          <w:lang w:bidi="ar-DZ"/>
        </w:rPr>
        <w:t>بعمق .</w:t>
      </w:r>
      <w:proofErr w:type="gramEnd"/>
    </w:p>
    <w:p w:rsidR="003A570C" w:rsidRPr="00E62C3E" w:rsidRDefault="003A570C" w:rsidP="003A570C">
      <w:pPr>
        <w:bidi/>
        <w:rPr>
          <w:rFonts w:ascii="Traditional Arabic" w:hAnsi="Traditional Arabic" w:cs="Traditional Arabic"/>
          <w:sz w:val="32"/>
          <w:szCs w:val="32"/>
          <w:rtl/>
          <w:lang w:bidi="ar-DZ"/>
        </w:rPr>
      </w:pPr>
      <w:r w:rsidRPr="00E62C3E">
        <w:rPr>
          <w:rFonts w:ascii="Traditional Arabic" w:hAnsi="Traditional Arabic" w:cs="Traditional Arabic" w:hint="cs"/>
          <w:sz w:val="32"/>
          <w:szCs w:val="32"/>
          <w:rtl/>
          <w:lang w:bidi="ar-DZ"/>
        </w:rPr>
        <w:t>ومن مميزات العصر الإلكتروني:</w:t>
      </w:r>
    </w:p>
    <w:p w:rsidR="003A570C" w:rsidRPr="00E62C3E" w:rsidRDefault="003A570C" w:rsidP="003A570C">
      <w:pPr>
        <w:bidi/>
        <w:rPr>
          <w:rFonts w:ascii="Traditional Arabic" w:hAnsi="Traditional Arabic" w:cs="Traditional Arabic"/>
          <w:sz w:val="32"/>
          <w:szCs w:val="32"/>
          <w:lang w:bidi="ar-DZ"/>
        </w:rPr>
      </w:pPr>
      <w:r w:rsidRPr="00E62C3E">
        <w:rPr>
          <w:rFonts w:ascii="Traditional Arabic" w:hAnsi="Traditional Arabic" w:cs="Traditional Arabic" w:hint="cs"/>
          <w:sz w:val="32"/>
          <w:szCs w:val="32"/>
          <w:rtl/>
          <w:lang w:bidi="ar-DZ"/>
        </w:rPr>
        <w:t>-أنه تحول الى اللامركزية</w:t>
      </w:r>
      <w:r>
        <w:rPr>
          <w:rFonts w:ascii="Traditional Arabic" w:hAnsi="Traditional Arabic" w:cs="Traditional Arabic" w:hint="cs"/>
          <w:sz w:val="32"/>
          <w:szCs w:val="32"/>
          <w:rtl/>
          <w:lang w:bidi="ar-DZ"/>
        </w:rPr>
        <w:t>،</w:t>
      </w:r>
    </w:p>
    <w:p w:rsidR="003A570C" w:rsidRPr="00E62C3E" w:rsidRDefault="003A570C" w:rsidP="003A570C">
      <w:pPr>
        <w:bidi/>
        <w:rPr>
          <w:rFonts w:ascii="Traditional Arabic" w:hAnsi="Traditional Arabic" w:cs="Traditional Arabic"/>
          <w:sz w:val="32"/>
          <w:szCs w:val="32"/>
          <w:lang w:bidi="ar-DZ"/>
        </w:rPr>
      </w:pPr>
      <w:r w:rsidRPr="00E62C3E">
        <w:rPr>
          <w:rFonts w:ascii="Traditional Arabic" w:hAnsi="Traditional Arabic" w:cs="Traditional Arabic" w:hint="cs"/>
          <w:sz w:val="32"/>
          <w:szCs w:val="32"/>
          <w:rtl/>
          <w:lang w:bidi="ar-DZ"/>
        </w:rPr>
        <w:t>-التفاعل المفتوح بدون حدود مكانية أو زمانية</w:t>
      </w:r>
      <w:r>
        <w:rPr>
          <w:rFonts w:ascii="Traditional Arabic" w:hAnsi="Traditional Arabic" w:cs="Traditional Arabic" w:hint="cs"/>
          <w:sz w:val="32"/>
          <w:szCs w:val="32"/>
          <w:rtl/>
          <w:lang w:bidi="ar-DZ"/>
        </w:rPr>
        <w:t>،</w:t>
      </w:r>
      <w:r w:rsidRPr="00E62C3E">
        <w:rPr>
          <w:rFonts w:ascii="Traditional Arabic" w:hAnsi="Traditional Arabic" w:cs="Traditional Arabic" w:hint="cs"/>
          <w:sz w:val="32"/>
          <w:szCs w:val="32"/>
          <w:rtl/>
          <w:lang w:bidi="ar-DZ"/>
        </w:rPr>
        <w:t xml:space="preserve"> </w:t>
      </w:r>
    </w:p>
    <w:p w:rsidR="003A570C" w:rsidRPr="00E62C3E" w:rsidRDefault="003A570C" w:rsidP="003A570C">
      <w:pPr>
        <w:bidi/>
        <w:rPr>
          <w:rFonts w:ascii="Traditional Arabic" w:hAnsi="Traditional Arabic" w:cs="Traditional Arabic"/>
          <w:sz w:val="32"/>
          <w:szCs w:val="32"/>
          <w:lang w:bidi="ar-DZ"/>
        </w:rPr>
      </w:pPr>
      <w:r w:rsidRPr="00E62C3E">
        <w:rPr>
          <w:rFonts w:ascii="Traditional Arabic" w:hAnsi="Traditional Arabic" w:cs="Traditional Arabic" w:hint="cs"/>
          <w:sz w:val="32"/>
          <w:szCs w:val="32"/>
          <w:rtl/>
          <w:lang w:bidi="ar-DZ"/>
        </w:rPr>
        <w:t>-تفتيت الجماهير</w:t>
      </w:r>
      <w:r>
        <w:rPr>
          <w:rFonts w:ascii="Traditional Arabic" w:hAnsi="Traditional Arabic" w:cs="Traditional Arabic" w:hint="cs"/>
          <w:sz w:val="32"/>
          <w:szCs w:val="32"/>
          <w:rtl/>
          <w:lang w:bidi="ar-DZ"/>
        </w:rPr>
        <w:t>،</w:t>
      </w:r>
      <w:r w:rsidRPr="00E62C3E">
        <w:rPr>
          <w:rFonts w:ascii="Traditional Arabic" w:hAnsi="Traditional Arabic" w:cs="Traditional Arabic" w:hint="cs"/>
          <w:sz w:val="32"/>
          <w:szCs w:val="32"/>
          <w:rtl/>
          <w:lang w:bidi="ar-DZ"/>
        </w:rPr>
        <w:t xml:space="preserve"> </w:t>
      </w:r>
    </w:p>
    <w:p w:rsidR="003A570C" w:rsidRPr="00E62C3E" w:rsidRDefault="003A570C" w:rsidP="003A570C">
      <w:pPr>
        <w:bidi/>
        <w:rPr>
          <w:rFonts w:ascii="Traditional Arabic" w:hAnsi="Traditional Arabic" w:cs="Traditional Arabic"/>
          <w:sz w:val="32"/>
          <w:szCs w:val="32"/>
          <w:lang w:bidi="ar-DZ"/>
        </w:rPr>
      </w:pPr>
      <w:r w:rsidRPr="00E62C3E">
        <w:rPr>
          <w:rFonts w:ascii="Traditional Arabic" w:hAnsi="Traditional Arabic" w:cs="Traditional Arabic" w:hint="cs"/>
          <w:sz w:val="32"/>
          <w:szCs w:val="32"/>
          <w:rtl/>
          <w:lang w:bidi="ar-DZ"/>
        </w:rPr>
        <w:t xml:space="preserve">-الشيوع </w:t>
      </w:r>
      <w:proofErr w:type="gramStart"/>
      <w:r w:rsidRPr="00E62C3E">
        <w:rPr>
          <w:rFonts w:ascii="Traditional Arabic" w:hAnsi="Traditional Arabic" w:cs="Traditional Arabic" w:hint="cs"/>
          <w:sz w:val="32"/>
          <w:szCs w:val="32"/>
          <w:rtl/>
          <w:lang w:bidi="ar-DZ"/>
        </w:rPr>
        <w:t>والانتشار</w:t>
      </w:r>
      <w:r w:rsidRPr="00E62C3E">
        <w:rPr>
          <w:rFonts w:ascii="Traditional Arabic" w:hAnsi="Traditional Arabic" w:cs="Traditional Arabic" w:hint="cs"/>
          <w:sz w:val="32"/>
          <w:szCs w:val="32"/>
          <w:vertAlign w:val="superscript"/>
          <w:rtl/>
          <w:lang w:bidi="ar-DZ"/>
        </w:rPr>
        <w:t>17</w:t>
      </w:r>
      <w:proofErr w:type="gramEnd"/>
      <w:r>
        <w:rPr>
          <w:rFonts w:ascii="Traditional Arabic" w:hAnsi="Traditional Arabic" w:cs="Traditional Arabic" w:hint="cs"/>
          <w:sz w:val="32"/>
          <w:szCs w:val="32"/>
          <w:vertAlign w:val="superscript"/>
          <w:rtl/>
          <w:lang w:bidi="ar-DZ"/>
        </w:rPr>
        <w:t>.</w:t>
      </w:r>
    </w:p>
    <w:p w:rsidR="003A570C" w:rsidRDefault="003A570C" w:rsidP="003A570C">
      <w:pPr>
        <w:bidi/>
        <w:rPr>
          <w:rFonts w:ascii="Traditional Arabic" w:hAnsi="Traditional Arabic" w:cs="Traditional Arabic"/>
          <w:b/>
          <w:bCs/>
          <w:sz w:val="32"/>
          <w:szCs w:val="32"/>
          <w:rtl/>
          <w:lang w:bidi="ar-DZ"/>
        </w:rPr>
      </w:pPr>
      <w:bookmarkStart w:id="0" w:name="_GoBack"/>
      <w:bookmarkEnd w:id="0"/>
    </w:p>
    <w:sectPr w:rsidR="003A570C" w:rsidSect="004A690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A72" w:rsidRDefault="00376A72" w:rsidP="00037502">
      <w:pPr>
        <w:spacing w:after="0" w:line="240" w:lineRule="auto"/>
      </w:pPr>
      <w:r>
        <w:separator/>
      </w:r>
    </w:p>
  </w:endnote>
  <w:endnote w:type="continuationSeparator" w:id="0">
    <w:p w:rsidR="00376A72" w:rsidRDefault="00376A72" w:rsidP="0003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49292"/>
      <w:docPartObj>
        <w:docPartGallery w:val="Page Numbers (Bottom of Page)"/>
        <w:docPartUnique/>
      </w:docPartObj>
    </w:sdtPr>
    <w:sdtEndPr/>
    <w:sdtContent>
      <w:p w:rsidR="002B579F" w:rsidRDefault="002B579F">
        <w:pPr>
          <w:pStyle w:val="Pieddepage"/>
          <w:jc w:val="center"/>
        </w:pPr>
        <w:r>
          <w:fldChar w:fldCharType="begin"/>
        </w:r>
        <w:r>
          <w:instrText>PAGE   \* MERGEFORMAT</w:instrText>
        </w:r>
        <w:r>
          <w:fldChar w:fldCharType="separate"/>
        </w:r>
        <w:r w:rsidR="00D92726">
          <w:rPr>
            <w:noProof/>
          </w:rPr>
          <w:t>5</w:t>
        </w:r>
        <w:r>
          <w:fldChar w:fldCharType="end"/>
        </w:r>
      </w:p>
    </w:sdtContent>
  </w:sdt>
  <w:p w:rsidR="00C618C9" w:rsidRDefault="00C618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A72" w:rsidRDefault="00376A72" w:rsidP="00037502">
      <w:pPr>
        <w:spacing w:after="0" w:line="240" w:lineRule="auto"/>
      </w:pPr>
      <w:r>
        <w:separator/>
      </w:r>
    </w:p>
  </w:footnote>
  <w:footnote w:type="continuationSeparator" w:id="0">
    <w:p w:rsidR="00376A72" w:rsidRDefault="00376A72" w:rsidP="00037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014" w:rsidRDefault="00224014">
    <w:pPr>
      <w:pStyle w:val="En-tte"/>
      <w:rPr>
        <w:rtl/>
      </w:rPr>
    </w:pPr>
  </w:p>
  <w:p w:rsidR="00C618C9" w:rsidRDefault="00376A72">
    <w:pPr>
      <w:pStyle w:val="En-tte"/>
    </w:pPr>
    <w:r>
      <w:rPr>
        <w:noProof/>
      </w:rPr>
      <w:pict>
        <v:rect id="Rectangle 197" o:spid="_x0000_s2049"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Traditional Arabic" w:hAnsi="Traditional Arabic" w:cs="Traditional Arabic"/>
                    <w:caps/>
                    <w:color w:val="FFFFFF" w:themeColor="background1"/>
                    <w:sz w:val="40"/>
                    <w:szCs w:val="40"/>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618C9" w:rsidRPr="00C618C9" w:rsidRDefault="00C618C9" w:rsidP="00224014">
                    <w:pPr>
                      <w:pStyle w:val="En-tte"/>
                      <w:jc w:val="center"/>
                      <w:rPr>
                        <w:rFonts w:ascii="Traditional Arabic" w:hAnsi="Traditional Arabic" w:cs="Traditional Arabic"/>
                        <w:caps/>
                        <w:color w:val="FFFFFF" w:themeColor="background1"/>
                        <w:sz w:val="40"/>
                        <w:szCs w:val="40"/>
                      </w:rPr>
                    </w:pPr>
                    <w:r w:rsidRPr="00C618C9">
                      <w:rPr>
                        <w:rFonts w:ascii="Traditional Arabic" w:hAnsi="Traditional Arabic" w:cs="Traditional Arabic"/>
                        <w:caps/>
                        <w:color w:val="FFFFFF" w:themeColor="background1"/>
                        <w:sz w:val="40"/>
                        <w:szCs w:val="40"/>
                        <w:rtl/>
                      </w:rPr>
                      <w:t xml:space="preserve">محاضرات مقياس </w:t>
                    </w:r>
                    <w:r w:rsidR="00A07C06">
                      <w:rPr>
                        <w:rFonts w:ascii="Traditional Arabic" w:hAnsi="Traditional Arabic" w:cs="Traditional Arabic" w:hint="cs"/>
                        <w:caps/>
                        <w:color w:val="FFFFFF" w:themeColor="background1"/>
                        <w:sz w:val="40"/>
                        <w:szCs w:val="40"/>
                        <w:rtl/>
                      </w:rPr>
                      <w:t xml:space="preserve">مدخل لعلوم الاعلام </w:t>
                    </w:r>
                    <w:proofErr w:type="spellStart"/>
                    <w:r w:rsidR="00A07C06">
                      <w:rPr>
                        <w:rFonts w:ascii="Traditional Arabic" w:hAnsi="Traditional Arabic" w:cs="Traditional Arabic" w:hint="cs"/>
                        <w:caps/>
                        <w:color w:val="FFFFFF" w:themeColor="background1"/>
                        <w:sz w:val="40"/>
                        <w:szCs w:val="40"/>
                        <w:rtl/>
                      </w:rPr>
                      <w:t>والاتصال</w:t>
                    </w:r>
                    <w:r w:rsidR="00224014">
                      <w:rPr>
                        <w:rFonts w:ascii="Traditional Arabic" w:hAnsi="Traditional Arabic" w:cs="Traditional Arabic" w:hint="cs"/>
                        <w:caps/>
                        <w:color w:val="FFFFFF" w:themeColor="background1"/>
                        <w:sz w:val="40"/>
                        <w:szCs w:val="40"/>
                        <w:rtl/>
                      </w:rPr>
                      <w:t>.السنة</w:t>
                    </w:r>
                    <w:proofErr w:type="spellEnd"/>
                    <w:r w:rsidR="00224014">
                      <w:rPr>
                        <w:rFonts w:ascii="Traditional Arabic" w:hAnsi="Traditional Arabic" w:cs="Traditional Arabic" w:hint="cs"/>
                        <w:caps/>
                        <w:color w:val="FFFFFF" w:themeColor="background1"/>
                        <w:sz w:val="40"/>
                        <w:szCs w:val="40"/>
                        <w:rtl/>
                      </w:rPr>
                      <w:t xml:space="preserve"> </w:t>
                    </w:r>
                    <w:proofErr w:type="gramStart"/>
                    <w:r w:rsidR="00224014">
                      <w:rPr>
                        <w:rFonts w:ascii="Traditional Arabic" w:hAnsi="Traditional Arabic" w:cs="Traditional Arabic" w:hint="cs"/>
                        <w:caps/>
                        <w:color w:val="FFFFFF" w:themeColor="background1"/>
                        <w:sz w:val="40"/>
                        <w:szCs w:val="40"/>
                        <w:rtl/>
                      </w:rPr>
                      <w:t>الثانية .السداسي</w:t>
                    </w:r>
                    <w:proofErr w:type="gramEnd"/>
                    <w:r w:rsidR="00A07C06">
                      <w:rPr>
                        <w:rFonts w:ascii="Traditional Arabic" w:hAnsi="Traditional Arabic" w:cs="Traditional Arabic" w:hint="cs"/>
                        <w:caps/>
                        <w:color w:val="FFFFFF" w:themeColor="background1"/>
                        <w:sz w:val="40"/>
                        <w:szCs w:val="40"/>
                        <w:rtl/>
                      </w:rPr>
                      <w:t xml:space="preserve"> (</w:t>
                    </w:r>
                    <w:r w:rsidR="00224014">
                      <w:rPr>
                        <w:rFonts w:ascii="Traditional Arabic" w:hAnsi="Traditional Arabic" w:cs="Traditional Arabic" w:hint="cs"/>
                        <w:caps/>
                        <w:color w:val="FFFFFF" w:themeColor="background1"/>
                        <w:sz w:val="40"/>
                        <w:szCs w:val="40"/>
                        <w:rtl/>
                      </w:rPr>
                      <w:t>1</w:t>
                    </w:r>
                    <w:r w:rsidR="00A07C06">
                      <w:rPr>
                        <w:rFonts w:ascii="Traditional Arabic" w:hAnsi="Traditional Arabic" w:cs="Traditional Arabic" w:hint="cs"/>
                        <w:caps/>
                        <w:color w:val="FFFFFF" w:themeColor="background1"/>
                        <w:sz w:val="40"/>
                        <w:szCs w:val="40"/>
                        <w:rtl/>
                      </w:rPr>
                      <w:t>)</w:t>
                    </w:r>
                    <w:r w:rsidR="00B92582">
                      <w:rPr>
                        <w:rFonts w:ascii="Traditional Arabic" w:hAnsi="Traditional Arabic" w:cs="Traditional Arabic" w:hint="cs"/>
                        <w:caps/>
                        <w:color w:val="FFFFFF" w:themeColor="background1"/>
                        <w:sz w:val="40"/>
                        <w:szCs w:val="40"/>
                        <w:rtl/>
                      </w:rPr>
                      <w:t xml:space="preserve"> </w:t>
                    </w:r>
                    <w:r w:rsidR="00161BE7">
                      <w:rPr>
                        <w:rFonts w:ascii="Traditional Arabic" w:hAnsi="Traditional Arabic" w:cs="Traditional Arabic" w:hint="cs"/>
                        <w:caps/>
                        <w:color w:val="FFFFFF" w:themeColor="background1"/>
                        <w:sz w:val="40"/>
                        <w:szCs w:val="40"/>
                        <w:rtl/>
                      </w:rPr>
                      <w:t xml:space="preserve">        د/ فايزة بكار</w:t>
                    </w:r>
                  </w:p>
                </w:sdtContent>
              </w:sdt>
            </w:txbxContent>
          </v:textbox>
          <w10:wrap type="square" anchorx="margin"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51865"/>
    <w:multiLevelType w:val="hybridMultilevel"/>
    <w:tmpl w:val="25B4C114"/>
    <w:lvl w:ilvl="0" w:tplc="101C78D0">
      <w:start w:val="11"/>
      <w:numFmt w:val="decimal"/>
      <w:lvlText w:val="%1-"/>
      <w:lvlJc w:val="left"/>
      <w:pPr>
        <w:ind w:left="495" w:hanging="495"/>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
    <w:nsid w:val="174C6E82"/>
    <w:multiLevelType w:val="hybridMultilevel"/>
    <w:tmpl w:val="F63A9E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8154CD9"/>
    <w:multiLevelType w:val="hybridMultilevel"/>
    <w:tmpl w:val="7D26AAB2"/>
    <w:lvl w:ilvl="0" w:tplc="29503C7A">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CA50D25"/>
    <w:multiLevelType w:val="hybridMultilevel"/>
    <w:tmpl w:val="594E6398"/>
    <w:lvl w:ilvl="0" w:tplc="2FC40000">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
    <w:nsid w:val="7FF064F4"/>
    <w:multiLevelType w:val="hybridMultilevel"/>
    <w:tmpl w:val="D5467A7C"/>
    <w:lvl w:ilvl="0" w:tplc="6C849976">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C5031"/>
    <w:rsid w:val="00004E69"/>
    <w:rsid w:val="000324F8"/>
    <w:rsid w:val="00037502"/>
    <w:rsid w:val="000518BF"/>
    <w:rsid w:val="00051C25"/>
    <w:rsid w:val="000825E2"/>
    <w:rsid w:val="00085C8C"/>
    <w:rsid w:val="000965BC"/>
    <w:rsid w:val="000976C0"/>
    <w:rsid w:val="000A3632"/>
    <w:rsid w:val="000A663F"/>
    <w:rsid w:val="000B5876"/>
    <w:rsid w:val="000D1C04"/>
    <w:rsid w:val="000D5E43"/>
    <w:rsid w:val="000E271D"/>
    <w:rsid w:val="00131EFA"/>
    <w:rsid w:val="00143B53"/>
    <w:rsid w:val="0015730E"/>
    <w:rsid w:val="00161BE7"/>
    <w:rsid w:val="00167531"/>
    <w:rsid w:val="00184200"/>
    <w:rsid w:val="001A1495"/>
    <w:rsid w:val="001A5BCA"/>
    <w:rsid w:val="001C6DBF"/>
    <w:rsid w:val="001F2FAA"/>
    <w:rsid w:val="00213153"/>
    <w:rsid w:val="002160E9"/>
    <w:rsid w:val="00217799"/>
    <w:rsid w:val="00224014"/>
    <w:rsid w:val="00231258"/>
    <w:rsid w:val="002326AC"/>
    <w:rsid w:val="002421D9"/>
    <w:rsid w:val="00260C3C"/>
    <w:rsid w:val="002613DF"/>
    <w:rsid w:val="00274C22"/>
    <w:rsid w:val="0028424B"/>
    <w:rsid w:val="002929D9"/>
    <w:rsid w:val="002A1D72"/>
    <w:rsid w:val="002A221C"/>
    <w:rsid w:val="002A480B"/>
    <w:rsid w:val="002A7299"/>
    <w:rsid w:val="002B579F"/>
    <w:rsid w:val="002E4379"/>
    <w:rsid w:val="002E6C24"/>
    <w:rsid w:val="00341F25"/>
    <w:rsid w:val="00376A72"/>
    <w:rsid w:val="003A570C"/>
    <w:rsid w:val="003C2442"/>
    <w:rsid w:val="003E49B2"/>
    <w:rsid w:val="003F56BC"/>
    <w:rsid w:val="004068FD"/>
    <w:rsid w:val="00407CC7"/>
    <w:rsid w:val="00410A92"/>
    <w:rsid w:val="00412A54"/>
    <w:rsid w:val="004364E1"/>
    <w:rsid w:val="004570C6"/>
    <w:rsid w:val="00492092"/>
    <w:rsid w:val="004A2CB0"/>
    <w:rsid w:val="004A690F"/>
    <w:rsid w:val="004B2F86"/>
    <w:rsid w:val="004C0378"/>
    <w:rsid w:val="004C258F"/>
    <w:rsid w:val="004E01C5"/>
    <w:rsid w:val="004F1626"/>
    <w:rsid w:val="00500D7C"/>
    <w:rsid w:val="005010BE"/>
    <w:rsid w:val="005123C2"/>
    <w:rsid w:val="00513EE6"/>
    <w:rsid w:val="0051791A"/>
    <w:rsid w:val="0053699E"/>
    <w:rsid w:val="00561455"/>
    <w:rsid w:val="00561C1A"/>
    <w:rsid w:val="00594C4A"/>
    <w:rsid w:val="005A4950"/>
    <w:rsid w:val="005D1B84"/>
    <w:rsid w:val="005F09D7"/>
    <w:rsid w:val="005F5EBC"/>
    <w:rsid w:val="0060120F"/>
    <w:rsid w:val="006252F1"/>
    <w:rsid w:val="00644C61"/>
    <w:rsid w:val="006524F7"/>
    <w:rsid w:val="006752EE"/>
    <w:rsid w:val="00680AE4"/>
    <w:rsid w:val="006A52A1"/>
    <w:rsid w:val="006C493C"/>
    <w:rsid w:val="006C5D47"/>
    <w:rsid w:val="006D35D8"/>
    <w:rsid w:val="006F3FE6"/>
    <w:rsid w:val="007035E2"/>
    <w:rsid w:val="00707A3E"/>
    <w:rsid w:val="007132B8"/>
    <w:rsid w:val="007139B3"/>
    <w:rsid w:val="007155B8"/>
    <w:rsid w:val="00743F1C"/>
    <w:rsid w:val="00756D3C"/>
    <w:rsid w:val="00767C93"/>
    <w:rsid w:val="007744BD"/>
    <w:rsid w:val="007754A7"/>
    <w:rsid w:val="00791B7E"/>
    <w:rsid w:val="00794C0D"/>
    <w:rsid w:val="007A2B38"/>
    <w:rsid w:val="007A6A3A"/>
    <w:rsid w:val="007B62F4"/>
    <w:rsid w:val="007C10CF"/>
    <w:rsid w:val="007C5471"/>
    <w:rsid w:val="00807488"/>
    <w:rsid w:val="00813F7C"/>
    <w:rsid w:val="00825194"/>
    <w:rsid w:val="0083445D"/>
    <w:rsid w:val="00863A67"/>
    <w:rsid w:val="00863BD3"/>
    <w:rsid w:val="00871AC5"/>
    <w:rsid w:val="00872487"/>
    <w:rsid w:val="008741A2"/>
    <w:rsid w:val="0088016C"/>
    <w:rsid w:val="008821B7"/>
    <w:rsid w:val="00897ABF"/>
    <w:rsid w:val="008A41D0"/>
    <w:rsid w:val="008E74E2"/>
    <w:rsid w:val="008E7B9C"/>
    <w:rsid w:val="009704E3"/>
    <w:rsid w:val="009E06D7"/>
    <w:rsid w:val="009F0AB6"/>
    <w:rsid w:val="00A04D71"/>
    <w:rsid w:val="00A07836"/>
    <w:rsid w:val="00A07C06"/>
    <w:rsid w:val="00A118AC"/>
    <w:rsid w:val="00A16CE3"/>
    <w:rsid w:val="00A17E88"/>
    <w:rsid w:val="00A3379D"/>
    <w:rsid w:val="00A42987"/>
    <w:rsid w:val="00A512CE"/>
    <w:rsid w:val="00A80D6F"/>
    <w:rsid w:val="00A86685"/>
    <w:rsid w:val="00A96CEF"/>
    <w:rsid w:val="00AA1CE4"/>
    <w:rsid w:val="00AA681F"/>
    <w:rsid w:val="00AC6D21"/>
    <w:rsid w:val="00AC7724"/>
    <w:rsid w:val="00AD1084"/>
    <w:rsid w:val="00AF243B"/>
    <w:rsid w:val="00B011FA"/>
    <w:rsid w:val="00B41C1C"/>
    <w:rsid w:val="00B65CCF"/>
    <w:rsid w:val="00B83E7D"/>
    <w:rsid w:val="00B92582"/>
    <w:rsid w:val="00B96FDC"/>
    <w:rsid w:val="00BC1815"/>
    <w:rsid w:val="00BC1F59"/>
    <w:rsid w:val="00BC5031"/>
    <w:rsid w:val="00BC7C2A"/>
    <w:rsid w:val="00BD23A0"/>
    <w:rsid w:val="00BD3497"/>
    <w:rsid w:val="00BE3B3E"/>
    <w:rsid w:val="00BF31D1"/>
    <w:rsid w:val="00C0568A"/>
    <w:rsid w:val="00C34D87"/>
    <w:rsid w:val="00C4135C"/>
    <w:rsid w:val="00C43837"/>
    <w:rsid w:val="00C57C05"/>
    <w:rsid w:val="00C618C9"/>
    <w:rsid w:val="00C6346D"/>
    <w:rsid w:val="00C66B4C"/>
    <w:rsid w:val="00C72A1D"/>
    <w:rsid w:val="00C77D5F"/>
    <w:rsid w:val="00C86C39"/>
    <w:rsid w:val="00C95397"/>
    <w:rsid w:val="00CA216F"/>
    <w:rsid w:val="00CB5711"/>
    <w:rsid w:val="00CC2F39"/>
    <w:rsid w:val="00CD3C82"/>
    <w:rsid w:val="00CD3CD2"/>
    <w:rsid w:val="00CF4529"/>
    <w:rsid w:val="00D02B2C"/>
    <w:rsid w:val="00D17477"/>
    <w:rsid w:val="00D26183"/>
    <w:rsid w:val="00D2644C"/>
    <w:rsid w:val="00D27898"/>
    <w:rsid w:val="00D33228"/>
    <w:rsid w:val="00D3361B"/>
    <w:rsid w:val="00D40696"/>
    <w:rsid w:val="00D43DF5"/>
    <w:rsid w:val="00D57C54"/>
    <w:rsid w:val="00D634B9"/>
    <w:rsid w:val="00D8620D"/>
    <w:rsid w:val="00D86CBF"/>
    <w:rsid w:val="00D86E06"/>
    <w:rsid w:val="00D92726"/>
    <w:rsid w:val="00DA35AD"/>
    <w:rsid w:val="00DA7D12"/>
    <w:rsid w:val="00DD36C2"/>
    <w:rsid w:val="00DE162D"/>
    <w:rsid w:val="00E0211A"/>
    <w:rsid w:val="00E10794"/>
    <w:rsid w:val="00E251D0"/>
    <w:rsid w:val="00E50BC2"/>
    <w:rsid w:val="00E729E5"/>
    <w:rsid w:val="00E767B5"/>
    <w:rsid w:val="00E86468"/>
    <w:rsid w:val="00E95181"/>
    <w:rsid w:val="00EB63CE"/>
    <w:rsid w:val="00EC1A4E"/>
    <w:rsid w:val="00ED7496"/>
    <w:rsid w:val="00EF19B8"/>
    <w:rsid w:val="00EF7C9B"/>
    <w:rsid w:val="00F03A6E"/>
    <w:rsid w:val="00F07CB5"/>
    <w:rsid w:val="00F15844"/>
    <w:rsid w:val="00F20F5F"/>
    <w:rsid w:val="00F21B05"/>
    <w:rsid w:val="00F33436"/>
    <w:rsid w:val="00F55997"/>
    <w:rsid w:val="00F579E4"/>
    <w:rsid w:val="00F63697"/>
    <w:rsid w:val="00F735F4"/>
    <w:rsid w:val="00F8259A"/>
    <w:rsid w:val="00F93EA8"/>
    <w:rsid w:val="00FB1BD0"/>
    <w:rsid w:val="00FD54CA"/>
    <w:rsid w:val="00FE1381"/>
    <w:rsid w:val="00FE1700"/>
    <w:rsid w:val="00FF22E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E872976-8F6B-430C-A0D9-3EAD9CE4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90F"/>
  </w:style>
  <w:style w:type="paragraph" w:styleId="Titre3">
    <w:name w:val="heading 3"/>
    <w:basedOn w:val="Normal"/>
    <w:link w:val="Titre3Car"/>
    <w:uiPriority w:val="9"/>
    <w:qFormat/>
    <w:rsid w:val="00CF452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thor">
    <w:name w:val="author"/>
    <w:basedOn w:val="Normal"/>
    <w:rsid w:val="00BC503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C5031"/>
    <w:pPr>
      <w:ind w:left="720"/>
      <w:contextualSpacing/>
    </w:pPr>
  </w:style>
  <w:style w:type="paragraph" w:styleId="Notedebasdepage">
    <w:name w:val="footnote text"/>
    <w:basedOn w:val="Normal"/>
    <w:link w:val="NotedebasdepageCar"/>
    <w:uiPriority w:val="99"/>
    <w:semiHidden/>
    <w:unhideWhenUsed/>
    <w:rsid w:val="000375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37502"/>
    <w:rPr>
      <w:sz w:val="20"/>
      <w:szCs w:val="20"/>
    </w:rPr>
  </w:style>
  <w:style w:type="character" w:styleId="Appelnotedebasdep">
    <w:name w:val="footnote reference"/>
    <w:basedOn w:val="Policepardfaut"/>
    <w:uiPriority w:val="99"/>
    <w:semiHidden/>
    <w:unhideWhenUsed/>
    <w:rsid w:val="00037502"/>
    <w:rPr>
      <w:vertAlign w:val="superscript"/>
    </w:rPr>
  </w:style>
  <w:style w:type="character" w:styleId="Lienhypertexte">
    <w:name w:val="Hyperlink"/>
    <w:basedOn w:val="Policepardfaut"/>
    <w:uiPriority w:val="99"/>
    <w:unhideWhenUsed/>
    <w:rsid w:val="00037502"/>
    <w:rPr>
      <w:color w:val="0000FF" w:themeColor="hyperlink"/>
      <w:u w:val="single"/>
    </w:rPr>
  </w:style>
  <w:style w:type="character" w:customStyle="1" w:styleId="Titre3Car">
    <w:name w:val="Titre 3 Car"/>
    <w:basedOn w:val="Policepardfaut"/>
    <w:link w:val="Titre3"/>
    <w:uiPriority w:val="9"/>
    <w:rsid w:val="00CF4529"/>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F452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618C9"/>
    <w:pPr>
      <w:tabs>
        <w:tab w:val="center" w:pos="4536"/>
        <w:tab w:val="right" w:pos="9072"/>
      </w:tabs>
      <w:spacing w:after="0" w:line="240" w:lineRule="auto"/>
    </w:pPr>
  </w:style>
  <w:style w:type="character" w:customStyle="1" w:styleId="En-tteCar">
    <w:name w:val="En-tête Car"/>
    <w:basedOn w:val="Policepardfaut"/>
    <w:link w:val="En-tte"/>
    <w:uiPriority w:val="99"/>
    <w:rsid w:val="00C618C9"/>
  </w:style>
  <w:style w:type="paragraph" w:styleId="Pieddepage">
    <w:name w:val="footer"/>
    <w:basedOn w:val="Normal"/>
    <w:link w:val="PieddepageCar"/>
    <w:uiPriority w:val="99"/>
    <w:unhideWhenUsed/>
    <w:rsid w:val="00C618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18C9"/>
  </w:style>
  <w:style w:type="character" w:styleId="Marquedecommentaire">
    <w:name w:val="annotation reference"/>
    <w:basedOn w:val="Policepardfaut"/>
    <w:uiPriority w:val="99"/>
    <w:semiHidden/>
    <w:unhideWhenUsed/>
    <w:rsid w:val="000518BF"/>
    <w:rPr>
      <w:sz w:val="16"/>
      <w:szCs w:val="16"/>
    </w:rPr>
  </w:style>
  <w:style w:type="paragraph" w:styleId="Commentaire">
    <w:name w:val="annotation text"/>
    <w:basedOn w:val="Normal"/>
    <w:link w:val="CommentaireCar"/>
    <w:uiPriority w:val="99"/>
    <w:semiHidden/>
    <w:unhideWhenUsed/>
    <w:rsid w:val="000518BF"/>
    <w:pPr>
      <w:spacing w:line="240" w:lineRule="auto"/>
    </w:pPr>
    <w:rPr>
      <w:sz w:val="20"/>
      <w:szCs w:val="20"/>
    </w:rPr>
  </w:style>
  <w:style w:type="character" w:customStyle="1" w:styleId="CommentaireCar">
    <w:name w:val="Commentaire Car"/>
    <w:basedOn w:val="Policepardfaut"/>
    <w:link w:val="Commentaire"/>
    <w:uiPriority w:val="99"/>
    <w:semiHidden/>
    <w:rsid w:val="000518BF"/>
    <w:rPr>
      <w:sz w:val="20"/>
      <w:szCs w:val="20"/>
    </w:rPr>
  </w:style>
  <w:style w:type="paragraph" w:styleId="Objetducommentaire">
    <w:name w:val="annotation subject"/>
    <w:basedOn w:val="Commentaire"/>
    <w:next w:val="Commentaire"/>
    <w:link w:val="ObjetducommentaireCar"/>
    <w:uiPriority w:val="99"/>
    <w:semiHidden/>
    <w:unhideWhenUsed/>
    <w:rsid w:val="000518BF"/>
    <w:rPr>
      <w:b/>
      <w:bCs/>
    </w:rPr>
  </w:style>
  <w:style w:type="character" w:customStyle="1" w:styleId="ObjetducommentaireCar">
    <w:name w:val="Objet du commentaire Car"/>
    <w:basedOn w:val="CommentaireCar"/>
    <w:link w:val="Objetducommentaire"/>
    <w:uiPriority w:val="99"/>
    <w:semiHidden/>
    <w:rsid w:val="000518BF"/>
    <w:rPr>
      <w:b/>
      <w:bCs/>
      <w:sz w:val="20"/>
      <w:szCs w:val="20"/>
    </w:rPr>
  </w:style>
  <w:style w:type="paragraph" w:styleId="Textedebulles">
    <w:name w:val="Balloon Text"/>
    <w:basedOn w:val="Normal"/>
    <w:link w:val="TextedebullesCar"/>
    <w:uiPriority w:val="99"/>
    <w:semiHidden/>
    <w:unhideWhenUsed/>
    <w:rsid w:val="000518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1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92143">
      <w:bodyDiv w:val="1"/>
      <w:marLeft w:val="0"/>
      <w:marRight w:val="0"/>
      <w:marTop w:val="0"/>
      <w:marBottom w:val="0"/>
      <w:divBdr>
        <w:top w:val="none" w:sz="0" w:space="0" w:color="auto"/>
        <w:left w:val="none" w:sz="0" w:space="0" w:color="auto"/>
        <w:bottom w:val="none" w:sz="0" w:space="0" w:color="auto"/>
        <w:right w:val="none" w:sz="0" w:space="0" w:color="auto"/>
      </w:divBdr>
      <w:divsChild>
        <w:div w:id="1914004260">
          <w:marLeft w:val="0"/>
          <w:marRight w:val="0"/>
          <w:marTop w:val="0"/>
          <w:marBottom w:val="0"/>
          <w:divBdr>
            <w:top w:val="none" w:sz="0" w:space="0" w:color="auto"/>
            <w:left w:val="none" w:sz="0" w:space="0" w:color="auto"/>
            <w:bottom w:val="none" w:sz="0" w:space="0" w:color="auto"/>
            <w:right w:val="none" w:sz="0" w:space="0" w:color="auto"/>
          </w:divBdr>
          <w:divsChild>
            <w:div w:id="9277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4D37E-99F2-4FAD-B447-6380D56C3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Pages>
  <Words>1002</Words>
  <Characters>5512</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محاضرات مقياس مدخل لعلوم الاعلام والاتصال.السنة الثانية .السداسي (1)         د/ فايزة بكار</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محاضرات مقياس مدخل لعلوم الاعلام والاتصال.السنة الثانية .السداسي (1)         د/ فايزة بكار</dc:title>
  <dc:creator>SAMSUNG</dc:creator>
  <cp:lastModifiedBy>ACER</cp:lastModifiedBy>
  <cp:revision>54</cp:revision>
  <dcterms:created xsi:type="dcterms:W3CDTF">2015-11-22T16:00:00Z</dcterms:created>
  <dcterms:modified xsi:type="dcterms:W3CDTF">2022-10-17T08:58:00Z</dcterms:modified>
</cp:coreProperties>
</file>