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72" w:rsidRDefault="00260F72" w:rsidP="00260F7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بسم الله الرحمن الرحيم ...</w:t>
      </w:r>
    </w:p>
    <w:p w:rsidR="00260F72" w:rsidRDefault="00260F72" w:rsidP="00260F7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الصلاة و السلام على نبيه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الكريم 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260F72" w:rsidRDefault="00260F72" w:rsidP="00260F72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احييكم بتحية الإسلام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السلام عليكم و رحمة الله تعالى و بركاته ...</w:t>
      </w:r>
    </w:p>
    <w:p w:rsidR="00260F72" w:rsidRPr="00A97E2D" w:rsidRDefault="00260F72" w:rsidP="00260F72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المحاضرة 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سابعة</w:t>
      </w: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:</w:t>
      </w:r>
      <w:proofErr w:type="spellEnd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التطبيقات الحديثة لتكنولوجيا الاعلام و الاتصال جزء 2</w:t>
      </w:r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  <w:proofErr w:type="spellStart"/>
      <w:r w:rsidRPr="00A97E2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.</w:t>
      </w:r>
      <w:proofErr w:type="spellEnd"/>
    </w:p>
    <w:p w:rsidR="00260F72" w:rsidRDefault="00260F72" w:rsidP="00260F72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26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عناصر الدرس </w:t>
      </w:r>
      <w:proofErr w:type="spellStart"/>
      <w:r w:rsidRPr="0026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 w:rsidRPr="00260F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60F72" w:rsidRDefault="00260F72" w:rsidP="00260F7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تكنولوجيا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البث التلفزيوني منخفض القوة و عالي الدقة </w:t>
      </w:r>
    </w:p>
    <w:p w:rsidR="00260F72" w:rsidRDefault="00260F72" w:rsidP="00260F7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تكنولوجيا الفيديو كاسيت و الفيديو ديسك </w:t>
      </w:r>
    </w:p>
    <w:p w:rsidR="00260F72" w:rsidRDefault="00260F72" w:rsidP="00260F72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تكنولوجيا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التلتكس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الفيديوتكس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3377DB" w:rsidRDefault="003377DB" w:rsidP="003377DB">
      <w:pPr>
        <w:pBdr>
          <w:bottom w:val="single" w:sz="4" w:space="1" w:color="auto"/>
        </w:pBdr>
        <w:bidi/>
        <w:rPr>
          <w:lang w:bidi="ar-DZ"/>
        </w:rPr>
      </w:pPr>
    </w:p>
    <w:p w:rsidR="00235AA7" w:rsidRDefault="003377DB" w:rsidP="003377DB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أولا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تكنولوجيا البث التلفزيوني منخفض القوة و عالي الدقة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3377DB" w:rsidRDefault="003377DB" w:rsidP="003377D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بالإضافة إلى محطات البث التلفزيوني التقليدية توجد محطات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منخفضة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القوة"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مقابل محطات كاملة القوة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اصبحت حاليا تبث مباشرة عبر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سواتل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بعضها الاخر عالي الدقة. و هما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يشتغلان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بالطريقة نفسها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غير ان اولهما يحتاج إلى معدات أقل في الحجم وأرخص في الأسعار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كما ان استخدامات كل منهما تختلف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فيما يلي تفصيل لذلك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</w:p>
    <w:p w:rsidR="003377DB" w:rsidRDefault="003377DB" w:rsidP="003377D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تكنولوجيا البث التلفزيوني منخفض القوة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بث إلكتروني منخفض القوة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حده الاقصى 300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ترددات الـ </w:t>
      </w:r>
      <w:r>
        <w:rPr>
          <w:rFonts w:ascii="Simplified Arabic" w:hAnsi="Simplified Arabic" w:cs="Simplified Arabic"/>
          <w:sz w:val="32"/>
          <w:szCs w:val="32"/>
          <w:lang w:val="en-US" w:bidi="ar-DZ"/>
        </w:rPr>
        <w:t>VHP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15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كيلواط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ترددات </w:t>
      </w:r>
      <w:r>
        <w:rPr>
          <w:rFonts w:ascii="Simplified Arabic" w:hAnsi="Simplified Arabic" w:cs="Simplified Arabic"/>
          <w:sz w:val="32"/>
          <w:szCs w:val="32"/>
          <w:lang w:val="en-US" w:bidi="ar-DZ"/>
        </w:rPr>
        <w:t>UHF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والتكلفة (ربع تكلفة المحطة العادية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محدود المدى تردداتها الهوائية منخفضة أيضا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غنه يوجه إلى منطقة أو جماعة صغيرة (مجتمع محلي أو جماهير متخصصة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لتقدم محطاته خدمات للمدن الصغيرة أو بعض التجمعات داخل المدن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الكبيرة  كما حدث في الو.م.أ (التي بدأ فيها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التي توا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فر فيها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عام 2009 قرابة 3000 محطة تلفزيونية منخفضة القوة منها خمس محطات موجهة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للنيويورك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ويطلق عليها أحيانا مصطلح </w:t>
      </w:r>
      <w:proofErr w:type="spellStart"/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البث منخفض القوة </w:t>
      </w:r>
      <w:proofErr w:type="spellStart"/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proofErr w:type="spellEnd"/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BA0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BA0AAF" w:rsidRDefault="00BA0AAF" w:rsidP="00BA0AA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تكنولوجيا البث التلفزيوني عالي الدقة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BA0AAF" w:rsidRDefault="00BA0AAF" w:rsidP="00BA0AAF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عبارة عن نظام بث إشارات تلفزيونية تماثلية (رقمية لاحقا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شبيهة بإشارات التلفزيون الرقمي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(</w:t>
      </w:r>
      <w:proofErr w:type="spellEnd"/>
      <w:r>
        <w:rPr>
          <w:rFonts w:ascii="Simplified Arabic" w:hAnsi="Simplified Arabic" w:cs="Simplified Arabic"/>
          <w:sz w:val="32"/>
          <w:szCs w:val="32"/>
          <w:lang w:bidi="ar-DZ"/>
        </w:rPr>
        <w:t>DTV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في كونها ذات نوعية أدق و اوضح من إشارات الانظمة التقليدية بنماذجها الاولية المتمثلة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ECAM PAL NTSC </w:t>
      </w:r>
    </w:p>
    <w:p w:rsidR="00E96035" w:rsidRDefault="00E96035" w:rsidP="00E960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يعود تاريخ أول استعمال للمصطلح </w:t>
      </w:r>
      <w:r>
        <w:rPr>
          <w:rFonts w:ascii="Simplified Arabic" w:hAnsi="Simplified Arabic" w:cs="Simplified Arabic"/>
          <w:sz w:val="32"/>
          <w:szCs w:val="32"/>
          <w:lang w:val="en-US" w:bidi="ar-DZ"/>
        </w:rPr>
        <w:t>HDTV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عام 1936 او لكنه اعتبر عالي الدقة بالمقارنة مع الأنظمة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الميكانية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التي لم تكن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تتجازو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حينها 30 خطا أفقيا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أما بداية العمل بالنظام عالي الدقة فكانت متأخرة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ففي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الو.م.ا دخل حيز الخدمة في القطاع الخاص مطلع التسعينيات من القرن الماضي و في القطاع العمومي سنة 1996 إما اليابان فكانت السباقة إلى الذلك سنة 1980 تلتها اوروبا سنة 1994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E96035" w:rsidRDefault="00E96035" w:rsidP="00E960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توجد حاليا ثلاثة نماذج تقنية محددة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الأمريكي </w:t>
      </w:r>
      <w:r>
        <w:rPr>
          <w:rFonts w:ascii="Simplified Arabic" w:hAnsi="Simplified Arabic" w:cs="Simplified Arabic"/>
          <w:sz w:val="32"/>
          <w:szCs w:val="32"/>
          <w:lang w:bidi="ar-DZ"/>
        </w:rPr>
        <w:t>ATSC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الياباني </w:t>
      </w:r>
      <w:r>
        <w:rPr>
          <w:rFonts w:ascii="Simplified Arabic" w:hAnsi="Simplified Arabic" w:cs="Simplified Arabic"/>
          <w:sz w:val="32"/>
          <w:szCs w:val="32"/>
          <w:lang w:bidi="ar-DZ"/>
        </w:rPr>
        <w:t>ISDB-T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الاوروبي </w:t>
      </w:r>
      <w:r>
        <w:rPr>
          <w:rFonts w:ascii="Simplified Arabic" w:hAnsi="Simplified Arabic" w:cs="Simplified Arabic"/>
          <w:sz w:val="32"/>
          <w:szCs w:val="32"/>
          <w:lang w:bidi="ar-DZ"/>
        </w:rPr>
        <w:t>DVB-T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E96035" w:rsidRDefault="00E96035" w:rsidP="00E960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لكن الملاحظ ان رغبة الكثير من الدول عموما و الأوروبيين خصوصا في توسيع استخدام نظام التلفزيون عالي الدقة مع نهاية القرن الماضي لم تتحقق لأن السوق ركز أكثر على التكنولوجيات الرقمية و الخدمات الأسهل تنفيذا و الأقل كلفة مما جعل الكثير من البلدان تبدي اهتماما محدودا في التلفزيون عالي الوضوح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proofErr w:type="spellEnd"/>
    </w:p>
    <w:p w:rsidR="00E96035" w:rsidRDefault="00E96035" w:rsidP="00E96035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و تجدر الاشارة إلى ان استخدام نظام التلفزيون عالي الدقة لا يقتصر على خدمات التلفزيون فقط بل استخدامات اخرى تشمل أجهزة العرض الخلفي و اجهزة العرض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الفيديوي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شاشات الحاسوب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التلفزيون الرقمي الأرضي ،انتاج الأفلام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السنيمائية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بطريقة إلكترونية ...</w:t>
      </w:r>
    </w:p>
    <w:p w:rsidR="00E96035" w:rsidRDefault="00E96035" w:rsidP="00E96035">
      <w:pPr>
        <w:bidi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u w:val="single"/>
          <w:rtl/>
          <w:lang w:bidi="ar-DZ"/>
        </w:rPr>
      </w:pPr>
      <w:r w:rsidRPr="00D8360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ثانيا </w:t>
      </w:r>
      <w:proofErr w:type="spellStart"/>
      <w:r w:rsidRPr="00D8360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proofErr w:type="spellEnd"/>
      <w:r w:rsidRPr="00D8360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تكنولوجيا الفيديو كاسيت و الفيديو ديسك </w:t>
      </w:r>
      <w:proofErr w:type="spellStart"/>
      <w:r w:rsidRPr="00D8360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>:</w:t>
      </w:r>
      <w:proofErr w:type="spellEnd"/>
      <w:r w:rsidRPr="00D83601">
        <w:rPr>
          <w:rFonts w:ascii="Simplified Arabic" w:hAnsi="Simplified Arabic" w:cs="Simplified Arabic" w:hint="cs"/>
          <w:b/>
          <w:bCs/>
          <w:i/>
          <w:iCs/>
          <w:sz w:val="32"/>
          <w:szCs w:val="32"/>
          <w:u w:val="single"/>
          <w:rtl/>
          <w:lang w:bidi="ar-DZ"/>
        </w:rPr>
        <w:t xml:space="preserve"> </w:t>
      </w:r>
    </w:p>
    <w:p w:rsidR="00D83601" w:rsidRPr="00D83601" w:rsidRDefault="00D83601" w:rsidP="00D8360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تنتمي تكنولوجيا الفيديو كاسيت لتاريخ طويل مشترك لوسائط و دعامات تسجيل الصوت والصورة تباعا فبد الاشرطة و الاقراص الصوتية منذ 1877 ظهرت أجهزة تسجيل الصوت و الصورة (الفيديو 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 على أشرطة ممغنطة (منذ 1956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ثم على أقراص مرنة و صلبة 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033489" y="4207727"/>
            <wp:positionH relativeFrom="margin">
              <wp:align>left</wp:align>
            </wp:positionH>
            <wp:positionV relativeFrom="margin">
              <wp:align>center</wp:align>
            </wp:positionV>
            <wp:extent cx="2617981" cy="1739590"/>
            <wp:effectExtent l="19050" t="0" r="0" b="0"/>
            <wp:wrapSquare wrapText="bothSides"/>
            <wp:docPr id="1" name="Image 0" descr="شريط فيدي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يط فيدي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981" cy="173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601" w:rsidRPr="00D83601" w:rsidRDefault="00D83601" w:rsidP="00D83601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 جهاز اشرطة الفيديو أو الفيديو كاسيت أو مسجل اشرطة الفيديو عبارة عن مسجل منزلي يستعمل أشرطة ممغنطة متحركة لتسجيل الصوت و الصورة من البث التلفزيوني مع امكانية إعادة عرض التسجيل لاحقا و تكراراه أو غزالته و تسجيل بدائل له 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أصبح لاحقا يتيح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امكانية برمجة التسجيل غيابيا (</w:t>
      </w:r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قناة معنية و في وقت معين 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8360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E96035" w:rsidRDefault="003A6FAF" w:rsidP="003A6FAF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DZ"/>
        </w:rPr>
      </w:pPr>
      <w:r w:rsidRPr="003A6FA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لمحة تاريخية من الفيديو كاسيت الى الفيديو ديسك </w:t>
      </w:r>
      <w:proofErr w:type="spellStart"/>
      <w:r w:rsidRPr="003A6FA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  <w:proofErr w:type="spellEnd"/>
      <w:r w:rsidRPr="003A6FAF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BA0AAF" w:rsidRDefault="003A6FAF" w:rsidP="00315670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ان تاريخ الفيديو كاسيت </w:t>
      </w:r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مرتبط بتاريخ نقل الصورة بشكل عام منذ سبعينيات القرن التاسع عشر  و لكن النقلة النوعية الحاسمة في هذا المجال كانت في أواخر العشرينيات من القرن العشرين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حين امكن نقل صورة الفيديو بالوسائل اللاسلكية ثم تسجيل اشارتها على أشرطة أو اسطوانات مدمجة. و قد ارتبط كل ذلك باختراع صمامات المسح الالكتروني الضرورية لعمل التلفزيون إلكترونيا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تم العمل على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تفعيل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استقبال إشارة الفيديو و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تسجيلها،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بعد أن تم إنتاجها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ميكانيا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كهربائيا و كان اول جهاز تلفزيون الكتروني استقبل صورة فيديو بواسطة إشارة كهربائية مسحت على صمام أشعة المهبط من نوعية هذه </w:t>
      </w:r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الصمامات و ذلك بعدما عمل التلفزيون لفترة قصيرة 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ميكانكيا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باستخدام قرص "</w:t>
      </w:r>
      <w:proofErr w:type="spellStart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نيبكوف"</w:t>
      </w:r>
      <w:proofErr w:type="spellEnd"/>
      <w:r w:rsidR="0031567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تقنية المسح الآلي.</w:t>
      </w:r>
    </w:p>
    <w:p w:rsidR="00315670" w:rsidRDefault="00315670" w:rsidP="008D565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منذ السنوات الا</w:t>
      </w:r>
      <w:r w:rsidR="008D565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لى لظهور التلفزيون حاولت الشركات ايجاد وسيلة لتسجيل الإشارة التلفزيونية فاهتدت الى استخدام أشرطة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ميغناطسية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متفاوتة الشكل و الحجم و السعر سميت "أشرطة فيديو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بعد أن كان حجمها كبير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نصف حجم ثلاجة كبيرة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سعرها مرتفعا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خمسين الف دولار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خدماتها محدودة ... اصبحت مع نهاية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سبعنيات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القرن الماضي محمولة و سعرها مقبولا و استعمالاتها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متعددة،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ذلك قبل زوالها مطلع الالفية الجديدة أمام دعائم تسجيلية أرقى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315670" w:rsidRDefault="001001A6" w:rsidP="001001A6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i/>
          <w:iCs/>
          <w:sz w:val="32"/>
          <w:szCs w:val="32"/>
          <w:lang w:bidi="ar-DZ"/>
        </w:rPr>
      </w:pPr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ظهور اقراص الفيديو </w:t>
      </w:r>
      <w:proofErr w:type="spellStart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(</w:t>
      </w:r>
      <w:proofErr w:type="spellEnd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فيديو ديسك</w:t>
      </w:r>
      <w:proofErr w:type="spellStart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)</w:t>
      </w:r>
      <w:proofErr w:type="spellEnd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و بداية النهاية </w:t>
      </w:r>
      <w:proofErr w:type="spellStart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>:</w:t>
      </w:r>
      <w:proofErr w:type="spellEnd"/>
      <w:r w:rsidRPr="001001A6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1001A6" w:rsidRDefault="00D37D03" w:rsidP="001001A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اواخر التسعينات و اوائل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الالفينات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تخطت اجهزة الفيديو ديسك </w:t>
      </w:r>
      <w:r>
        <w:rPr>
          <w:rFonts w:ascii="Simplified Arabic" w:hAnsi="Simplified Arabic" w:cs="Simplified Arabic"/>
          <w:sz w:val="28"/>
          <w:szCs w:val="28"/>
          <w:lang w:bidi="ar-DZ"/>
        </w:rPr>
        <w:t>DVD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تدريجيا اجهزة الفيديو كاسيت كشكل اكثر شعبية للتسجيلات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خاصة بعدما بدأت مؤخرا مسجلات الـ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DVD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غيرها من مسجلات الفيديو الرقمية بخفض اسعارها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في عام 2006 توقع رئيس موزعي برمجيات الفيديو هناك ان يكون هذا العام هو اخر عام تسوق فيه نظام 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 xml:space="preserve"> VHS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D37D03" w:rsidRDefault="00D37D03" w:rsidP="00D37D0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تكنولوجيا الفيديو ديسك تسمح هذه التكنولوجيا بعرض كم هائل من المعلومات المقروءة والمسموعة والمرئية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الفيديو ديسك عبارة عن قرص ذي تسجيل فيديو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وهو يؤدي </w:t>
      </w:r>
      <w:r w:rsidR="00013EF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نفس مهام الفيديو كاسيت مع استعمال الاقراص بدا الاشرطة </w:t>
      </w:r>
      <w:proofErr w:type="spellStart"/>
      <w:r w:rsidR="00013E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013EFC" w:rsidRDefault="00013EFC" w:rsidP="00013EF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ثالثا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تكنولوجيا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التلتكس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الفيديوتكس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13EFC" w:rsidRDefault="00013EFC" w:rsidP="00013EFC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التلتكست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أو البث التلفزيوني النصي عبارة عن خدمة نصية في اتجاه واحد تبث مع الإشارة التلفزيونية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هو يحتاج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استغلال نظام بث خاص لخطوط المسح غير المستخدمة. و لقد أصبحت معظم التلفزيونات تعمل به منذ 1990 و ذلك بعد أن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دشنته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هيئة الإذاعة البريطانية عام 1972 و زاد من شعبيته في الثمانينات استعماله لفائدة الصم كنصوص مقروءة مرافقة للصورة بدلا من الصوت </w:t>
      </w:r>
      <w:r w:rsidR="00365B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يعمل هذا النظام الاتصالي على تقديم مجموعة من المعلومات النصية (المقروءة و الغير قابلة للتعديل </w:t>
      </w:r>
      <w:proofErr w:type="spellStart"/>
      <w:r w:rsidR="00365B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365B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صفحات متتالية على شاشة التلفزيون</w:t>
      </w:r>
      <w:r w:rsidR="00187B9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87B9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187B9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تشمل عادة </w:t>
      </w:r>
      <w:r w:rsidR="00187B94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الأخبار الوطنية و الدولية و الرياضية حالة الطقس و برامج التلفزيون ... لكنه يسمح فقط بعرض المعلومات المكتوبة و الرسومات البيانية </w:t>
      </w:r>
      <w:proofErr w:type="spellStart"/>
      <w:r w:rsidR="00187B9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1001A6" w:rsidRPr="00550AFC" w:rsidRDefault="00187B94" w:rsidP="00575E9E">
      <w:pPr>
        <w:pStyle w:val="Paragraphedeliste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الفيديوتكس</w:t>
      </w:r>
      <w:proofErr w:type="spellEnd"/>
      <w:r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عبارة عن خدمة تفاعلية</w:t>
      </w:r>
      <w:r w:rsidR="00575E9E"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لتبادل المعلومات عبر جهاز الاستقبال التلفزيوني و باستعمال الحاسوب حيث يستطيع المستفيد من هذه الخدمة ان يتصل بالحاسوب المركزي بواسطة طرفية </w:t>
      </w:r>
      <w:proofErr w:type="spellStart"/>
      <w:r w:rsidR="00575E9E"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الفيديوتكس</w:t>
      </w:r>
      <w:proofErr w:type="spellEnd"/>
      <w:r w:rsidR="00575E9E" w:rsidRP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(لوحة مفاتيح-شاشة </w:t>
      </w:r>
      <w:proofErr w:type="spellStart"/>
      <w:r w:rsid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  <w:r w:rsid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طريق الشبكة العامة للاتصالات بغرض الحصول على معلومات متخصصة </w:t>
      </w:r>
      <w:proofErr w:type="spellStart"/>
      <w:r w:rsid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 w:rsidR="00575E9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يمكن للمستفيد </w:t>
      </w:r>
      <w:r w:rsidR="00550AF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الخدمة ان يدخل معلومات إلى قواعد المعطيات أو يعدل فيها إن كان يملك ذلك الحق </w:t>
      </w:r>
      <w:proofErr w:type="spellStart"/>
      <w:r w:rsidR="00550AFC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550AFC" w:rsidRDefault="00550AFC" w:rsidP="00550AF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وعليه تتضمن خدمة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الفيديوتكس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التواصلية ارسال صفحات متكونة من نصوص و رسوم بيانية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بسيطة استجابة لطلب المستخدمين و ذلك بهدف عرضها على شاشة التلفزيون أو على شاشة مماثلة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550AFC" w:rsidRDefault="00550AFC" w:rsidP="00550AF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تعتبر اهم عيوب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الفيديوتكس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بانه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نظام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بطيئ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يقدم معلومات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ثابثة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نسبيا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شبكته غير مرنة و عدد مستعمليها محدود و خدماتها مكلفة كما انها تتطلب جهاز منزلي خاص باستعماله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550AFC" w:rsidRDefault="00871B4D" w:rsidP="00550AF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إما عن ايجابياته فتتمثل اساسا في بعض تسهيلات الاستعمال مثل ما يسمى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انظمة الأكشاك التي لا تتطلب اي اشتراك خاص ولا تحديد هوية المستعمل و التي يمكن فوترتها مع الهاتف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كما ان له مجموعة اخرى من الميزات (مقارنة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التلتكست)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تتلخص في آنيته و سرعته بالإضافة الى كونه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تفاعليا،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اي ثنائي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الإتجاه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ذلك بخلاف معاصريه 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التلتكست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الراديو و التلفزيون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2363BF" w:rsidRDefault="002363BF" w:rsidP="002363B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550AFC" w:rsidRPr="00550AFC" w:rsidRDefault="00550AFC" w:rsidP="00550AF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sectPr w:rsidR="00550AFC" w:rsidRPr="00550AFC" w:rsidSect="00235A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6E" w:rsidRDefault="008C7C6E" w:rsidP="00260F72">
      <w:pPr>
        <w:spacing w:after="0" w:line="240" w:lineRule="auto"/>
      </w:pPr>
      <w:r>
        <w:separator/>
      </w:r>
    </w:p>
  </w:endnote>
  <w:endnote w:type="continuationSeparator" w:id="0">
    <w:p w:rsidR="008C7C6E" w:rsidRDefault="008C7C6E" w:rsidP="0026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6E" w:rsidRDefault="008C7C6E" w:rsidP="00260F72">
      <w:pPr>
        <w:spacing w:after="0" w:line="240" w:lineRule="auto"/>
      </w:pPr>
      <w:r>
        <w:separator/>
      </w:r>
    </w:p>
  </w:footnote>
  <w:footnote w:type="continuationSeparator" w:id="0">
    <w:p w:rsidR="008C7C6E" w:rsidRDefault="008C7C6E" w:rsidP="0026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72" w:rsidRPr="000B4F51" w:rsidRDefault="00260F72" w:rsidP="00260F72">
    <w:pPr>
      <w:bidi/>
      <w:rPr>
        <w:rFonts w:ascii="Simplified Arabic" w:hAnsi="Simplified Arabic" w:cs="Simplified Arabic"/>
        <w:b/>
        <w:bCs/>
        <w:sz w:val="28"/>
        <w:szCs w:val="28"/>
        <w:rtl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محاضرات</w:t>
    </w:r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في مقياس تكنولوجيا الإعلام و الاتصال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السنة الثانية ليسانس </w:t>
    </w:r>
    <w:proofErr w:type="spellStart"/>
    <w:r w:rsidRPr="000B4F51">
      <w:rPr>
        <w:rFonts w:ascii="Simplified Arabic" w:hAnsi="Simplified Arabic" w:cs="Simplified Arabic"/>
        <w:b/>
        <w:bCs/>
        <w:sz w:val="28"/>
        <w:szCs w:val="28"/>
        <w:rtl/>
        <w:lang w:bidi="ar-DZ"/>
      </w:rPr>
      <w:t>–</w:t>
    </w:r>
    <w:proofErr w:type="spellEnd"/>
  </w:p>
  <w:p w:rsidR="00260F72" w:rsidRPr="00260F72" w:rsidRDefault="00260F72" w:rsidP="00260F72">
    <w:pPr>
      <w:bidi/>
      <w:rPr>
        <w:rFonts w:ascii="Simplified Arabic" w:hAnsi="Simplified Arabic" w:cs="Simplified Arabic"/>
        <w:b/>
        <w:bCs/>
        <w:sz w:val="28"/>
        <w:szCs w:val="28"/>
        <w:lang w:bidi="ar-DZ"/>
      </w:rPr>
    </w:pPr>
    <w:proofErr w:type="gram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إعداد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:</w:t>
    </w:r>
    <w:proofErr w:type="spellEnd"/>
    <w:proofErr w:type="gram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د.معمري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مروة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/</w:t>
    </w:r>
    <w:proofErr w:type="spellEnd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 xml:space="preserve"> جامعة الجزائر 3 </w:t>
    </w:r>
    <w:proofErr w:type="spellStart"/>
    <w:r w:rsidRPr="000B4F51">
      <w:rPr>
        <w:rFonts w:ascii="Simplified Arabic" w:hAnsi="Simplified Arabic" w:cs="Simplified Arabic" w:hint="cs"/>
        <w:b/>
        <w:bCs/>
        <w:sz w:val="28"/>
        <w:szCs w:val="28"/>
        <w:rtl/>
        <w:lang w:bidi="ar-DZ"/>
      </w:rPr>
      <w:t>.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523D"/>
    <w:multiLevelType w:val="hybridMultilevel"/>
    <w:tmpl w:val="BF3AB2D0"/>
    <w:lvl w:ilvl="0" w:tplc="60ECCC2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0D56"/>
    <w:multiLevelType w:val="hybridMultilevel"/>
    <w:tmpl w:val="03589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17AAF"/>
    <w:multiLevelType w:val="hybridMultilevel"/>
    <w:tmpl w:val="339414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72"/>
    <w:rsid w:val="00013EFC"/>
    <w:rsid w:val="000D4E7C"/>
    <w:rsid w:val="001001A6"/>
    <w:rsid w:val="00187B94"/>
    <w:rsid w:val="00235AA7"/>
    <w:rsid w:val="002363BF"/>
    <w:rsid w:val="00260F72"/>
    <w:rsid w:val="00315670"/>
    <w:rsid w:val="003377DB"/>
    <w:rsid w:val="00365B19"/>
    <w:rsid w:val="003A6FAF"/>
    <w:rsid w:val="0053019B"/>
    <w:rsid w:val="00550AFC"/>
    <w:rsid w:val="00575E9E"/>
    <w:rsid w:val="00871B4D"/>
    <w:rsid w:val="008C7C6E"/>
    <w:rsid w:val="008D5651"/>
    <w:rsid w:val="00B46420"/>
    <w:rsid w:val="00BA0AAF"/>
    <w:rsid w:val="00D37D03"/>
    <w:rsid w:val="00D83601"/>
    <w:rsid w:val="00E96035"/>
    <w:rsid w:val="00F1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6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0F72"/>
  </w:style>
  <w:style w:type="paragraph" w:styleId="Pieddepage">
    <w:name w:val="footer"/>
    <w:basedOn w:val="Normal"/>
    <w:link w:val="PieddepageCar"/>
    <w:uiPriority w:val="99"/>
    <w:semiHidden/>
    <w:unhideWhenUsed/>
    <w:rsid w:val="00260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0F72"/>
  </w:style>
  <w:style w:type="paragraph" w:styleId="Paragraphedeliste">
    <w:name w:val="List Paragraph"/>
    <w:basedOn w:val="Normal"/>
    <w:uiPriority w:val="34"/>
    <w:qFormat/>
    <w:rsid w:val="00260F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30</cp:revision>
  <dcterms:created xsi:type="dcterms:W3CDTF">2022-10-30T11:26:00Z</dcterms:created>
  <dcterms:modified xsi:type="dcterms:W3CDTF">2022-10-30T22:38:00Z</dcterms:modified>
</cp:coreProperties>
</file>