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CA" w:rsidRDefault="00FD54CA" w:rsidP="00487177">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المحاضرة</w:t>
      </w:r>
      <w:r w:rsidR="00CA1763">
        <w:rPr>
          <w:rFonts w:ascii="Traditional Arabic" w:hAnsi="Traditional Arabic" w:cs="Traditional Arabic" w:hint="cs"/>
          <w:b/>
          <w:bCs/>
          <w:sz w:val="32"/>
          <w:szCs w:val="32"/>
          <w:rtl/>
          <w:lang w:bidi="ar-DZ"/>
        </w:rPr>
        <w:t xml:space="preserve"> </w:t>
      </w:r>
      <w:r w:rsidR="00487177">
        <w:rPr>
          <w:rFonts w:ascii="Traditional Arabic" w:hAnsi="Traditional Arabic" w:cs="Traditional Arabic" w:hint="cs"/>
          <w:b/>
          <w:bCs/>
          <w:sz w:val="32"/>
          <w:szCs w:val="32"/>
          <w:rtl/>
          <w:lang w:bidi="ar-DZ"/>
        </w:rPr>
        <w:t>السادسة</w:t>
      </w:r>
      <w:r>
        <w:rPr>
          <w:rFonts w:ascii="Traditional Arabic" w:hAnsi="Traditional Arabic" w:cs="Traditional Arabic" w:hint="cs"/>
          <w:b/>
          <w:bCs/>
          <w:sz w:val="32"/>
          <w:szCs w:val="32"/>
          <w:rtl/>
          <w:lang w:bidi="ar-DZ"/>
        </w:rPr>
        <w:t>:</w:t>
      </w:r>
    </w:p>
    <w:p w:rsidR="00CA1763" w:rsidRPr="00CA1763" w:rsidRDefault="00CA1763" w:rsidP="00CA1763">
      <w:pPr>
        <w:bidi/>
        <w:spacing w:after="0" w:line="240" w:lineRule="auto"/>
        <w:jc w:val="center"/>
        <w:rPr>
          <w:rFonts w:ascii="Times New Roman" w:eastAsia="Times New Roman" w:hAnsi="Times New Roman" w:cs="Simplified Arabic"/>
          <w:b/>
          <w:bCs/>
          <w:sz w:val="36"/>
          <w:szCs w:val="36"/>
          <w:rtl/>
          <w:lang w:val="en-US" w:bidi="ar-DZ"/>
        </w:rPr>
      </w:pPr>
      <w:r w:rsidRPr="00CA1763">
        <w:rPr>
          <w:rFonts w:ascii="Times New Roman" w:eastAsia="Times New Roman" w:hAnsi="Times New Roman" w:cs="Simplified Arabic" w:hint="cs"/>
          <w:b/>
          <w:bCs/>
          <w:sz w:val="36"/>
          <w:szCs w:val="36"/>
          <w:rtl/>
          <w:lang w:val="en-US" w:bidi="ar-DZ"/>
        </w:rPr>
        <w:t>مفهوم الدعاية:</w:t>
      </w:r>
    </w:p>
    <w:p w:rsidR="00CA1763" w:rsidRPr="00CA1763" w:rsidRDefault="00CA1763" w:rsidP="00CA1763">
      <w:pPr>
        <w:bidi/>
        <w:spacing w:after="0" w:line="240" w:lineRule="auto"/>
        <w:rPr>
          <w:rFonts w:ascii="Times New Roman" w:eastAsia="Times New Roman" w:hAnsi="Times New Roman" w:cs="Simplified Arabic"/>
          <w:b/>
          <w:bCs/>
          <w:sz w:val="36"/>
          <w:szCs w:val="36"/>
          <w:rtl/>
          <w:lang w:val="en-US" w:bidi="ar-DZ"/>
        </w:rPr>
      </w:pPr>
      <w:r w:rsidRPr="00CA1763">
        <w:rPr>
          <w:rFonts w:ascii="Times New Roman" w:eastAsia="Times New Roman" w:hAnsi="Times New Roman" w:cs="Simplified Arabic" w:hint="cs"/>
          <w:b/>
          <w:bCs/>
          <w:sz w:val="36"/>
          <w:szCs w:val="36"/>
          <w:rtl/>
          <w:lang w:val="en-US" w:bidi="ar-DZ"/>
        </w:rPr>
        <w:t>أ-تعريف الدعاية</w:t>
      </w:r>
    </w:p>
    <w:p w:rsidR="00CA1763" w:rsidRPr="00CA1763" w:rsidRDefault="00CA1763" w:rsidP="00CA1763">
      <w:pPr>
        <w:bidi/>
        <w:spacing w:after="0" w:line="240" w:lineRule="auto"/>
        <w:jc w:val="lowKashida"/>
        <w:rPr>
          <w:rFonts w:ascii="Times New Roman" w:eastAsia="Times New Roman" w:hAnsi="Times New Roman" w:cs="Simplified Arabic"/>
          <w:b/>
          <w:bCs/>
          <w:sz w:val="36"/>
          <w:szCs w:val="36"/>
          <w:rtl/>
          <w:lang w:val="en-US" w:bidi="ar-DZ"/>
        </w:rPr>
      </w:pPr>
      <w:r w:rsidRPr="00CA1763">
        <w:rPr>
          <w:rFonts w:ascii="Times New Roman" w:eastAsia="Times New Roman" w:hAnsi="Times New Roman" w:cs="Simplified Arabic" w:hint="cs"/>
          <w:sz w:val="36"/>
          <w:szCs w:val="36"/>
          <w:rtl/>
          <w:lang w:val="en-US" w:bidi="ar-DZ"/>
        </w:rPr>
        <w:t>لغة، الدعاية كلمة مشتقة من الفعل دعا، يدعو، دعوة، يقال دعا بالشيء: طلب احضاره، دعا فلانا: صاح به وناداه، دعا له: طلب له الخير ودعا عليه: طلب له الشر، دعا الى الشيء: حثه اليه، دعا الأمر ساق، دعا القوم: طلبهم ليأكلوا عنده، والدعاء: ه</w:t>
      </w:r>
      <w:r w:rsidRPr="00CA1763">
        <w:rPr>
          <w:rFonts w:ascii="Times New Roman" w:eastAsia="Times New Roman" w:hAnsi="Times New Roman" w:cs="Simplified Arabic" w:hint="eastAsia"/>
          <w:sz w:val="36"/>
          <w:szCs w:val="36"/>
          <w:rtl/>
          <w:lang w:val="en-US" w:bidi="ar-DZ"/>
        </w:rPr>
        <w:t>و</w:t>
      </w:r>
      <w:r w:rsidRPr="00CA1763">
        <w:rPr>
          <w:rFonts w:ascii="Times New Roman" w:eastAsia="Times New Roman" w:hAnsi="Times New Roman" w:cs="Simplified Arabic" w:hint="cs"/>
          <w:sz w:val="36"/>
          <w:szCs w:val="36"/>
          <w:rtl/>
          <w:lang w:val="en-US" w:bidi="ar-DZ"/>
        </w:rPr>
        <w:t xml:space="preserve"> القول الذي يدعو به الانسان ربه وجمعه أدعية، بمعنى ابتهال، تضرع.</w:t>
      </w:r>
      <w:r w:rsidRPr="00CA1763">
        <w:rPr>
          <w:rFonts w:ascii="Times New Roman" w:eastAsia="Times New Roman" w:hAnsi="Times New Roman" w:cs="Simplified Arabic" w:hint="cs"/>
          <w:b/>
          <w:bCs/>
          <w:sz w:val="36"/>
          <w:szCs w:val="36"/>
          <w:rtl/>
          <w:lang w:val="en-US" w:bidi="ar-DZ"/>
        </w:rPr>
        <w:t xml:space="preserve"> </w:t>
      </w:r>
    </w:p>
    <w:p w:rsidR="00CA1763" w:rsidRPr="00CA1763" w:rsidRDefault="00CA1763" w:rsidP="00CA1763">
      <w:pPr>
        <w:bidi/>
        <w:spacing w:after="0" w:line="240" w:lineRule="auto"/>
        <w:jc w:val="lowKashida"/>
        <w:rPr>
          <w:rFonts w:ascii="Times New Roman" w:eastAsia="Times New Roman" w:hAnsi="Times New Roman" w:cs="Simplified Arabic"/>
          <w:b/>
          <w:bCs/>
          <w:sz w:val="36"/>
          <w:szCs w:val="36"/>
          <w:rtl/>
          <w:lang w:val="en-US" w:bidi="ar-DZ"/>
        </w:rPr>
      </w:pPr>
      <w:r w:rsidRPr="00CA1763">
        <w:rPr>
          <w:rFonts w:ascii="Times New Roman" w:eastAsia="Times New Roman" w:hAnsi="Times New Roman" w:cs="Simplified Arabic" w:hint="cs"/>
          <w:sz w:val="36"/>
          <w:szCs w:val="36"/>
          <w:rtl/>
          <w:lang w:val="en-US" w:bidi="ar-DZ"/>
        </w:rPr>
        <w:t xml:space="preserve">دعاية: الدعوة الى مذهب أو رأي بالكتابة في الصحف، أو عن طريق الإذاعة أو التلفاز وسواها أو </w:t>
      </w:r>
      <w:proofErr w:type="gramStart"/>
      <w:r w:rsidRPr="00CA1763">
        <w:rPr>
          <w:rFonts w:ascii="Times New Roman" w:eastAsia="Times New Roman" w:hAnsi="Times New Roman" w:cs="Simplified Arabic" w:hint="cs"/>
          <w:sz w:val="36"/>
          <w:szCs w:val="36"/>
          <w:rtl/>
          <w:lang w:val="en-US" w:bidi="ar-DZ"/>
        </w:rPr>
        <w:t>بالخطابة</w:t>
      </w:r>
      <w:r w:rsidRPr="00CA1763">
        <w:rPr>
          <w:rFonts w:ascii="Times New Roman" w:eastAsia="Times New Roman" w:hAnsi="Times New Roman" w:cs="Simplified Arabic" w:hint="cs"/>
          <w:b/>
          <w:bCs/>
          <w:sz w:val="36"/>
          <w:szCs w:val="36"/>
          <w:vertAlign w:val="superscript"/>
          <w:rtl/>
          <w:lang w:val="en-US" w:bidi="ar-DZ"/>
        </w:rPr>
        <w:t>1</w:t>
      </w:r>
      <w:proofErr w:type="gramEnd"/>
      <w:r w:rsidRPr="00CA1763">
        <w:rPr>
          <w:rFonts w:ascii="Times New Roman" w:eastAsia="Times New Roman" w:hAnsi="Times New Roman" w:cs="Simplified Arabic" w:hint="cs"/>
          <w:b/>
          <w:bCs/>
          <w:sz w:val="36"/>
          <w:szCs w:val="36"/>
          <w:rtl/>
          <w:lang w:val="en-US" w:bidi="ar-DZ"/>
        </w:rPr>
        <w:t>.</w:t>
      </w:r>
      <w:r w:rsidRPr="00CA1763">
        <w:rPr>
          <w:rFonts w:ascii="Times New Roman" w:eastAsia="Times New Roman" w:hAnsi="Times New Roman" w:cs="Simplified Arabic"/>
          <w:b/>
          <w:bCs/>
          <w:sz w:val="36"/>
          <w:szCs w:val="36"/>
          <w:rtl/>
          <w:lang w:val="en-US" w:bidi="ar-DZ"/>
        </w:rPr>
        <w:t xml:space="preserve"> </w:t>
      </w:r>
    </w:p>
    <w:p w:rsidR="00CA1763" w:rsidRPr="00CA1763" w:rsidRDefault="00CA1763" w:rsidP="00CA1763">
      <w:pPr>
        <w:bidi/>
        <w:spacing w:after="0" w:line="240" w:lineRule="auto"/>
        <w:jc w:val="lowKashida"/>
        <w:rPr>
          <w:rFonts w:ascii="Times New Roman" w:eastAsia="Times New Roman" w:hAnsi="Times New Roman" w:cs="Simplified Arabic"/>
          <w:b/>
          <w:bCs/>
          <w:sz w:val="36"/>
          <w:szCs w:val="36"/>
          <w:rtl/>
          <w:lang w:val="en-US" w:bidi="ar-DZ"/>
        </w:rPr>
      </w:pPr>
      <w:proofErr w:type="spellStart"/>
      <w:r w:rsidRPr="00CA1763">
        <w:rPr>
          <w:rFonts w:ascii="Times New Roman" w:eastAsia="Times New Roman" w:hAnsi="Times New Roman" w:cs="Simplified Arabic" w:hint="cs"/>
          <w:sz w:val="36"/>
          <w:szCs w:val="36"/>
          <w:rtl/>
          <w:lang w:val="en-US" w:bidi="ar-DZ"/>
        </w:rPr>
        <w:t>إصطلاحا</w:t>
      </w:r>
      <w:proofErr w:type="spellEnd"/>
      <w:r w:rsidRPr="00CA1763">
        <w:rPr>
          <w:rFonts w:ascii="Times New Roman" w:eastAsia="Times New Roman" w:hAnsi="Times New Roman" w:cs="Simplified Arabic" w:hint="cs"/>
          <w:sz w:val="36"/>
          <w:szCs w:val="36"/>
          <w:rtl/>
          <w:lang w:val="en-US" w:bidi="ar-DZ"/>
        </w:rPr>
        <w:t xml:space="preserve"> كلمة الدعاية يقابلها في اللغة الفرنسية لفظ </w:t>
      </w:r>
      <w:r w:rsidRPr="00CA1763">
        <w:rPr>
          <w:rFonts w:ascii="Times New Roman" w:eastAsia="Times New Roman" w:hAnsi="Times New Roman" w:cs="Simplified Arabic"/>
          <w:sz w:val="36"/>
          <w:szCs w:val="36"/>
          <w:lang w:bidi="ar-DZ"/>
        </w:rPr>
        <w:t>propagande</w:t>
      </w:r>
      <w:r w:rsidRPr="00CA1763">
        <w:rPr>
          <w:rFonts w:ascii="Times New Roman" w:eastAsia="Times New Roman" w:hAnsi="Times New Roman" w:cs="Simplified Arabic" w:hint="cs"/>
          <w:sz w:val="36"/>
          <w:szCs w:val="36"/>
          <w:rtl/>
          <w:lang w:bidi="ar-DZ"/>
        </w:rPr>
        <w:t xml:space="preserve"> </w:t>
      </w:r>
      <w:r w:rsidRPr="00CA1763">
        <w:rPr>
          <w:rFonts w:ascii="Times New Roman" w:eastAsia="Times New Roman" w:hAnsi="Times New Roman" w:cs="Simplified Arabic"/>
          <w:sz w:val="36"/>
          <w:szCs w:val="36"/>
          <w:lang w:bidi="ar-DZ"/>
        </w:rPr>
        <w:t xml:space="preserve"> </w:t>
      </w:r>
      <w:r w:rsidRPr="00CA1763">
        <w:rPr>
          <w:rFonts w:ascii="Times New Roman" w:eastAsia="Times New Roman" w:hAnsi="Times New Roman" w:cs="Simplified Arabic" w:hint="cs"/>
          <w:sz w:val="36"/>
          <w:szCs w:val="36"/>
          <w:rtl/>
          <w:lang w:bidi="ar-DZ"/>
        </w:rPr>
        <w:t xml:space="preserve"> وفي الإنجليزية لفظ </w:t>
      </w:r>
      <w:r w:rsidRPr="00CA1763">
        <w:rPr>
          <w:rFonts w:ascii="Times New Roman" w:eastAsia="Times New Roman" w:hAnsi="Times New Roman" w:cs="Simplified Arabic"/>
          <w:b/>
          <w:bCs/>
          <w:sz w:val="36"/>
          <w:szCs w:val="36"/>
          <w:rtl/>
          <w:lang w:val="en-US" w:bidi="ar-DZ"/>
        </w:rPr>
        <w:t xml:space="preserve">  </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b/>
          <w:bCs/>
          <w:sz w:val="32"/>
          <w:szCs w:val="32"/>
          <w:lang w:val="en-US" w:bidi="ar-DZ"/>
        </w:rPr>
        <w:t>Propaganda</w:t>
      </w:r>
      <w:r w:rsidRPr="00CA1763">
        <w:rPr>
          <w:rFonts w:ascii="Times New Roman" w:eastAsia="Times New Roman" w:hAnsi="Times New Roman" w:cs="Simplified Arabic" w:hint="cs"/>
          <w:b/>
          <w:bCs/>
          <w:sz w:val="32"/>
          <w:szCs w:val="32"/>
          <w:rtl/>
          <w:lang w:val="en-US" w:bidi="ar-DZ"/>
        </w:rPr>
        <w:t xml:space="preserve"> </w:t>
      </w:r>
      <w:r w:rsidRPr="00CA1763">
        <w:rPr>
          <w:rFonts w:ascii="Times New Roman" w:eastAsia="Times New Roman" w:hAnsi="Times New Roman" w:cs="Simplified Arabic" w:hint="cs"/>
          <w:sz w:val="32"/>
          <w:szCs w:val="32"/>
          <w:rtl/>
          <w:lang w:val="en-US" w:bidi="ar-DZ"/>
        </w:rPr>
        <w:t>وهي مشتقة من الفعل</w:t>
      </w:r>
      <w:r w:rsidRPr="00CA1763">
        <w:rPr>
          <w:rFonts w:ascii="Times New Roman" w:eastAsia="Times New Roman" w:hAnsi="Times New Roman" w:cs="Simplified Arabic" w:hint="cs"/>
          <w:b/>
          <w:bCs/>
          <w:sz w:val="32"/>
          <w:szCs w:val="32"/>
          <w:rtl/>
          <w:lang w:val="en-US" w:bidi="ar-DZ"/>
        </w:rPr>
        <w:t xml:space="preserve"> </w:t>
      </w:r>
      <w:r w:rsidRPr="00CA1763">
        <w:rPr>
          <w:rFonts w:ascii="Times New Roman" w:eastAsia="Times New Roman" w:hAnsi="Times New Roman" w:cs="Simplified Arabic" w:hint="cs"/>
          <w:sz w:val="32"/>
          <w:szCs w:val="32"/>
          <w:rtl/>
          <w:lang w:val="en-US" w:bidi="ar-DZ"/>
        </w:rPr>
        <w:t>اللاتين</w:t>
      </w:r>
      <w:r w:rsidRPr="00CA1763">
        <w:rPr>
          <w:rFonts w:ascii="Times New Roman" w:eastAsia="Times New Roman" w:hAnsi="Times New Roman" w:cs="Simplified Arabic" w:hint="eastAsia"/>
          <w:sz w:val="32"/>
          <w:szCs w:val="32"/>
          <w:rtl/>
          <w:lang w:val="en-US" w:bidi="ar-DZ"/>
        </w:rPr>
        <w:t>ي</w:t>
      </w:r>
      <w:r w:rsidRPr="00CA1763">
        <w:rPr>
          <w:rFonts w:ascii="Times New Roman" w:eastAsia="Times New Roman" w:hAnsi="Times New Roman" w:cs="Simplified Arabic"/>
          <w:sz w:val="32"/>
          <w:szCs w:val="32"/>
          <w:rtl/>
          <w:lang w:val="en-US" w:bidi="ar-DZ"/>
        </w:rPr>
        <w:t xml:space="preserve"> </w:t>
      </w:r>
      <w:proofErr w:type="spellStart"/>
      <w:r w:rsidRPr="00CA1763">
        <w:rPr>
          <w:rFonts w:ascii="Times New Roman" w:eastAsia="Times New Roman" w:hAnsi="Times New Roman" w:cs="Simplified Arabic"/>
          <w:b/>
          <w:bCs/>
          <w:sz w:val="32"/>
          <w:szCs w:val="32"/>
          <w:lang w:val="en-US" w:bidi="ar-DZ"/>
        </w:rPr>
        <w:t>Prapagare</w:t>
      </w:r>
      <w:proofErr w:type="spellEnd"/>
      <w:r w:rsidRPr="00CA1763">
        <w:rPr>
          <w:rFonts w:ascii="Times New Roman" w:eastAsia="Times New Roman" w:hAnsi="Times New Roman" w:cs="Simplified Arabic" w:hint="cs"/>
          <w:b/>
          <w:bCs/>
          <w:sz w:val="32"/>
          <w:szCs w:val="32"/>
          <w:vertAlign w:val="superscript"/>
          <w:rtl/>
          <w:lang w:val="en-US" w:bidi="ar-DZ"/>
        </w:rPr>
        <w:t>2</w:t>
      </w:r>
      <w:r w:rsidRPr="00CA1763">
        <w:rPr>
          <w:rFonts w:ascii="Times New Roman" w:eastAsia="Times New Roman" w:hAnsi="Times New Roman" w:cs="Simplified Arabic"/>
          <w:sz w:val="32"/>
          <w:szCs w:val="32"/>
          <w:rtl/>
          <w:lang w:val="en-US" w:bidi="ar-DZ"/>
        </w:rPr>
        <w:t xml:space="preserve">. </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sz w:val="32"/>
          <w:szCs w:val="32"/>
          <w:rtl/>
          <w:lang w:val="en-US" w:bidi="ar-DZ"/>
        </w:rPr>
        <w:t xml:space="preserve"> في معجم مصطلحات الإعلام</w:t>
      </w:r>
      <w:r w:rsidR="000C5E74">
        <w:rPr>
          <w:rFonts w:ascii="Times New Roman" w:eastAsia="Times New Roman" w:hAnsi="Times New Roman" w:cs="Simplified Arabic" w:hint="cs"/>
          <w:sz w:val="32"/>
          <w:szCs w:val="32"/>
          <w:rtl/>
          <w:lang w:val="en-US" w:bidi="ar-DZ"/>
        </w:rPr>
        <w:t>،</w:t>
      </w:r>
      <w:r w:rsidRPr="00CA1763">
        <w:rPr>
          <w:rFonts w:ascii="Times New Roman" w:eastAsia="Times New Roman" w:hAnsi="Times New Roman" w:cs="Simplified Arabic" w:hint="cs"/>
          <w:sz w:val="32"/>
          <w:szCs w:val="32"/>
          <w:rtl/>
          <w:lang w:val="en-US" w:bidi="ar-DZ"/>
        </w:rPr>
        <w:t xml:space="preserve"> الدعاية هي</w:t>
      </w:r>
      <w:r w:rsidRPr="00CA1763">
        <w:rPr>
          <w:rFonts w:ascii="Times New Roman" w:eastAsia="Times New Roman" w:hAnsi="Times New Roman" w:cs="Simplified Arabic"/>
          <w:sz w:val="32"/>
          <w:szCs w:val="32"/>
          <w:rtl/>
          <w:lang w:val="en-US" w:bidi="ar-DZ"/>
        </w:rPr>
        <w:t>"</w:t>
      </w:r>
      <w:r w:rsidRPr="00CA1763">
        <w:rPr>
          <w:rFonts w:ascii="Times New Roman" w:eastAsia="Times New Roman" w:hAnsi="Times New Roman" w:cs="Simplified Arabic" w:hint="cs"/>
          <w:sz w:val="32"/>
          <w:szCs w:val="32"/>
          <w:rtl/>
          <w:lang w:val="en-US" w:bidi="ar-DZ"/>
        </w:rPr>
        <w:t xml:space="preserve"> التأثير على أراء ومعتقدات الجماهير بجعلها تتخذ اتجاها معينا، نحو نظام أو مذهب بصورة ايجابية أو سلبية، كما يحاول تهيئة نفسيات الأفراد لقبول وجهات النظر التي تدعو لها والتشبع بها وقد تلجا في ذلك إلى التشويه الحقائق وتحريفها </w:t>
      </w:r>
      <w:r w:rsidRPr="00CA1763">
        <w:rPr>
          <w:rFonts w:ascii="Times New Roman" w:eastAsia="Times New Roman" w:hAnsi="Times New Roman" w:cs="Simplified Arabic"/>
          <w:sz w:val="32"/>
          <w:szCs w:val="32"/>
          <w:rtl/>
          <w:lang w:val="en-US" w:bidi="ar-DZ"/>
        </w:rPr>
        <w:t>"</w:t>
      </w:r>
      <w:r w:rsidRPr="00CA1763">
        <w:rPr>
          <w:rFonts w:ascii="Times New Roman" w:eastAsia="Times New Roman" w:hAnsi="Times New Roman" w:cs="Simplified Arabic" w:hint="cs"/>
          <w:sz w:val="32"/>
          <w:szCs w:val="32"/>
          <w:vertAlign w:val="superscript"/>
          <w:rtl/>
          <w:lang w:val="en-US" w:bidi="ar-DZ"/>
        </w:rPr>
        <w:t>3</w:t>
      </w:r>
      <w:r w:rsidRPr="00CA1763">
        <w:rPr>
          <w:rFonts w:ascii="Times New Roman" w:eastAsia="Times New Roman" w:hAnsi="Times New Roman" w:cs="Simplified Arabic" w:hint="cs"/>
          <w:sz w:val="32"/>
          <w:szCs w:val="32"/>
          <w:rtl/>
          <w:lang w:val="en-US" w:bidi="ar-DZ"/>
        </w:rPr>
        <w:t>.</w:t>
      </w:r>
    </w:p>
    <w:p w:rsidR="00CA1763" w:rsidRPr="00CA1763" w:rsidRDefault="00CA1763" w:rsidP="000C5E74">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sz w:val="32"/>
          <w:szCs w:val="32"/>
          <w:rtl/>
          <w:lang w:val="en-US" w:bidi="ar-DZ"/>
        </w:rPr>
        <w:t xml:space="preserve">ويعرفها العالم الأمريكي </w:t>
      </w:r>
      <w:r w:rsidRPr="00CA1763">
        <w:rPr>
          <w:rFonts w:ascii="Times New Roman" w:eastAsia="Times New Roman" w:hAnsi="Times New Roman" w:cs="Simplified Arabic" w:hint="cs"/>
          <w:b/>
          <w:bCs/>
          <w:sz w:val="32"/>
          <w:szCs w:val="32"/>
          <w:rtl/>
          <w:lang w:val="en-US" w:bidi="ar-DZ"/>
        </w:rPr>
        <w:t xml:space="preserve">هارولد </w:t>
      </w:r>
      <w:proofErr w:type="spellStart"/>
      <w:r w:rsidRPr="00CA1763">
        <w:rPr>
          <w:rFonts w:ascii="Times New Roman" w:eastAsia="Times New Roman" w:hAnsi="Times New Roman" w:cs="Simplified Arabic" w:hint="cs"/>
          <w:b/>
          <w:bCs/>
          <w:sz w:val="32"/>
          <w:szCs w:val="32"/>
          <w:rtl/>
          <w:lang w:val="en-US" w:bidi="ar-DZ"/>
        </w:rPr>
        <w:t>لازويل</w:t>
      </w:r>
      <w:proofErr w:type="spellEnd"/>
      <w:r w:rsidRPr="00CA1763">
        <w:rPr>
          <w:rFonts w:ascii="Times New Roman" w:eastAsia="Times New Roman" w:hAnsi="Times New Roman" w:cs="Simplified Arabic" w:hint="cs"/>
          <w:b/>
          <w:bCs/>
          <w:sz w:val="32"/>
          <w:szCs w:val="32"/>
          <w:rtl/>
          <w:lang w:val="en-US" w:bidi="ar-DZ"/>
        </w:rPr>
        <w:t xml:space="preserve"> </w:t>
      </w:r>
      <w:r w:rsidRPr="00CA1763">
        <w:rPr>
          <w:rFonts w:ascii="Times New Roman" w:eastAsia="Times New Roman" w:hAnsi="Times New Roman" w:cs="Simplified Arabic" w:hint="cs"/>
          <w:sz w:val="32"/>
          <w:szCs w:val="32"/>
          <w:rtl/>
          <w:lang w:val="en-US" w:bidi="ar-DZ"/>
        </w:rPr>
        <w:t>بأنها</w:t>
      </w:r>
      <w:r w:rsidRPr="00CA1763">
        <w:rPr>
          <w:rFonts w:ascii="Times New Roman" w:eastAsia="Times New Roman" w:hAnsi="Times New Roman" w:cs="Simplified Arabic" w:hint="cs"/>
          <w:b/>
          <w:bCs/>
          <w:sz w:val="32"/>
          <w:szCs w:val="32"/>
          <w:rtl/>
          <w:lang w:val="en-US" w:bidi="ar-DZ"/>
        </w:rPr>
        <w:t>:</w:t>
      </w:r>
      <w:r w:rsidRPr="00CA1763">
        <w:rPr>
          <w:rFonts w:ascii="Times New Roman" w:eastAsia="Times New Roman" w:hAnsi="Times New Roman" w:cs="Simplified Arabic" w:hint="cs"/>
          <w:sz w:val="32"/>
          <w:szCs w:val="32"/>
          <w:rtl/>
          <w:lang w:val="en-US" w:bidi="ar-DZ"/>
        </w:rPr>
        <w:t xml:space="preserve"> "التعبير عن الآراء والأفعال التي يقوم بها الأفراد والجماعات عمدا على أساس</w:t>
      </w:r>
      <w:r w:rsidR="000C5E74">
        <w:rPr>
          <w:rFonts w:ascii="Times New Roman" w:eastAsia="Times New Roman" w:hAnsi="Times New Roman" w:cs="Simplified Arabic" w:hint="cs"/>
          <w:sz w:val="32"/>
          <w:szCs w:val="32"/>
          <w:rtl/>
          <w:lang w:val="en-US" w:bidi="ar-DZ"/>
        </w:rPr>
        <w:t xml:space="preserve"> أنها ستؤثر في أراء أو في أفعال أ</w:t>
      </w:r>
      <w:r w:rsidRPr="00CA1763">
        <w:rPr>
          <w:rFonts w:ascii="Times New Roman" w:eastAsia="Times New Roman" w:hAnsi="Times New Roman" w:cs="Simplified Arabic" w:hint="cs"/>
          <w:sz w:val="32"/>
          <w:szCs w:val="32"/>
          <w:rtl/>
          <w:lang w:val="en-US" w:bidi="ar-DZ"/>
        </w:rPr>
        <w:t>ف</w:t>
      </w:r>
      <w:r w:rsidR="000C5E74">
        <w:rPr>
          <w:rFonts w:ascii="Times New Roman" w:eastAsia="Times New Roman" w:hAnsi="Times New Roman" w:cs="Simplified Arabic" w:hint="cs"/>
          <w:sz w:val="32"/>
          <w:szCs w:val="32"/>
          <w:rtl/>
          <w:lang w:val="en-US" w:bidi="ar-DZ"/>
        </w:rPr>
        <w:t>ر</w:t>
      </w:r>
      <w:r w:rsidRPr="00CA1763">
        <w:rPr>
          <w:rFonts w:ascii="Times New Roman" w:eastAsia="Times New Roman" w:hAnsi="Times New Roman" w:cs="Simplified Arabic" w:hint="cs"/>
          <w:sz w:val="32"/>
          <w:szCs w:val="32"/>
          <w:rtl/>
          <w:lang w:val="en-US" w:bidi="ar-DZ"/>
        </w:rPr>
        <w:t xml:space="preserve">اد اخرين أو جماعات أخرى لتحقيق أهداف محددة مسبقا وذلك من خلال مراوغات نفسية" </w:t>
      </w:r>
      <w:proofErr w:type="gramStart"/>
      <w:r w:rsidRPr="00CA1763">
        <w:rPr>
          <w:rFonts w:ascii="Times New Roman" w:eastAsia="Times New Roman" w:hAnsi="Times New Roman" w:cs="Simplified Arabic" w:hint="cs"/>
          <w:b/>
          <w:bCs/>
          <w:sz w:val="32"/>
          <w:szCs w:val="32"/>
          <w:vertAlign w:val="superscript"/>
          <w:rtl/>
          <w:lang w:val="en-US" w:bidi="ar-DZ"/>
        </w:rPr>
        <w:t>4 .</w:t>
      </w:r>
      <w:proofErr w:type="gramEnd"/>
      <w:r w:rsidRPr="00CA1763">
        <w:rPr>
          <w:rFonts w:ascii="Times New Roman" w:eastAsia="Times New Roman" w:hAnsi="Times New Roman" w:cs="Simplified Arabic" w:hint="cs"/>
          <w:sz w:val="32"/>
          <w:szCs w:val="32"/>
          <w:rtl/>
          <w:lang w:val="en-US" w:bidi="ar-DZ"/>
        </w:rPr>
        <w:t xml:space="preserve">      </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sz w:val="32"/>
          <w:szCs w:val="32"/>
          <w:rtl/>
          <w:lang w:val="en-US" w:bidi="ar-DZ"/>
        </w:rPr>
        <w:t xml:space="preserve">   ولقد حاول الباحثون العرب وضع </w:t>
      </w:r>
      <w:r w:rsidRPr="00CA1763">
        <w:rPr>
          <w:rFonts w:ascii="Times New Roman" w:eastAsia="Times New Roman" w:hAnsi="Times New Roman" w:cs="Simplified Arabic" w:hint="cs"/>
          <w:sz w:val="32"/>
          <w:szCs w:val="32"/>
          <w:rtl/>
          <w:lang w:val="en-US" w:bidi="ar-DZ"/>
        </w:rPr>
        <w:t>تعاريف</w:t>
      </w:r>
      <w:r w:rsidRPr="00CA1763">
        <w:rPr>
          <w:rFonts w:ascii="Times New Roman" w:eastAsia="Times New Roman" w:hAnsi="Times New Roman" w:cs="Simplified Arabic"/>
          <w:sz w:val="32"/>
          <w:szCs w:val="32"/>
          <w:rtl/>
          <w:lang w:val="en-US" w:bidi="ar-DZ"/>
        </w:rPr>
        <w:t xml:space="preserve"> </w:t>
      </w:r>
      <w:r w:rsidRPr="00CA1763">
        <w:rPr>
          <w:rFonts w:ascii="Times New Roman" w:eastAsia="Times New Roman" w:hAnsi="Times New Roman" w:cs="Simplified Arabic" w:hint="cs"/>
          <w:sz w:val="32"/>
          <w:szCs w:val="32"/>
          <w:rtl/>
          <w:lang w:val="en-US" w:bidi="ar-DZ"/>
        </w:rPr>
        <w:t>للدعاية ف</w:t>
      </w:r>
      <w:r w:rsidRPr="00CA1763">
        <w:rPr>
          <w:rFonts w:ascii="Times New Roman" w:eastAsia="Times New Roman" w:hAnsi="Times New Roman" w:cs="Simplified Arabic"/>
          <w:sz w:val="32"/>
          <w:szCs w:val="32"/>
          <w:rtl/>
          <w:lang w:val="en-US" w:bidi="ar-DZ"/>
        </w:rPr>
        <w:t>يعرف</w:t>
      </w:r>
      <w:r w:rsidRPr="00CA1763">
        <w:rPr>
          <w:rFonts w:ascii="Times New Roman" w:eastAsia="Times New Roman" w:hAnsi="Times New Roman" w:cs="Simplified Arabic" w:hint="cs"/>
          <w:sz w:val="32"/>
          <w:szCs w:val="32"/>
          <w:rtl/>
          <w:lang w:val="en-US" w:bidi="ar-DZ"/>
        </w:rPr>
        <w:t>ها</w:t>
      </w:r>
      <w:r w:rsidRPr="00CA1763">
        <w:rPr>
          <w:rFonts w:ascii="Times New Roman" w:eastAsia="Times New Roman" w:hAnsi="Times New Roman" w:cs="Simplified Arabic"/>
          <w:sz w:val="32"/>
          <w:szCs w:val="32"/>
          <w:rtl/>
          <w:lang w:val="en-US" w:bidi="ar-DZ"/>
        </w:rPr>
        <w:t xml:space="preserve"> الدكتور </w:t>
      </w:r>
      <w:r w:rsidRPr="00CA1763">
        <w:rPr>
          <w:rFonts w:ascii="Times New Roman" w:eastAsia="Times New Roman" w:hAnsi="Times New Roman" w:cs="Simplified Arabic" w:hint="cs"/>
          <w:b/>
          <w:bCs/>
          <w:sz w:val="32"/>
          <w:szCs w:val="32"/>
          <w:rtl/>
          <w:lang w:val="en-US" w:bidi="ar-DZ"/>
        </w:rPr>
        <w:t>مختار التهامي</w:t>
      </w:r>
      <w:r w:rsidRPr="00CA1763">
        <w:rPr>
          <w:rFonts w:ascii="Times New Roman" w:eastAsia="Times New Roman" w:hAnsi="Times New Roman" w:cs="Simplified Arabic"/>
          <w:sz w:val="32"/>
          <w:szCs w:val="32"/>
          <w:rtl/>
          <w:lang w:val="en-US" w:bidi="ar-DZ"/>
        </w:rPr>
        <w:t xml:space="preserve"> </w:t>
      </w:r>
      <w:r w:rsidRPr="00CA1763">
        <w:rPr>
          <w:rFonts w:ascii="Times New Roman" w:eastAsia="Times New Roman" w:hAnsi="Times New Roman" w:cs="Simplified Arabic" w:hint="cs"/>
          <w:sz w:val="32"/>
          <w:szCs w:val="32"/>
          <w:rtl/>
          <w:lang w:val="en-US" w:bidi="ar-DZ"/>
        </w:rPr>
        <w:t>على</w:t>
      </w:r>
      <w:r w:rsidRPr="00CA1763">
        <w:rPr>
          <w:rFonts w:ascii="Times New Roman" w:eastAsia="Times New Roman" w:hAnsi="Times New Roman" w:cs="Simplified Arabic"/>
          <w:sz w:val="32"/>
          <w:szCs w:val="32"/>
          <w:rtl/>
          <w:lang w:val="en-US" w:bidi="ar-DZ"/>
        </w:rPr>
        <w:t xml:space="preserve"> أنها</w:t>
      </w:r>
      <w:r w:rsidRPr="00CA1763">
        <w:rPr>
          <w:rFonts w:ascii="Times New Roman" w:eastAsia="Times New Roman" w:hAnsi="Times New Roman" w:cs="Simplified Arabic" w:hint="cs"/>
          <w:sz w:val="32"/>
          <w:szCs w:val="32"/>
          <w:rtl/>
          <w:lang w:val="en-US" w:bidi="ar-DZ"/>
        </w:rPr>
        <w:t>:</w:t>
      </w:r>
      <w:r w:rsidRPr="00CA1763">
        <w:rPr>
          <w:rFonts w:ascii="Times New Roman" w:eastAsia="Times New Roman" w:hAnsi="Times New Roman" w:cs="Simplified Arabic"/>
          <w:sz w:val="32"/>
          <w:szCs w:val="32"/>
          <w:rtl/>
          <w:lang w:val="en-US" w:bidi="ar-DZ"/>
        </w:rPr>
        <w:t xml:space="preserve"> </w:t>
      </w:r>
      <w:r w:rsidRPr="00CA1763">
        <w:rPr>
          <w:rFonts w:ascii="Times New Roman" w:eastAsia="Times New Roman" w:hAnsi="Times New Roman" w:cs="Simplified Arabic" w:hint="cs"/>
          <w:sz w:val="32"/>
          <w:szCs w:val="32"/>
          <w:rtl/>
          <w:lang w:val="en-US" w:bidi="ar-DZ"/>
        </w:rPr>
        <w:t>"تلك التي تدفع الشخص أو الجماعة المستقبلة لها الى سلوك معين، أما أن ينتهي تأثير الدعاية عند الاستقبال السلبي لمضمونها فهو الفشل بعينه"</w:t>
      </w:r>
      <w:r w:rsidRPr="00CA1763">
        <w:rPr>
          <w:rFonts w:ascii="Times New Roman" w:eastAsia="Times New Roman" w:hAnsi="Times New Roman" w:cs="Simplified Arabic" w:hint="cs"/>
          <w:sz w:val="32"/>
          <w:szCs w:val="32"/>
          <w:vertAlign w:val="superscript"/>
          <w:rtl/>
          <w:lang w:val="en-US" w:bidi="ar-DZ"/>
        </w:rPr>
        <w:t>5</w:t>
      </w:r>
      <w:r w:rsidRPr="00CA1763">
        <w:rPr>
          <w:rFonts w:ascii="Times New Roman" w:eastAsia="Times New Roman" w:hAnsi="Times New Roman" w:cs="Simplified Arabic"/>
          <w:sz w:val="32"/>
          <w:szCs w:val="32"/>
          <w:rtl/>
          <w:lang w:val="en-US" w:bidi="ar-DZ"/>
        </w:rPr>
        <w:t>.</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sz w:val="32"/>
          <w:szCs w:val="32"/>
          <w:rtl/>
          <w:lang w:val="en-US" w:bidi="ar-DZ"/>
        </w:rPr>
        <w:lastRenderedPageBreak/>
        <w:t xml:space="preserve">أما الدكتور </w:t>
      </w:r>
      <w:r w:rsidRPr="00CA1763">
        <w:rPr>
          <w:rFonts w:ascii="Times New Roman" w:eastAsia="Times New Roman" w:hAnsi="Times New Roman" w:cs="Simplified Arabic" w:hint="cs"/>
          <w:b/>
          <w:bCs/>
          <w:sz w:val="32"/>
          <w:szCs w:val="32"/>
          <w:rtl/>
          <w:lang w:val="en-US" w:bidi="ar-DZ"/>
        </w:rPr>
        <w:t>سمير حسين</w:t>
      </w:r>
      <w:r w:rsidRPr="00CA1763">
        <w:rPr>
          <w:rFonts w:ascii="Times New Roman" w:eastAsia="Times New Roman" w:hAnsi="Times New Roman" w:cs="Simplified Arabic" w:hint="cs"/>
          <w:sz w:val="32"/>
          <w:szCs w:val="32"/>
          <w:rtl/>
          <w:lang w:val="en-US" w:bidi="ar-DZ"/>
        </w:rPr>
        <w:t xml:space="preserve"> بأنه الجهود الاتصالية المقصودة والمدبرة التي يقوم بها الداعية مستهدفا نقل معلومات ونشر أفكار واتجاهات معينة تم اعدادها وصياغتها من حيث المضمون والشكل وطريقة العرض بأسلوب يؤدي الى إما يخدم أهداف الداعية ودون أن ينتبه الجمهور الى الأسباب التي دفعته الى تبني هذه الأفكار واعتناق هذه الآراء والاتجاهات </w:t>
      </w:r>
      <w:proofErr w:type="gramStart"/>
      <w:r w:rsidRPr="00CA1763">
        <w:rPr>
          <w:rFonts w:ascii="Times New Roman" w:eastAsia="Times New Roman" w:hAnsi="Times New Roman" w:cs="Simplified Arabic" w:hint="cs"/>
          <w:sz w:val="32"/>
          <w:szCs w:val="32"/>
          <w:rtl/>
          <w:lang w:val="en-US" w:bidi="ar-DZ"/>
        </w:rPr>
        <w:t>و المعتقدات</w:t>
      </w:r>
      <w:proofErr w:type="gramEnd"/>
      <w:r w:rsidRPr="00CA1763">
        <w:rPr>
          <w:rFonts w:ascii="Times New Roman" w:eastAsia="Times New Roman" w:hAnsi="Times New Roman" w:cs="Simplified Arabic" w:hint="cs"/>
          <w:sz w:val="32"/>
          <w:szCs w:val="32"/>
          <w:rtl/>
          <w:lang w:val="en-US" w:bidi="ar-DZ"/>
        </w:rPr>
        <w:t xml:space="preserve"> ودون أن يبحث عن الجوانب المنطقية لها</w:t>
      </w:r>
      <w:r w:rsidRPr="00CA1763">
        <w:rPr>
          <w:rFonts w:ascii="Times New Roman" w:eastAsia="Times New Roman" w:hAnsi="Times New Roman" w:cs="Simplified Arabic" w:hint="cs"/>
          <w:sz w:val="32"/>
          <w:szCs w:val="32"/>
          <w:vertAlign w:val="superscript"/>
          <w:rtl/>
          <w:lang w:val="en-US" w:bidi="ar-DZ"/>
        </w:rPr>
        <w:t>6</w:t>
      </w:r>
      <w:r w:rsidRPr="00CA1763">
        <w:rPr>
          <w:rFonts w:ascii="Times New Roman" w:eastAsia="Times New Roman" w:hAnsi="Times New Roman" w:cs="Simplified Arabic" w:hint="cs"/>
          <w:sz w:val="32"/>
          <w:szCs w:val="32"/>
          <w:rtl/>
          <w:lang w:val="en-US" w:bidi="ar-DZ"/>
        </w:rPr>
        <w:t>"</w:t>
      </w:r>
      <w:r w:rsidRPr="00CA1763">
        <w:rPr>
          <w:rFonts w:ascii="Times New Roman" w:eastAsia="Times New Roman" w:hAnsi="Times New Roman" w:cs="Simplified Arabic"/>
          <w:sz w:val="32"/>
          <w:szCs w:val="32"/>
          <w:rtl/>
          <w:lang w:val="en-US" w:bidi="ar-DZ"/>
        </w:rPr>
        <w:t>.</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sz w:val="32"/>
          <w:szCs w:val="32"/>
          <w:rtl/>
          <w:lang w:val="en-US" w:bidi="ar-DZ"/>
        </w:rPr>
        <w:t xml:space="preserve">أما الدكتورة </w:t>
      </w:r>
      <w:r w:rsidRPr="00CA1763">
        <w:rPr>
          <w:rFonts w:ascii="Times New Roman" w:eastAsia="Times New Roman" w:hAnsi="Times New Roman" w:cs="Simplified Arabic"/>
          <w:b/>
          <w:bCs/>
          <w:sz w:val="32"/>
          <w:szCs w:val="32"/>
          <w:rtl/>
          <w:lang w:val="en-US" w:bidi="ar-DZ"/>
        </w:rPr>
        <w:t>جيهان رشتي</w:t>
      </w:r>
      <w:r w:rsidRPr="00CA1763">
        <w:rPr>
          <w:rFonts w:ascii="Times New Roman" w:eastAsia="Times New Roman" w:hAnsi="Times New Roman" w:cs="Simplified Arabic"/>
          <w:sz w:val="32"/>
          <w:szCs w:val="32"/>
          <w:rtl/>
          <w:lang w:val="en-US" w:bidi="ar-DZ"/>
        </w:rPr>
        <w:t xml:space="preserve"> </w:t>
      </w:r>
      <w:r w:rsidRPr="00CA1763">
        <w:rPr>
          <w:rFonts w:ascii="Times New Roman" w:eastAsia="Times New Roman" w:hAnsi="Times New Roman" w:cs="Simplified Arabic" w:hint="cs"/>
          <w:sz w:val="32"/>
          <w:szCs w:val="32"/>
          <w:rtl/>
          <w:lang w:val="en-US" w:bidi="ar-DZ"/>
        </w:rPr>
        <w:t>ف</w:t>
      </w:r>
      <w:r w:rsidRPr="00CA1763">
        <w:rPr>
          <w:rFonts w:ascii="Times New Roman" w:eastAsia="Times New Roman" w:hAnsi="Times New Roman" w:cs="Simplified Arabic"/>
          <w:sz w:val="32"/>
          <w:szCs w:val="32"/>
          <w:rtl/>
          <w:lang w:val="en-US" w:bidi="ar-DZ"/>
        </w:rPr>
        <w:t xml:space="preserve">تعريفها للدعاية يتضمن نشاط </w:t>
      </w:r>
      <w:r w:rsidRPr="00CA1763">
        <w:rPr>
          <w:rFonts w:ascii="Times New Roman" w:eastAsia="Times New Roman" w:hAnsi="Times New Roman" w:cs="Simplified Arabic" w:hint="cs"/>
          <w:sz w:val="32"/>
          <w:szCs w:val="32"/>
          <w:rtl/>
          <w:lang w:val="en-US" w:bidi="ar-DZ"/>
        </w:rPr>
        <w:t>أو</w:t>
      </w:r>
      <w:r w:rsidRPr="00CA1763">
        <w:rPr>
          <w:rFonts w:ascii="Times New Roman" w:eastAsia="Times New Roman" w:hAnsi="Times New Roman" w:cs="Simplified Arabic"/>
          <w:sz w:val="32"/>
          <w:szCs w:val="32"/>
          <w:rtl/>
          <w:lang w:val="en-US" w:bidi="ar-DZ"/>
        </w:rPr>
        <w:t>لئك</w:t>
      </w:r>
      <w:r w:rsidRPr="00CA1763">
        <w:rPr>
          <w:rFonts w:ascii="Times New Roman" w:eastAsia="Times New Roman" w:hAnsi="Times New Roman" w:cs="Simplified Arabic" w:hint="cs"/>
          <w:sz w:val="32"/>
          <w:szCs w:val="32"/>
          <w:rtl/>
          <w:lang w:val="en-US" w:bidi="ar-DZ"/>
        </w:rPr>
        <w:t xml:space="preserve"> من</w:t>
      </w:r>
      <w:r w:rsidRPr="00CA1763">
        <w:rPr>
          <w:rFonts w:ascii="Times New Roman" w:eastAsia="Times New Roman" w:hAnsi="Times New Roman" w:cs="Simplified Arabic"/>
          <w:sz w:val="32"/>
          <w:szCs w:val="32"/>
          <w:rtl/>
          <w:lang w:val="en-US" w:bidi="ar-DZ"/>
        </w:rPr>
        <w:t xml:space="preserve"> يعتبرون من رجال الدعاية والذين يوظفون كثيرا وسائل الإعلام الجماهيرية لكونها الأداة الأكثر أهمية والتي يمكن من خلالها تحقيق </w:t>
      </w:r>
      <w:r w:rsidR="009B455A" w:rsidRPr="00CA1763">
        <w:rPr>
          <w:rFonts w:ascii="Times New Roman" w:eastAsia="Times New Roman" w:hAnsi="Times New Roman" w:cs="Simplified Arabic" w:hint="cs"/>
          <w:sz w:val="32"/>
          <w:szCs w:val="32"/>
          <w:rtl/>
          <w:lang w:val="en-US" w:bidi="ar-DZ"/>
        </w:rPr>
        <w:t>أكبر</w:t>
      </w:r>
      <w:r w:rsidRPr="00CA1763">
        <w:rPr>
          <w:rFonts w:ascii="Times New Roman" w:eastAsia="Times New Roman" w:hAnsi="Times New Roman" w:cs="Simplified Arabic"/>
          <w:sz w:val="32"/>
          <w:szCs w:val="32"/>
          <w:rtl/>
          <w:lang w:val="en-US" w:bidi="ar-DZ"/>
        </w:rPr>
        <w:t xml:space="preserve"> قدر من الأهداف والأغراض المسطرة حيث تقول ''الدعاية هي محاولة متعمدة فرد أو جماعة باستخدام وسائل الإعلام لتكوين الاتجاهات وتعديلها عند الجماعات</w:t>
      </w:r>
      <w:r w:rsidRPr="00CA1763">
        <w:rPr>
          <w:rFonts w:ascii="Times New Roman" w:eastAsia="Times New Roman" w:hAnsi="Times New Roman" w:cs="Simplified Arabic" w:hint="cs"/>
          <w:sz w:val="32"/>
          <w:szCs w:val="32"/>
          <w:rtl/>
          <w:lang w:val="en-US" w:bidi="ar-DZ"/>
        </w:rPr>
        <w:t>،</w:t>
      </w:r>
      <w:r w:rsidRPr="00CA1763">
        <w:rPr>
          <w:rFonts w:ascii="Times New Roman" w:eastAsia="Times New Roman" w:hAnsi="Times New Roman" w:cs="Simplified Arabic"/>
          <w:sz w:val="32"/>
          <w:szCs w:val="32"/>
          <w:rtl/>
          <w:lang w:val="en-US" w:bidi="ar-DZ"/>
        </w:rPr>
        <w:t xml:space="preserve"> وذلك لتحقيق هدف معين في كل حالة من الحالات يجب أن يتفق رد الفعل مع هدف رجل الدعاية</w:t>
      </w:r>
      <w:r w:rsidRPr="00CA1763">
        <w:rPr>
          <w:rFonts w:ascii="Times New Roman" w:eastAsia="Times New Roman" w:hAnsi="Times New Roman" w:cs="Simplified Arabic" w:hint="cs"/>
          <w:sz w:val="32"/>
          <w:szCs w:val="32"/>
          <w:rtl/>
          <w:lang w:val="en-US" w:bidi="ar-DZ"/>
        </w:rPr>
        <w:t>"</w:t>
      </w:r>
      <w:r w:rsidRPr="00CA1763">
        <w:rPr>
          <w:rFonts w:ascii="Times New Roman" w:eastAsia="Times New Roman" w:hAnsi="Times New Roman" w:cs="Simplified Arabic"/>
          <w:sz w:val="32"/>
          <w:szCs w:val="32"/>
          <w:rtl/>
          <w:lang w:val="en-US" w:bidi="ar-DZ"/>
        </w:rPr>
        <w:t xml:space="preserve"> </w:t>
      </w:r>
      <w:r w:rsidRPr="00CA1763">
        <w:rPr>
          <w:rFonts w:ascii="Times New Roman" w:eastAsia="Times New Roman" w:hAnsi="Times New Roman" w:cs="Simplified Arabic" w:hint="cs"/>
          <w:sz w:val="32"/>
          <w:szCs w:val="32"/>
          <w:vertAlign w:val="superscript"/>
          <w:rtl/>
          <w:lang w:val="en-US" w:bidi="ar-DZ"/>
        </w:rPr>
        <w:t>7</w:t>
      </w:r>
      <w:r w:rsidRPr="00CA1763">
        <w:rPr>
          <w:rFonts w:ascii="Times New Roman" w:eastAsia="Times New Roman" w:hAnsi="Times New Roman" w:cs="Simplified Arabic"/>
          <w:sz w:val="32"/>
          <w:szCs w:val="32"/>
          <w:rtl/>
          <w:lang w:val="en-US" w:bidi="ar-DZ"/>
        </w:rPr>
        <w:t>.</w:t>
      </w:r>
    </w:p>
    <w:p w:rsidR="00CA1763" w:rsidRPr="00CA1763" w:rsidRDefault="00CA1763" w:rsidP="00CA1763">
      <w:pPr>
        <w:bidi/>
        <w:spacing w:after="0" w:line="240" w:lineRule="auto"/>
        <w:jc w:val="lowKashida"/>
        <w:rPr>
          <w:rFonts w:ascii="Times New Roman" w:eastAsia="Times New Roman" w:hAnsi="Times New Roman" w:cs="Simplified Arabic"/>
          <w:b/>
          <w:bCs/>
          <w:sz w:val="32"/>
          <w:szCs w:val="32"/>
          <w:lang w:val="en-US" w:bidi="ar-DZ"/>
        </w:rPr>
      </w:pPr>
      <w:r w:rsidRPr="00CA1763">
        <w:rPr>
          <w:rFonts w:ascii="Times New Roman" w:eastAsia="Times New Roman" w:hAnsi="Times New Roman" w:cs="Simplified Arabic" w:hint="cs"/>
          <w:b/>
          <w:bCs/>
          <w:sz w:val="32"/>
          <w:szCs w:val="32"/>
          <w:rtl/>
          <w:lang w:val="en-US" w:bidi="ar-DZ"/>
        </w:rPr>
        <w:t>ب-خصائص الدعاية:</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sz w:val="32"/>
          <w:szCs w:val="32"/>
          <w:rtl/>
          <w:lang w:val="en-US" w:bidi="ar-DZ"/>
        </w:rPr>
        <w:t xml:space="preserve"> تتميز الدعاية بأنها تعرض معلومات وتنشر آراءً وأفكاراً معينة بعد إعدادها وتحريفها من حيث المضمون والشكل بطريقة تخدم الأهداف الدعائية وتتميز بمجموعة من الخصائص الممكن تلخيصها في النقاط التالية:</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sz w:val="32"/>
          <w:szCs w:val="32"/>
          <w:rtl/>
          <w:lang w:val="en-US" w:bidi="ar-DZ"/>
        </w:rPr>
        <w:t>1-تعتبر الدعاية تعبيراً ذاتياً وليست موضوعياً لأن مادة الدعاية ومضمونها تتأثر بشخصية الداعية الذي يقوم بإعدادها.</w:t>
      </w:r>
    </w:p>
    <w:p w:rsidR="00CA1763" w:rsidRPr="00CA1763" w:rsidRDefault="00CA1763" w:rsidP="009B455A">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sz w:val="32"/>
          <w:szCs w:val="32"/>
          <w:rtl/>
          <w:lang w:val="en-US" w:bidi="ar-DZ"/>
        </w:rPr>
        <w:t>2-تسعى الدعاية إلى تحقيق أهداف مدبرة ومحددة ومستهدفة ومحسوبة تتمثل في التأثير المتعمد في المعلومات</w:t>
      </w:r>
      <w:r w:rsidR="009B455A">
        <w:rPr>
          <w:rFonts w:ascii="Times New Roman" w:eastAsia="Times New Roman" w:hAnsi="Times New Roman" w:cs="Simplified Arabic" w:hint="cs"/>
          <w:sz w:val="32"/>
          <w:szCs w:val="32"/>
          <w:rtl/>
          <w:lang w:val="en-US" w:bidi="ar-DZ"/>
        </w:rPr>
        <w:t xml:space="preserve"> والآراء والاتجاهات والمعتقدات و</w:t>
      </w:r>
      <w:r w:rsidRPr="00CA1763">
        <w:rPr>
          <w:rFonts w:ascii="Times New Roman" w:eastAsia="Times New Roman" w:hAnsi="Times New Roman" w:cs="Simplified Arabic" w:hint="cs"/>
          <w:sz w:val="32"/>
          <w:szCs w:val="32"/>
          <w:rtl/>
          <w:lang w:val="en-US" w:bidi="ar-DZ"/>
        </w:rPr>
        <w:t>السلوك في الاتجاه الذي يستهدفه الداعية.</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sz w:val="32"/>
          <w:szCs w:val="32"/>
          <w:rtl/>
          <w:lang w:val="en-US" w:bidi="ar-DZ"/>
        </w:rPr>
        <w:t>3-تتسم الدعاية بأنها فن التأثير والسيطرة والإلحاح الذي يسعى إلى الترغيب في قبول وجهات نظر الداعية.</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sz w:val="32"/>
          <w:szCs w:val="32"/>
          <w:rtl/>
          <w:lang w:val="en-US" w:bidi="ar-DZ"/>
        </w:rPr>
        <w:t>4-وهي كذلك فن إقناع الآخرين بأن يسلكوا اتجاها أو سلوكاً معيناً تحت تأثير الأفكار الدعائية.</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sz w:val="32"/>
          <w:szCs w:val="32"/>
          <w:rtl/>
          <w:lang w:val="en-US" w:bidi="ar-DZ"/>
        </w:rPr>
        <w:lastRenderedPageBreak/>
        <w:t xml:space="preserve">5-تقوم الدعاية بخلق حالة التشتت </w:t>
      </w:r>
      <w:r w:rsidR="00D52D70" w:rsidRPr="00CA1763">
        <w:rPr>
          <w:rFonts w:ascii="Times New Roman" w:eastAsia="Times New Roman" w:hAnsi="Times New Roman" w:cs="Simplified Arabic" w:hint="cs"/>
          <w:sz w:val="32"/>
          <w:szCs w:val="32"/>
          <w:rtl/>
          <w:lang w:val="en-US" w:bidi="ar-DZ"/>
        </w:rPr>
        <w:t>الذهني</w:t>
      </w:r>
      <w:r w:rsidRPr="00CA1763">
        <w:rPr>
          <w:rFonts w:ascii="Times New Roman" w:eastAsia="Times New Roman" w:hAnsi="Times New Roman" w:cs="Simplified Arabic" w:hint="cs"/>
          <w:sz w:val="32"/>
          <w:szCs w:val="32"/>
          <w:rtl/>
          <w:lang w:val="en-US" w:bidi="ar-DZ"/>
        </w:rPr>
        <w:t xml:space="preserve"> والغموض الفكري يسمح بتسهيل عملية الإقناع بالفكرة المطروحة.</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sz w:val="32"/>
          <w:szCs w:val="32"/>
          <w:rtl/>
          <w:lang w:val="en-US" w:bidi="ar-DZ"/>
        </w:rPr>
        <w:t xml:space="preserve">6-تقوم الدعاية على النشر والتضخيم، أما النشر فهي صفة أخذتها من عملية الاتصال، فالهدف الأول من الدعاية هو جعل عدد كبير من الناس يتعرفون على هذه الأفكار والآراء، ولهذا تلجأ الدعاية إلى جميع وسائل الاتصال (راديو، إذاعة، تلفزيون...)، ويعتبر الراديو أهم وسيلة للدعاية كونه رخيص الكلفة ويسمح لصاحبه بالتستر، أما التضخيم فهو استعمال لغة غير عادية فيها الكثير من المبالغة والمفاضلة في نشر </w:t>
      </w:r>
      <w:proofErr w:type="gramStart"/>
      <w:r w:rsidRPr="00CA1763">
        <w:rPr>
          <w:rFonts w:ascii="Times New Roman" w:eastAsia="Times New Roman" w:hAnsi="Times New Roman" w:cs="Simplified Arabic" w:hint="cs"/>
          <w:sz w:val="32"/>
          <w:szCs w:val="32"/>
          <w:rtl/>
          <w:lang w:val="en-US" w:bidi="ar-DZ"/>
        </w:rPr>
        <w:t>الآراء</w:t>
      </w:r>
      <w:r w:rsidRPr="00CA1763">
        <w:rPr>
          <w:rFonts w:ascii="Times New Roman" w:eastAsia="Times New Roman" w:hAnsi="Times New Roman" w:cs="Simplified Arabic" w:hint="cs"/>
          <w:sz w:val="32"/>
          <w:szCs w:val="32"/>
          <w:vertAlign w:val="superscript"/>
          <w:rtl/>
          <w:lang w:val="en-US" w:bidi="ar-DZ"/>
        </w:rPr>
        <w:t>8</w:t>
      </w:r>
      <w:proofErr w:type="gramEnd"/>
      <w:r w:rsidRPr="00CA1763">
        <w:rPr>
          <w:rFonts w:ascii="Times New Roman" w:eastAsia="Times New Roman" w:hAnsi="Times New Roman" w:cs="Simplified Arabic" w:hint="cs"/>
          <w:sz w:val="32"/>
          <w:szCs w:val="32"/>
          <w:rtl/>
          <w:lang w:val="en-US" w:bidi="ar-DZ"/>
        </w:rPr>
        <w:t>.</w:t>
      </w:r>
    </w:p>
    <w:p w:rsidR="00CA1763" w:rsidRPr="00CA1763" w:rsidRDefault="00CA1763" w:rsidP="00CA1763">
      <w:pPr>
        <w:bidi/>
        <w:spacing w:after="0" w:line="240" w:lineRule="auto"/>
        <w:jc w:val="lowKashida"/>
        <w:rPr>
          <w:rFonts w:ascii="Times New Roman" w:eastAsia="Times New Roman" w:hAnsi="Times New Roman" w:cs="Simplified Arabic"/>
          <w:b/>
          <w:bCs/>
          <w:sz w:val="32"/>
          <w:szCs w:val="32"/>
          <w:rtl/>
          <w:lang w:val="en-US" w:bidi="ar-DZ"/>
        </w:rPr>
      </w:pPr>
      <w:r w:rsidRPr="00CA1763">
        <w:rPr>
          <w:rFonts w:ascii="Times New Roman" w:eastAsia="Times New Roman" w:hAnsi="Times New Roman" w:cs="Simplified Arabic" w:hint="cs"/>
          <w:b/>
          <w:bCs/>
          <w:sz w:val="32"/>
          <w:szCs w:val="32"/>
          <w:rtl/>
          <w:lang w:val="en-US" w:bidi="ar-DZ"/>
        </w:rPr>
        <w:t>ت-أنواع الدعاية:</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sz w:val="32"/>
          <w:szCs w:val="32"/>
          <w:rtl/>
          <w:lang w:val="en-US" w:bidi="ar-DZ"/>
        </w:rPr>
        <w:t xml:space="preserve"> لقد تعددت التصنيفات واختلفت، وفق العديد من المعايير، سنكتفي بذكر أهمها:</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b/>
          <w:bCs/>
          <w:sz w:val="32"/>
          <w:szCs w:val="32"/>
          <w:rtl/>
          <w:lang w:val="en-US" w:bidi="ar-DZ"/>
        </w:rPr>
        <w:t>-الدعاية البيضاء</w:t>
      </w:r>
      <w:r w:rsidRPr="00CA1763">
        <w:rPr>
          <w:rFonts w:ascii="Times New Roman" w:eastAsia="Times New Roman" w:hAnsi="Times New Roman" w:cs="Simplified Arabic" w:hint="cs"/>
          <w:sz w:val="32"/>
          <w:szCs w:val="32"/>
          <w:rtl/>
          <w:lang w:val="en-US" w:bidi="ar-DZ"/>
        </w:rPr>
        <w:t>: وهي الدعاية المكشوفة الواضحة الشفافة، وهي عبارة عن نشاط علني من أجل هدف معين ولذا تقترب الدعاية البيضاء من الإعلام وإن اختلفت عنه من حيث وجود أهداف تأثيرية مسبقة وإخفاء بعض الجوانب السلبية والتأكيد على النواحي المشرق فقط.</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b/>
          <w:bCs/>
          <w:sz w:val="32"/>
          <w:szCs w:val="32"/>
          <w:rtl/>
          <w:lang w:val="en-US" w:bidi="ar-DZ"/>
        </w:rPr>
        <w:t>ب-الدعاية السوداء</w:t>
      </w:r>
      <w:r w:rsidRPr="00CA1763">
        <w:rPr>
          <w:rFonts w:ascii="Times New Roman" w:eastAsia="Times New Roman" w:hAnsi="Times New Roman" w:cs="Simplified Arabic" w:hint="cs"/>
          <w:sz w:val="32"/>
          <w:szCs w:val="32"/>
          <w:rtl/>
          <w:lang w:val="en-US" w:bidi="ar-DZ"/>
        </w:rPr>
        <w:t xml:space="preserve">: وهي الدعاية التي لا تكشف مطلقاً عن مصادرها، وتنموا بطرق سرية داخل المجتمعات المستهدفة أو على مقربة منها حتى تتمكن من تحقيق أهدافها. وتستهدف إشاعة البلبلة والتحريض على العصيان وتلحق أبلغ الضرر بالرأي </w:t>
      </w:r>
      <w:proofErr w:type="gramStart"/>
      <w:r w:rsidRPr="00CA1763">
        <w:rPr>
          <w:rFonts w:ascii="Times New Roman" w:eastAsia="Times New Roman" w:hAnsi="Times New Roman" w:cs="Simplified Arabic" w:hint="cs"/>
          <w:sz w:val="32"/>
          <w:szCs w:val="32"/>
          <w:rtl/>
          <w:lang w:val="en-US" w:bidi="ar-DZ"/>
        </w:rPr>
        <w:t>العام</w:t>
      </w:r>
      <w:r w:rsidRPr="00CA1763">
        <w:rPr>
          <w:rFonts w:ascii="Times New Roman" w:eastAsia="Times New Roman" w:hAnsi="Times New Roman" w:cs="Simplified Arabic" w:hint="cs"/>
          <w:sz w:val="32"/>
          <w:szCs w:val="32"/>
          <w:vertAlign w:val="superscript"/>
          <w:rtl/>
          <w:lang w:val="en-US" w:bidi="ar-DZ"/>
        </w:rPr>
        <w:t>7</w:t>
      </w:r>
      <w:proofErr w:type="gramEnd"/>
      <w:r w:rsidRPr="00CA1763">
        <w:rPr>
          <w:rFonts w:ascii="Times New Roman" w:eastAsia="Times New Roman" w:hAnsi="Times New Roman" w:cs="Simplified Arabic" w:hint="cs"/>
          <w:sz w:val="32"/>
          <w:szCs w:val="32"/>
          <w:rtl/>
          <w:lang w:val="en-US" w:bidi="ar-DZ"/>
        </w:rPr>
        <w:t>.</w:t>
      </w:r>
    </w:p>
    <w:p w:rsidR="00CA1763" w:rsidRPr="00CA1763" w:rsidRDefault="00CA1763" w:rsidP="00CA1763">
      <w:pPr>
        <w:bidi/>
        <w:spacing w:after="0" w:line="240" w:lineRule="auto"/>
        <w:jc w:val="lowKashida"/>
        <w:rPr>
          <w:rFonts w:ascii="Times New Roman" w:eastAsia="Times New Roman" w:hAnsi="Times New Roman" w:cs="Simplified Arabic"/>
          <w:sz w:val="32"/>
          <w:szCs w:val="32"/>
          <w:lang w:val="en-US" w:bidi="ar-DZ"/>
        </w:rPr>
      </w:pPr>
      <w:r w:rsidRPr="00CA1763">
        <w:rPr>
          <w:rFonts w:ascii="Times New Roman" w:eastAsia="Times New Roman" w:hAnsi="Times New Roman" w:cs="Simplified Arabic" w:hint="cs"/>
          <w:b/>
          <w:bCs/>
          <w:sz w:val="32"/>
          <w:szCs w:val="32"/>
          <w:rtl/>
          <w:lang w:val="en-US" w:bidi="ar-DZ"/>
        </w:rPr>
        <w:t>ج</w:t>
      </w:r>
      <w:r w:rsidRPr="00CA1763">
        <w:rPr>
          <w:rFonts w:ascii="Times New Roman" w:eastAsia="Times New Roman" w:hAnsi="Times New Roman" w:cs="Simplified Arabic" w:hint="cs"/>
          <w:sz w:val="32"/>
          <w:szCs w:val="32"/>
          <w:rtl/>
          <w:lang w:val="en-US" w:bidi="ar-DZ"/>
        </w:rPr>
        <w:t>-</w:t>
      </w:r>
      <w:r w:rsidRPr="00CA1763">
        <w:rPr>
          <w:rFonts w:ascii="Times New Roman" w:eastAsia="Times New Roman" w:hAnsi="Times New Roman" w:cs="Simplified Arabic" w:hint="cs"/>
          <w:b/>
          <w:bCs/>
          <w:sz w:val="32"/>
          <w:szCs w:val="32"/>
          <w:rtl/>
          <w:lang w:val="en-US" w:bidi="ar-DZ"/>
        </w:rPr>
        <w:t>الدعاية الرمادية</w:t>
      </w:r>
      <w:r w:rsidRPr="00CA1763">
        <w:rPr>
          <w:rFonts w:ascii="Times New Roman" w:eastAsia="Times New Roman" w:hAnsi="Times New Roman" w:cs="Simplified Arabic" w:hint="cs"/>
          <w:sz w:val="32"/>
          <w:szCs w:val="32"/>
          <w:rtl/>
          <w:lang w:val="en-US" w:bidi="ar-DZ"/>
        </w:rPr>
        <w:t>: وهي الدعاية التي لا تخشى أن يقف الرأي العام على مصادرها الحقيقية وتختفي وراء هدف معين، وتعمل بطريقة غير مباشرة من خلال مصادر متنوعة</w:t>
      </w:r>
      <w:r w:rsidRPr="00CA1763">
        <w:rPr>
          <w:rFonts w:ascii="Times New Roman" w:eastAsia="Times New Roman" w:hAnsi="Times New Roman" w:cs="Simplified Arabic" w:hint="cs"/>
          <w:sz w:val="32"/>
          <w:szCs w:val="32"/>
          <w:vertAlign w:val="superscript"/>
          <w:rtl/>
          <w:lang w:val="en-US" w:bidi="ar-DZ"/>
        </w:rPr>
        <w:t>8</w:t>
      </w:r>
      <w:r w:rsidRPr="00CA1763">
        <w:rPr>
          <w:rFonts w:ascii="Times New Roman" w:eastAsia="Times New Roman" w:hAnsi="Times New Roman" w:cs="Simplified Arabic" w:hint="cs"/>
          <w:sz w:val="32"/>
          <w:szCs w:val="32"/>
          <w:rtl/>
          <w:lang w:val="en-US" w:bidi="ar-DZ"/>
        </w:rPr>
        <w:t>.</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sz w:val="32"/>
          <w:szCs w:val="32"/>
          <w:rtl/>
          <w:lang w:val="en-US" w:bidi="ar-DZ"/>
        </w:rPr>
        <w:t>وهناك من يقسم الدعاية إلى قسمين: دعاية كامنة ودعاية ظاهرة.</w:t>
      </w:r>
      <w:bookmarkStart w:id="0" w:name="_GoBack"/>
      <w:bookmarkEnd w:id="0"/>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b/>
          <w:bCs/>
          <w:sz w:val="32"/>
          <w:szCs w:val="32"/>
          <w:rtl/>
          <w:lang w:val="en-US" w:bidi="ar-DZ"/>
        </w:rPr>
        <w:t>الدعاية الكامنة</w:t>
      </w:r>
      <w:r w:rsidRPr="00CA1763">
        <w:rPr>
          <w:rFonts w:ascii="Times New Roman" w:eastAsia="Times New Roman" w:hAnsi="Times New Roman" w:cs="Simplified Arabic" w:hint="cs"/>
          <w:sz w:val="32"/>
          <w:szCs w:val="32"/>
          <w:rtl/>
          <w:lang w:val="en-US" w:bidi="ar-DZ"/>
        </w:rPr>
        <w:t xml:space="preserve">: وهي تلك التي تخفي أهدافها ومصادرها ولا يكون الرأي العام واعيا بها وتستخدم هذه الدعاية الغموض ويزداد هدا النوع من الدعاية من </w:t>
      </w:r>
      <w:proofErr w:type="gramStart"/>
      <w:r w:rsidRPr="00CA1763">
        <w:rPr>
          <w:rFonts w:ascii="Times New Roman" w:eastAsia="Times New Roman" w:hAnsi="Times New Roman" w:cs="Simplified Arabic" w:hint="cs"/>
          <w:sz w:val="32"/>
          <w:szCs w:val="32"/>
          <w:rtl/>
          <w:lang w:val="en-US" w:bidi="ar-DZ"/>
        </w:rPr>
        <w:t>اخطر</w:t>
      </w:r>
      <w:proofErr w:type="gramEnd"/>
      <w:r w:rsidRPr="00CA1763">
        <w:rPr>
          <w:rFonts w:ascii="Times New Roman" w:eastAsia="Times New Roman" w:hAnsi="Times New Roman" w:cs="Simplified Arabic" w:hint="cs"/>
          <w:sz w:val="32"/>
          <w:szCs w:val="32"/>
          <w:rtl/>
          <w:lang w:val="en-US" w:bidi="ar-DZ"/>
        </w:rPr>
        <w:t xml:space="preserve"> أنواع الدعاية.</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b/>
          <w:bCs/>
          <w:sz w:val="32"/>
          <w:szCs w:val="32"/>
          <w:rtl/>
          <w:lang w:val="en-US" w:bidi="ar-DZ"/>
        </w:rPr>
        <w:t>الدعاية الظاهرة</w:t>
      </w:r>
      <w:r w:rsidRPr="00CA1763">
        <w:rPr>
          <w:rFonts w:ascii="Times New Roman" w:eastAsia="Times New Roman" w:hAnsi="Times New Roman" w:cs="Simplified Arabic" w:hint="cs"/>
          <w:sz w:val="32"/>
          <w:szCs w:val="32"/>
          <w:rtl/>
          <w:lang w:val="en-US" w:bidi="ar-DZ"/>
        </w:rPr>
        <w:t>: وهي تلك التي تتم في العلن ويكون لها تنظيم معروف مثل وجود وزارة للدعاية الا أن دلك لا يمنع من أن يكون جانبا منها غير معلو</w:t>
      </w:r>
      <w:r w:rsidRPr="00CA1763">
        <w:rPr>
          <w:rFonts w:ascii="Times New Roman" w:eastAsia="Times New Roman" w:hAnsi="Times New Roman" w:cs="Simplified Arabic" w:hint="eastAsia"/>
          <w:sz w:val="32"/>
          <w:szCs w:val="32"/>
          <w:rtl/>
          <w:lang w:val="en-US" w:bidi="ar-DZ"/>
        </w:rPr>
        <w:t>م</w:t>
      </w:r>
      <w:r w:rsidRPr="00CA1763">
        <w:rPr>
          <w:rFonts w:ascii="Times New Roman" w:eastAsia="Times New Roman" w:hAnsi="Times New Roman" w:cs="Simplified Arabic" w:hint="cs"/>
          <w:sz w:val="32"/>
          <w:szCs w:val="32"/>
          <w:vertAlign w:val="superscript"/>
          <w:rtl/>
          <w:lang w:val="en-US" w:bidi="ar-DZ"/>
        </w:rPr>
        <w:t>9</w:t>
      </w:r>
      <w:r w:rsidRPr="00CA1763">
        <w:rPr>
          <w:rFonts w:ascii="Times New Roman" w:eastAsia="Times New Roman" w:hAnsi="Times New Roman" w:cs="Simplified Arabic" w:hint="cs"/>
          <w:sz w:val="32"/>
          <w:szCs w:val="32"/>
          <w:rtl/>
          <w:lang w:val="en-US" w:bidi="ar-DZ"/>
        </w:rPr>
        <w:t>.</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b/>
          <w:bCs/>
          <w:sz w:val="32"/>
          <w:szCs w:val="32"/>
          <w:rtl/>
          <w:lang w:val="en-US" w:bidi="ar-DZ"/>
        </w:rPr>
        <w:t>ث-أساليب الدعاية</w:t>
      </w:r>
      <w:r w:rsidRPr="00CA1763">
        <w:rPr>
          <w:rFonts w:ascii="Times New Roman" w:eastAsia="Times New Roman" w:hAnsi="Times New Roman" w:cs="Simplified Arabic" w:hint="cs"/>
          <w:sz w:val="32"/>
          <w:szCs w:val="32"/>
          <w:rtl/>
          <w:lang w:val="en-US" w:bidi="ar-DZ"/>
        </w:rPr>
        <w:t>:</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sz w:val="32"/>
          <w:szCs w:val="32"/>
          <w:rtl/>
          <w:lang w:val="en-US" w:bidi="ar-DZ"/>
        </w:rPr>
        <w:lastRenderedPageBreak/>
        <w:t>تعتمد الدعاية على أساليب وتكتيكات عديدة من اجل نجاحها وتحقيق الغرض المطلوب منها ومن هذه الأساليب:</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sz w:val="32"/>
          <w:szCs w:val="32"/>
          <w:rtl/>
          <w:lang w:val="en-US" w:bidi="ar-DZ"/>
        </w:rPr>
        <w:t>-</w:t>
      </w:r>
      <w:r w:rsidRPr="00CA1763">
        <w:rPr>
          <w:rFonts w:ascii="Times New Roman" w:eastAsia="Times New Roman" w:hAnsi="Times New Roman" w:cs="Simplified Arabic" w:hint="cs"/>
          <w:b/>
          <w:bCs/>
          <w:sz w:val="32"/>
          <w:szCs w:val="32"/>
          <w:rtl/>
          <w:lang w:val="en-US" w:bidi="ar-DZ"/>
        </w:rPr>
        <w:t>الخلق والتجديد</w:t>
      </w:r>
      <w:r w:rsidRPr="00CA1763">
        <w:rPr>
          <w:rFonts w:ascii="Times New Roman" w:eastAsia="Times New Roman" w:hAnsi="Times New Roman" w:cs="Simplified Arabic" w:hint="cs"/>
          <w:sz w:val="32"/>
          <w:szCs w:val="32"/>
          <w:rtl/>
          <w:lang w:val="en-US" w:bidi="ar-DZ"/>
        </w:rPr>
        <w:t>، تعتمد الدعاية إلى حد كبير على أسلوب الخلق والتجديد حتى لا تصبح عملا روتينيا يمل منه الرأي العام.</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sz w:val="32"/>
          <w:szCs w:val="32"/>
          <w:rtl/>
          <w:lang w:val="en-US" w:bidi="ar-DZ"/>
        </w:rPr>
        <w:t>-</w:t>
      </w:r>
      <w:r w:rsidRPr="00CA1763">
        <w:rPr>
          <w:rFonts w:ascii="Times New Roman" w:eastAsia="Times New Roman" w:hAnsi="Times New Roman" w:cs="Simplified Arabic" w:hint="cs"/>
          <w:b/>
          <w:bCs/>
          <w:sz w:val="32"/>
          <w:szCs w:val="32"/>
          <w:rtl/>
          <w:lang w:val="en-US" w:bidi="ar-DZ"/>
        </w:rPr>
        <w:t>النكتة والدعابة</w:t>
      </w:r>
      <w:r w:rsidRPr="00CA1763">
        <w:rPr>
          <w:rFonts w:ascii="Times New Roman" w:eastAsia="Times New Roman" w:hAnsi="Times New Roman" w:cs="Simplified Arabic" w:hint="cs"/>
          <w:sz w:val="32"/>
          <w:szCs w:val="32"/>
          <w:rtl/>
          <w:lang w:val="en-US" w:bidi="ar-DZ"/>
        </w:rPr>
        <w:t>، ويعتبر هذا العامل مهما من الناحية السيكولوجية، وذات تأثير كبير على الرأي العام خاصة في الشعوب التي تميل بطبيعتها إلى الاستماع الى النكت والفكهات دائما إلى نشر النكت على الزعماء السياسيين والقادة بالدول النامية ونقد الأوضاع القائمة فيها.</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sz w:val="32"/>
          <w:szCs w:val="32"/>
          <w:rtl/>
          <w:lang w:val="en-US" w:bidi="ar-DZ"/>
        </w:rPr>
        <w:t>-</w:t>
      </w:r>
      <w:r w:rsidRPr="00CA1763">
        <w:rPr>
          <w:rFonts w:ascii="Times New Roman" w:eastAsia="Times New Roman" w:hAnsi="Times New Roman" w:cs="Simplified Arabic" w:hint="cs"/>
          <w:b/>
          <w:bCs/>
          <w:sz w:val="32"/>
          <w:szCs w:val="32"/>
          <w:rtl/>
          <w:lang w:val="en-US" w:bidi="ar-DZ"/>
        </w:rPr>
        <w:t>التكــــرار</w:t>
      </w:r>
      <w:r w:rsidRPr="00CA1763">
        <w:rPr>
          <w:rFonts w:ascii="Times New Roman" w:eastAsia="Times New Roman" w:hAnsi="Times New Roman" w:cs="Simplified Arabic" w:hint="cs"/>
          <w:sz w:val="32"/>
          <w:szCs w:val="32"/>
          <w:rtl/>
          <w:lang w:val="en-US" w:bidi="ar-DZ"/>
        </w:rPr>
        <w:t>، يساعد هذا الأسلوب على نشر الأفكار بين المتلقين، لتفادي نسيان الموضوع ولكن يجب أن يكون بطريقة منتظمة وفي أوقات معينة حتى لا تأتي بنتيجة عكسية</w:t>
      </w:r>
      <w:r w:rsidRPr="00CA1763">
        <w:rPr>
          <w:rFonts w:ascii="Times New Roman" w:eastAsia="Times New Roman" w:hAnsi="Times New Roman" w:cs="Simplified Arabic" w:hint="cs"/>
          <w:sz w:val="32"/>
          <w:szCs w:val="32"/>
          <w:vertAlign w:val="superscript"/>
          <w:rtl/>
          <w:lang w:val="en-US" w:bidi="ar-DZ"/>
        </w:rPr>
        <w:t>10</w:t>
      </w:r>
      <w:r w:rsidRPr="00CA1763">
        <w:rPr>
          <w:rFonts w:ascii="Times New Roman" w:eastAsia="Times New Roman" w:hAnsi="Times New Roman" w:cs="Simplified Arabic" w:hint="cs"/>
          <w:sz w:val="32"/>
          <w:szCs w:val="32"/>
          <w:rtl/>
          <w:lang w:val="en-US" w:bidi="ar-DZ"/>
        </w:rPr>
        <w:t>.</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sz w:val="32"/>
          <w:szCs w:val="32"/>
          <w:rtl/>
          <w:lang w:val="en-US" w:bidi="ar-DZ"/>
        </w:rPr>
        <w:t>-</w:t>
      </w:r>
      <w:r w:rsidRPr="00CA1763">
        <w:rPr>
          <w:rFonts w:ascii="Times New Roman" w:eastAsia="Times New Roman" w:hAnsi="Times New Roman" w:cs="Simplified Arabic" w:hint="cs"/>
          <w:b/>
          <w:bCs/>
          <w:sz w:val="32"/>
          <w:szCs w:val="32"/>
          <w:rtl/>
          <w:lang w:val="en-US" w:bidi="ar-DZ"/>
        </w:rPr>
        <w:t>الدين،</w:t>
      </w:r>
      <w:r w:rsidRPr="00CA1763">
        <w:rPr>
          <w:rFonts w:ascii="Times New Roman" w:eastAsia="Times New Roman" w:hAnsi="Times New Roman" w:cs="Simplified Arabic" w:hint="cs"/>
          <w:sz w:val="32"/>
          <w:szCs w:val="32"/>
          <w:rtl/>
          <w:lang w:val="en-US" w:bidi="ar-DZ"/>
        </w:rPr>
        <w:t xml:space="preserve"> يمكن أن يؤدي الدين دورا كبيرا في النشاط الدعائي اذ أن الاستشهاد بالأحاديث النبوية أو الآيات الكريمة يجعل المؤمنين يندفعون في أعمال ونشاطات يبررونها باستجابتهم لمواقف شرعية إيمانية صادقة. </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sz w:val="32"/>
          <w:szCs w:val="32"/>
          <w:rtl/>
          <w:lang w:val="en-US" w:bidi="ar-DZ"/>
        </w:rPr>
        <w:t>-</w:t>
      </w:r>
      <w:r w:rsidRPr="00CA1763">
        <w:rPr>
          <w:rFonts w:ascii="Times New Roman" w:eastAsia="Times New Roman" w:hAnsi="Times New Roman" w:cs="Simplified Arabic" w:hint="cs"/>
          <w:b/>
          <w:bCs/>
          <w:sz w:val="32"/>
          <w:szCs w:val="32"/>
          <w:rtl/>
          <w:lang w:val="en-US" w:bidi="ar-DZ"/>
        </w:rPr>
        <w:t>التحريف</w:t>
      </w:r>
      <w:r w:rsidRPr="00CA1763">
        <w:rPr>
          <w:rFonts w:ascii="Times New Roman" w:eastAsia="Times New Roman" w:hAnsi="Times New Roman" w:cs="Simplified Arabic" w:hint="cs"/>
          <w:sz w:val="32"/>
          <w:szCs w:val="32"/>
          <w:rtl/>
          <w:lang w:val="en-US" w:bidi="ar-DZ"/>
        </w:rPr>
        <w:t xml:space="preserve">، فقد يؤدي التحريف في نقل الأخبار الى عواقب وخيمة خاصة إذا كان هذا التحريف يمس تصريح مسؤول عال في دولة ما لأنه يولد رد فعل شعبي من شأنه أن يخلق فوضى خاصة إذا كان هذا التحريف يمس بعض الثوابت الوطنية </w:t>
      </w:r>
      <w:proofErr w:type="gramStart"/>
      <w:r w:rsidRPr="00CA1763">
        <w:rPr>
          <w:rFonts w:ascii="Times New Roman" w:eastAsia="Times New Roman" w:hAnsi="Times New Roman" w:cs="Simplified Arabic" w:hint="cs"/>
          <w:sz w:val="32"/>
          <w:szCs w:val="32"/>
          <w:rtl/>
          <w:lang w:val="en-US" w:bidi="ar-DZ"/>
        </w:rPr>
        <w:t>للأمة</w:t>
      </w:r>
      <w:r w:rsidRPr="00CA1763">
        <w:rPr>
          <w:rFonts w:ascii="Times New Roman" w:eastAsia="Times New Roman" w:hAnsi="Times New Roman" w:cs="Simplified Arabic" w:hint="cs"/>
          <w:sz w:val="32"/>
          <w:szCs w:val="32"/>
          <w:vertAlign w:val="superscript"/>
          <w:rtl/>
          <w:lang w:val="en-US" w:bidi="ar-DZ"/>
        </w:rPr>
        <w:t>11</w:t>
      </w:r>
      <w:proofErr w:type="gramEnd"/>
      <w:r w:rsidRPr="00CA1763">
        <w:rPr>
          <w:rFonts w:ascii="Times New Roman" w:eastAsia="Times New Roman" w:hAnsi="Times New Roman" w:cs="Simplified Arabic" w:hint="cs"/>
          <w:sz w:val="32"/>
          <w:szCs w:val="32"/>
          <w:rtl/>
          <w:lang w:val="en-US" w:bidi="ar-DZ"/>
        </w:rPr>
        <w:t>.</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sz w:val="32"/>
          <w:szCs w:val="32"/>
          <w:rtl/>
          <w:lang w:val="en-US" w:bidi="ar-DZ"/>
        </w:rPr>
        <w:t>-</w:t>
      </w:r>
      <w:r w:rsidRPr="00CA1763">
        <w:rPr>
          <w:rFonts w:ascii="Times New Roman" w:eastAsia="Times New Roman" w:hAnsi="Times New Roman" w:cs="Simplified Arabic" w:hint="cs"/>
          <w:b/>
          <w:bCs/>
          <w:sz w:val="32"/>
          <w:szCs w:val="32"/>
          <w:rtl/>
          <w:lang w:val="en-US" w:bidi="ar-DZ"/>
        </w:rPr>
        <w:t>الصدق والكذب</w:t>
      </w:r>
      <w:r w:rsidRPr="00CA1763">
        <w:rPr>
          <w:rFonts w:ascii="Times New Roman" w:eastAsia="Times New Roman" w:hAnsi="Times New Roman" w:cs="Simplified Arabic" w:hint="cs"/>
          <w:sz w:val="32"/>
          <w:szCs w:val="32"/>
          <w:rtl/>
          <w:lang w:val="en-US" w:bidi="ar-DZ"/>
        </w:rPr>
        <w:t>، يجب على الداعية أن يكون صادقا مع الرأي العام حتى لا يفقد مصداقيته، لكن في المقابل عليه أن يحسن استعمال الكذب في الأوقات الحرجة حتى لا يحطم معنويات شعبه</w:t>
      </w:r>
      <w:r w:rsidRPr="00CA1763">
        <w:rPr>
          <w:rFonts w:ascii="Times New Roman" w:eastAsia="Times New Roman" w:hAnsi="Times New Roman" w:cs="Simplified Arabic" w:hint="cs"/>
          <w:sz w:val="32"/>
          <w:szCs w:val="32"/>
          <w:vertAlign w:val="superscript"/>
          <w:rtl/>
          <w:lang w:val="en-US" w:bidi="ar-DZ"/>
        </w:rPr>
        <w:t>12</w:t>
      </w:r>
      <w:r w:rsidRPr="00CA1763">
        <w:rPr>
          <w:rFonts w:ascii="Times New Roman" w:eastAsia="Times New Roman" w:hAnsi="Times New Roman" w:cs="Simplified Arabic" w:hint="cs"/>
          <w:sz w:val="32"/>
          <w:szCs w:val="32"/>
          <w:rtl/>
          <w:lang w:val="en-US" w:bidi="ar-DZ"/>
        </w:rPr>
        <w:t xml:space="preserve">. </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sz w:val="32"/>
          <w:szCs w:val="32"/>
          <w:rtl/>
          <w:lang w:val="en-US" w:bidi="ar-DZ"/>
        </w:rPr>
        <w:t>-</w:t>
      </w:r>
      <w:r w:rsidRPr="00CA1763">
        <w:rPr>
          <w:rFonts w:ascii="Times New Roman" w:eastAsia="Times New Roman" w:hAnsi="Times New Roman" w:cs="Simplified Arabic" w:hint="cs"/>
          <w:b/>
          <w:bCs/>
          <w:sz w:val="32"/>
          <w:szCs w:val="32"/>
          <w:rtl/>
          <w:lang w:val="en-US" w:bidi="ar-DZ"/>
        </w:rPr>
        <w:t>المبالغة</w:t>
      </w:r>
      <w:r w:rsidRPr="00CA1763">
        <w:rPr>
          <w:rFonts w:ascii="Times New Roman" w:eastAsia="Times New Roman" w:hAnsi="Times New Roman" w:cs="Simplified Arabic"/>
          <w:b/>
          <w:bCs/>
          <w:sz w:val="32"/>
          <w:szCs w:val="32"/>
          <w:lang w:val="en-US" w:bidi="ar-DZ"/>
        </w:rPr>
        <w:t xml:space="preserve"> </w:t>
      </w:r>
      <w:r w:rsidRPr="00CA1763">
        <w:rPr>
          <w:rFonts w:ascii="Times New Roman" w:eastAsia="Times New Roman" w:hAnsi="Times New Roman" w:cs="Simplified Arabic" w:hint="cs"/>
          <w:b/>
          <w:bCs/>
          <w:sz w:val="32"/>
          <w:szCs w:val="32"/>
          <w:rtl/>
          <w:lang w:val="en-US" w:bidi="ar-DZ"/>
        </w:rPr>
        <w:t>والتضخيم والتهويل</w:t>
      </w:r>
      <w:r w:rsidRPr="00CA1763">
        <w:rPr>
          <w:rFonts w:ascii="Times New Roman" w:eastAsia="Times New Roman" w:hAnsi="Times New Roman" w:cs="Simplified Arabic" w:hint="cs"/>
          <w:sz w:val="32"/>
          <w:szCs w:val="32"/>
          <w:rtl/>
          <w:lang w:val="en-US" w:bidi="ar-DZ"/>
        </w:rPr>
        <w:t xml:space="preserve">، أسلوب تلجأ اليه عادة وسائل الاعلام تبالغ في الأخبار أو وقائع معينة </w:t>
      </w:r>
      <w:proofErr w:type="gramStart"/>
      <w:r w:rsidRPr="00CA1763">
        <w:rPr>
          <w:rFonts w:ascii="Times New Roman" w:eastAsia="Times New Roman" w:hAnsi="Times New Roman" w:cs="Simplified Arabic" w:hint="cs"/>
          <w:sz w:val="32"/>
          <w:szCs w:val="32"/>
          <w:rtl/>
          <w:lang w:val="en-US" w:bidi="ar-DZ"/>
        </w:rPr>
        <w:t>و خاصة</w:t>
      </w:r>
      <w:proofErr w:type="gramEnd"/>
      <w:r w:rsidRPr="00CA1763">
        <w:rPr>
          <w:rFonts w:ascii="Times New Roman" w:eastAsia="Times New Roman" w:hAnsi="Times New Roman" w:cs="Simplified Arabic" w:hint="cs"/>
          <w:sz w:val="32"/>
          <w:szCs w:val="32"/>
          <w:rtl/>
          <w:lang w:val="en-US" w:bidi="ar-DZ"/>
        </w:rPr>
        <w:t xml:space="preserve"> إذا كان الخصم يعاني من الهزيمة محققة أو تدهور شديد في معنوياته الأمر الذي يساعد على قبول المبالغة بوجه عام من قبل المتلقي الرسالة الإعلامية.</w:t>
      </w:r>
    </w:p>
    <w:p w:rsidR="00CA1763" w:rsidRPr="00CA1763" w:rsidRDefault="00CA1763" w:rsidP="00CA1763">
      <w:pPr>
        <w:bidi/>
        <w:spacing w:after="0" w:line="240" w:lineRule="auto"/>
        <w:jc w:val="lowKashida"/>
        <w:rPr>
          <w:rFonts w:ascii="Times New Roman" w:eastAsia="Times New Roman" w:hAnsi="Times New Roman" w:cs="Simplified Arabic"/>
          <w:b/>
          <w:bCs/>
          <w:sz w:val="32"/>
          <w:szCs w:val="32"/>
          <w:rtl/>
          <w:lang w:val="en-US" w:bidi="ar-DZ"/>
        </w:rPr>
      </w:pPr>
      <w:r w:rsidRPr="00CA1763">
        <w:rPr>
          <w:rFonts w:ascii="Times New Roman" w:eastAsia="Times New Roman" w:hAnsi="Times New Roman" w:cs="Simplified Arabic" w:hint="cs"/>
          <w:b/>
          <w:bCs/>
          <w:sz w:val="32"/>
          <w:szCs w:val="32"/>
          <w:rtl/>
          <w:lang w:val="en-US" w:bidi="ar-DZ"/>
        </w:rPr>
        <w:t>ج-وسائل الدعاية:</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sz w:val="32"/>
          <w:szCs w:val="32"/>
          <w:rtl/>
          <w:lang w:val="en-US" w:bidi="ar-DZ"/>
        </w:rPr>
        <w:t xml:space="preserve">تعد وسائل الدعاية أحد الأركان لنجاحها، فبدون وسيلة لا توجد دعاية، لأنها الأداة التي تمكن رجل الدعاية من إيصال الفكرة التي يرغبها الى الأخرين، وعلى اية حال فإن استخدام الوسائل للدعاية يختلف وفقا لأهدافها ومضمونها وكذا الجمهور المستهدف. </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sz w:val="32"/>
          <w:szCs w:val="32"/>
          <w:rtl/>
          <w:lang w:val="en-US" w:bidi="ar-DZ"/>
        </w:rPr>
        <w:lastRenderedPageBreak/>
        <w:t xml:space="preserve">واختلفت وسائل الدعاية عبر العصور متأثرة بالتطور العلمي والتكنولوجي، فقد اعتمدت قديما على الخطابة والبعثات والوفود والمبيعات وكذا المناظرات والأشعار وغيرها من الوسائل التي تعتمد على الاتصال المباشر بالإضافة الى الرسائل والقصص، اما في العصر الحالي فقد تعددت الوسائل نظرا للتطور التكنولوجي، فأصبحت تعتمد على الصحافة المكتوبة من صحف </w:t>
      </w:r>
      <w:proofErr w:type="gramStart"/>
      <w:r w:rsidRPr="00CA1763">
        <w:rPr>
          <w:rFonts w:ascii="Times New Roman" w:eastAsia="Times New Roman" w:hAnsi="Times New Roman" w:cs="Simplified Arabic" w:hint="cs"/>
          <w:sz w:val="32"/>
          <w:szCs w:val="32"/>
          <w:rtl/>
          <w:lang w:val="en-US" w:bidi="ar-DZ"/>
        </w:rPr>
        <w:t>و مجلات</w:t>
      </w:r>
      <w:proofErr w:type="gramEnd"/>
      <w:r w:rsidRPr="00CA1763">
        <w:rPr>
          <w:rFonts w:ascii="Times New Roman" w:eastAsia="Times New Roman" w:hAnsi="Times New Roman" w:cs="Simplified Arabic" w:hint="cs"/>
          <w:sz w:val="32"/>
          <w:szCs w:val="32"/>
          <w:rtl/>
          <w:lang w:val="en-US" w:bidi="ar-DZ"/>
        </w:rPr>
        <w:t>، و وسائل السمعية البصرية من إذاعة وتلفزيون واتصالات الحاسوب الألي و القنوات الفضائية ... ضف الى ذلك الاحتفالات والملصقات والكتيبات...الخ</w:t>
      </w:r>
      <w:r w:rsidRPr="00CA1763">
        <w:rPr>
          <w:rFonts w:ascii="Times New Roman" w:eastAsia="Times New Roman" w:hAnsi="Times New Roman" w:cs="Simplified Arabic" w:hint="cs"/>
          <w:sz w:val="32"/>
          <w:szCs w:val="32"/>
          <w:vertAlign w:val="superscript"/>
          <w:rtl/>
          <w:lang w:val="en-US" w:bidi="ar-DZ"/>
        </w:rPr>
        <w:t>13.</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b/>
          <w:bCs/>
          <w:sz w:val="32"/>
          <w:szCs w:val="32"/>
          <w:rtl/>
          <w:lang w:val="en-US" w:bidi="ar-DZ"/>
        </w:rPr>
        <w:t>ح-نقاط الاختلاف بين مفهوم الدعاية والإعلام</w:t>
      </w:r>
      <w:r w:rsidRPr="00CA1763">
        <w:rPr>
          <w:rFonts w:ascii="Times New Roman" w:eastAsia="Times New Roman" w:hAnsi="Times New Roman" w:cs="Simplified Arabic" w:hint="cs"/>
          <w:sz w:val="32"/>
          <w:szCs w:val="32"/>
          <w:rtl/>
          <w:lang w:val="en-US" w:bidi="ar-DZ"/>
        </w:rPr>
        <w:t>:</w:t>
      </w:r>
    </w:p>
    <w:p w:rsidR="00CA1763" w:rsidRPr="00CA1763" w:rsidRDefault="00CA1763" w:rsidP="00CA1763">
      <w:p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sz w:val="32"/>
          <w:szCs w:val="32"/>
          <w:rtl/>
          <w:lang w:val="en-US" w:bidi="ar-DZ"/>
        </w:rPr>
        <w:t>تختلف الدعاية عن الإعلام من عدة أوجه إلا أنها تتشابه معه في كونها اتصالاً وإن اختلفت أهدافها فتستهدف الدعاية تغيير جزئي أو كلي للمجتمع بطريقة الترغيب والاستمالة أما الإعلام فلا يبحث عن التغيير كيفما كان نوعه وإنما هدفه تزويد الناس بالمعلومات وتنوير الرأي العام، والإعلام لا يستعمل الاستمالة والتغيب فهو وصف للوقائع دون تحوير. ضف إلى ذلك فالدعاية تخفي مصادرها أما الإعلام فيذكر مصادره. كلاهما يعملان على تكوين اتجاهات الرأي العام كل بأسلوبه الخاص حيث تستعين الدعاية على الغرائز وإتباع أسلوب الخداع عكس الإعلام الذي يعتمد على العقل وخاطبة العقل.</w:t>
      </w:r>
    </w:p>
    <w:p w:rsidR="00CA1763" w:rsidRPr="00CA1763" w:rsidRDefault="00CA1763" w:rsidP="00CA1763">
      <w:pPr>
        <w:bidi/>
        <w:spacing w:after="0" w:line="240" w:lineRule="auto"/>
        <w:jc w:val="lowKashida"/>
        <w:rPr>
          <w:rFonts w:ascii="Times New Roman" w:eastAsia="Times New Roman" w:hAnsi="Times New Roman" w:cs="Simplified Arabic"/>
          <w:b/>
          <w:bCs/>
          <w:sz w:val="32"/>
          <w:szCs w:val="32"/>
          <w:rtl/>
          <w:lang w:val="en-US" w:bidi="ar-DZ"/>
        </w:rPr>
      </w:pPr>
      <w:r w:rsidRPr="00CA1763">
        <w:rPr>
          <w:rFonts w:ascii="Times New Roman" w:eastAsia="Times New Roman" w:hAnsi="Times New Roman" w:cs="Simplified Arabic" w:hint="cs"/>
          <w:b/>
          <w:bCs/>
          <w:sz w:val="32"/>
          <w:szCs w:val="32"/>
          <w:rtl/>
          <w:lang w:val="en-US" w:bidi="ar-DZ"/>
        </w:rPr>
        <w:t>المراجع:</w:t>
      </w:r>
    </w:p>
    <w:p w:rsidR="00CA1763" w:rsidRPr="00CA1763" w:rsidRDefault="00CA1763" w:rsidP="00CA1763">
      <w:pPr>
        <w:numPr>
          <w:ilvl w:val="0"/>
          <w:numId w:val="6"/>
        </w:numPr>
        <w:bidi/>
        <w:spacing w:after="0" w:line="240" w:lineRule="auto"/>
        <w:jc w:val="lowKashida"/>
        <w:rPr>
          <w:rFonts w:ascii="Times New Roman" w:eastAsia="Times New Roman" w:hAnsi="Times New Roman" w:cs="Simplified Arabic"/>
          <w:sz w:val="32"/>
          <w:szCs w:val="32"/>
          <w:lang w:val="en-US" w:bidi="ar-DZ"/>
        </w:rPr>
      </w:pPr>
      <w:r w:rsidRPr="00CA1763">
        <w:rPr>
          <w:rFonts w:ascii="Times New Roman" w:eastAsia="Times New Roman" w:hAnsi="Times New Roman" w:cs="Simplified Arabic" w:hint="cs"/>
          <w:sz w:val="32"/>
          <w:szCs w:val="32"/>
          <w:rtl/>
          <w:lang w:val="en-US" w:bidi="ar-DZ"/>
        </w:rPr>
        <w:t xml:space="preserve">الجيلاني بن الحاج يحي وآخرون، </w:t>
      </w:r>
      <w:r w:rsidRPr="00CA1763">
        <w:rPr>
          <w:rFonts w:ascii="Times New Roman" w:eastAsia="Times New Roman" w:hAnsi="Times New Roman" w:cs="Simplified Arabic" w:hint="cs"/>
          <w:b/>
          <w:bCs/>
          <w:sz w:val="32"/>
          <w:szCs w:val="32"/>
          <w:rtl/>
          <w:lang w:val="en-US" w:bidi="ar-DZ"/>
        </w:rPr>
        <w:t xml:space="preserve">القاموس </w:t>
      </w:r>
      <w:proofErr w:type="gramStart"/>
      <w:r w:rsidRPr="00CA1763">
        <w:rPr>
          <w:rFonts w:ascii="Times New Roman" w:eastAsia="Times New Roman" w:hAnsi="Times New Roman" w:cs="Simplified Arabic" w:hint="cs"/>
          <w:b/>
          <w:bCs/>
          <w:sz w:val="32"/>
          <w:szCs w:val="32"/>
          <w:rtl/>
          <w:lang w:val="en-US" w:bidi="ar-DZ"/>
        </w:rPr>
        <w:t>الألفبائي</w:t>
      </w:r>
      <w:r w:rsidRPr="00CA1763">
        <w:rPr>
          <w:rFonts w:ascii="Times New Roman" w:eastAsia="Times New Roman" w:hAnsi="Times New Roman" w:cs="Simplified Arabic" w:hint="cs"/>
          <w:sz w:val="32"/>
          <w:szCs w:val="32"/>
          <w:rtl/>
          <w:lang w:val="en-US" w:bidi="ar-DZ"/>
        </w:rPr>
        <w:t>،(</w:t>
      </w:r>
      <w:proofErr w:type="gramEnd"/>
      <w:r w:rsidRPr="00CA1763">
        <w:rPr>
          <w:rFonts w:ascii="Times New Roman" w:eastAsia="Times New Roman" w:hAnsi="Times New Roman" w:cs="Simplified Arabic" w:hint="cs"/>
          <w:sz w:val="32"/>
          <w:szCs w:val="32"/>
          <w:rtl/>
          <w:lang w:val="en-US" w:bidi="ar-DZ"/>
        </w:rPr>
        <w:t xml:space="preserve"> تونس (الأطلسية للنشر، الطبعة الأولى، 1997، ص: 284).</w:t>
      </w:r>
    </w:p>
    <w:p w:rsidR="00CA1763" w:rsidRPr="00CA1763" w:rsidRDefault="00CA1763" w:rsidP="00CA1763">
      <w:pPr>
        <w:numPr>
          <w:ilvl w:val="0"/>
          <w:numId w:val="6"/>
        </w:numPr>
        <w:bidi/>
        <w:spacing w:after="0" w:line="240" w:lineRule="auto"/>
        <w:jc w:val="lowKashida"/>
        <w:rPr>
          <w:rFonts w:ascii="Times New Roman" w:eastAsia="Times New Roman" w:hAnsi="Times New Roman" w:cs="Simplified Arabic"/>
          <w:sz w:val="32"/>
          <w:szCs w:val="32"/>
          <w:lang w:val="en-US" w:bidi="ar-DZ"/>
        </w:rPr>
      </w:pPr>
      <w:r w:rsidRPr="00CA1763">
        <w:rPr>
          <w:rFonts w:ascii="Times New Roman" w:eastAsia="Times New Roman" w:hAnsi="Times New Roman" w:cs="Simplified Arabic" w:hint="cs"/>
          <w:sz w:val="32"/>
          <w:szCs w:val="32"/>
          <w:rtl/>
          <w:lang w:val="en-US" w:bidi="ar-DZ"/>
        </w:rPr>
        <w:t xml:space="preserve">إسماعيل سعد، </w:t>
      </w:r>
      <w:r w:rsidRPr="00CA1763">
        <w:rPr>
          <w:rFonts w:ascii="Times New Roman" w:eastAsia="Times New Roman" w:hAnsi="Times New Roman" w:cs="Simplified Arabic" w:hint="cs"/>
          <w:b/>
          <w:bCs/>
          <w:sz w:val="32"/>
          <w:szCs w:val="32"/>
          <w:rtl/>
          <w:lang w:val="en-US" w:bidi="ar-DZ"/>
        </w:rPr>
        <w:t>الدعاية والرأي العام: دراسة في الاتصال الإنساني</w:t>
      </w:r>
      <w:r w:rsidRPr="00CA1763">
        <w:rPr>
          <w:rFonts w:ascii="Times New Roman" w:eastAsia="Times New Roman" w:hAnsi="Times New Roman" w:cs="Simplified Arabic" w:hint="cs"/>
          <w:sz w:val="32"/>
          <w:szCs w:val="32"/>
          <w:rtl/>
          <w:lang w:val="en-US" w:bidi="ar-DZ"/>
        </w:rPr>
        <w:t>، القاهرة (دار المعرفة الجامعية،2005، ص:173</w:t>
      </w:r>
      <w:proofErr w:type="gramStart"/>
      <w:r w:rsidRPr="00CA1763">
        <w:rPr>
          <w:rFonts w:ascii="Times New Roman" w:eastAsia="Times New Roman" w:hAnsi="Times New Roman" w:cs="Simplified Arabic" w:hint="cs"/>
          <w:sz w:val="32"/>
          <w:szCs w:val="32"/>
          <w:rtl/>
          <w:lang w:val="en-US" w:bidi="ar-DZ"/>
        </w:rPr>
        <w:t>) .</w:t>
      </w:r>
      <w:proofErr w:type="gramEnd"/>
    </w:p>
    <w:p w:rsidR="00CA1763" w:rsidRPr="00CA1763" w:rsidRDefault="00CA1763" w:rsidP="00CA1763">
      <w:pPr>
        <w:numPr>
          <w:ilvl w:val="0"/>
          <w:numId w:val="6"/>
        </w:numPr>
        <w:bidi/>
        <w:spacing w:after="0" w:line="240" w:lineRule="auto"/>
        <w:jc w:val="lowKashida"/>
        <w:rPr>
          <w:rFonts w:ascii="Times New Roman" w:eastAsia="Times New Roman" w:hAnsi="Times New Roman" w:cs="Simplified Arabic"/>
          <w:sz w:val="32"/>
          <w:szCs w:val="32"/>
          <w:lang w:val="en-US" w:bidi="ar-DZ"/>
        </w:rPr>
      </w:pPr>
      <w:r w:rsidRPr="00CA1763">
        <w:rPr>
          <w:rFonts w:ascii="Times New Roman" w:eastAsia="Times New Roman" w:hAnsi="Times New Roman" w:cs="Simplified Arabic" w:hint="cs"/>
          <w:sz w:val="32"/>
          <w:szCs w:val="32"/>
          <w:rtl/>
          <w:lang w:val="en-US" w:bidi="ar-DZ"/>
        </w:rPr>
        <w:t xml:space="preserve">أحمد زكي بدوي، </w:t>
      </w:r>
      <w:r w:rsidRPr="00CA1763">
        <w:rPr>
          <w:rFonts w:ascii="Times New Roman" w:eastAsia="Times New Roman" w:hAnsi="Times New Roman" w:cs="Simplified Arabic" w:hint="cs"/>
          <w:b/>
          <w:bCs/>
          <w:sz w:val="32"/>
          <w:szCs w:val="32"/>
          <w:rtl/>
          <w:lang w:val="en-US" w:bidi="ar-DZ"/>
        </w:rPr>
        <w:t>معجم مصطلحات الاعلام</w:t>
      </w:r>
      <w:r w:rsidRPr="00CA1763">
        <w:rPr>
          <w:rFonts w:ascii="Times New Roman" w:eastAsia="Times New Roman" w:hAnsi="Times New Roman" w:cs="Simplified Arabic" w:hint="cs"/>
          <w:sz w:val="32"/>
          <w:szCs w:val="32"/>
          <w:rtl/>
          <w:lang w:val="en-US" w:bidi="ar-DZ"/>
        </w:rPr>
        <w:t xml:space="preserve">: </w:t>
      </w:r>
      <w:r w:rsidRPr="00CA1763">
        <w:rPr>
          <w:rFonts w:ascii="Times New Roman" w:eastAsia="Times New Roman" w:hAnsi="Times New Roman" w:cs="Simplified Arabic" w:hint="cs"/>
          <w:b/>
          <w:bCs/>
          <w:sz w:val="32"/>
          <w:szCs w:val="32"/>
          <w:rtl/>
          <w:lang w:val="en-US" w:bidi="ar-DZ"/>
        </w:rPr>
        <w:t>الرأي العام، الإعلان، العلاقات العامة، الصحافة</w:t>
      </w:r>
      <w:r w:rsidRPr="00CA1763">
        <w:rPr>
          <w:rFonts w:ascii="Times New Roman" w:eastAsia="Times New Roman" w:hAnsi="Times New Roman" w:cs="Simplified Arabic" w:hint="cs"/>
          <w:sz w:val="32"/>
          <w:szCs w:val="32"/>
          <w:rtl/>
          <w:lang w:val="en-US" w:bidi="ar-DZ"/>
        </w:rPr>
        <w:t>، (</w:t>
      </w:r>
      <w:proofErr w:type="gramStart"/>
      <w:r w:rsidRPr="00CA1763">
        <w:rPr>
          <w:rFonts w:ascii="Times New Roman" w:eastAsia="Times New Roman" w:hAnsi="Times New Roman" w:cs="Simplified Arabic" w:hint="cs"/>
          <w:sz w:val="32"/>
          <w:szCs w:val="32"/>
          <w:rtl/>
          <w:lang w:val="en-US" w:bidi="ar-DZ"/>
        </w:rPr>
        <w:t>القاهرة ،</w:t>
      </w:r>
      <w:proofErr w:type="gramEnd"/>
      <w:r w:rsidRPr="00CA1763">
        <w:rPr>
          <w:rFonts w:ascii="Times New Roman" w:eastAsia="Times New Roman" w:hAnsi="Times New Roman" w:cs="Simplified Arabic" w:hint="cs"/>
          <w:sz w:val="32"/>
          <w:szCs w:val="32"/>
          <w:rtl/>
          <w:lang w:val="en-US" w:bidi="ar-DZ"/>
        </w:rPr>
        <w:t xml:space="preserve"> دار الكتاب المصري اللبناني،1885،ص:129) .</w:t>
      </w:r>
    </w:p>
    <w:p w:rsidR="00CA1763" w:rsidRPr="00CA1763" w:rsidRDefault="00CA1763" w:rsidP="00CA1763">
      <w:pPr>
        <w:numPr>
          <w:ilvl w:val="0"/>
          <w:numId w:val="6"/>
        </w:numPr>
        <w:bidi/>
        <w:spacing w:after="0" w:line="240" w:lineRule="auto"/>
        <w:jc w:val="lowKashida"/>
        <w:rPr>
          <w:rFonts w:ascii="Times New Roman" w:eastAsia="Times New Roman" w:hAnsi="Times New Roman" w:cs="Simplified Arabic"/>
          <w:sz w:val="32"/>
          <w:szCs w:val="32"/>
          <w:lang w:val="en-US" w:bidi="ar-DZ"/>
        </w:rPr>
      </w:pPr>
      <w:r w:rsidRPr="00CA1763">
        <w:rPr>
          <w:rFonts w:ascii="Times New Roman" w:eastAsia="Times New Roman" w:hAnsi="Times New Roman" w:cs="Simplified Arabic" w:hint="cs"/>
          <w:sz w:val="32"/>
          <w:szCs w:val="32"/>
          <w:rtl/>
          <w:lang w:val="en-US" w:bidi="ar-DZ"/>
        </w:rPr>
        <w:t xml:space="preserve">منير حجاب، </w:t>
      </w:r>
      <w:r w:rsidRPr="00CA1763">
        <w:rPr>
          <w:rFonts w:ascii="Times New Roman" w:eastAsia="Times New Roman" w:hAnsi="Times New Roman" w:cs="Simplified Arabic" w:hint="cs"/>
          <w:b/>
          <w:bCs/>
          <w:sz w:val="32"/>
          <w:szCs w:val="32"/>
          <w:rtl/>
          <w:lang w:val="en-US" w:bidi="ar-DZ"/>
        </w:rPr>
        <w:t xml:space="preserve">الدعاية السياسية وتطبيقاتها قديما </w:t>
      </w:r>
      <w:proofErr w:type="gramStart"/>
      <w:r w:rsidRPr="00CA1763">
        <w:rPr>
          <w:rFonts w:ascii="Times New Roman" w:eastAsia="Times New Roman" w:hAnsi="Times New Roman" w:cs="Simplified Arabic" w:hint="cs"/>
          <w:b/>
          <w:bCs/>
          <w:sz w:val="32"/>
          <w:szCs w:val="32"/>
          <w:rtl/>
          <w:lang w:val="en-US" w:bidi="ar-DZ"/>
        </w:rPr>
        <w:t>وحديثا</w:t>
      </w:r>
      <w:r w:rsidRPr="00CA1763">
        <w:rPr>
          <w:rFonts w:ascii="Times New Roman" w:eastAsia="Times New Roman" w:hAnsi="Times New Roman" w:cs="Simplified Arabic" w:hint="cs"/>
          <w:sz w:val="32"/>
          <w:szCs w:val="32"/>
          <w:rtl/>
          <w:lang w:val="en-US" w:bidi="ar-DZ"/>
        </w:rPr>
        <w:t>،(</w:t>
      </w:r>
      <w:proofErr w:type="gramEnd"/>
      <w:r w:rsidRPr="00CA1763">
        <w:rPr>
          <w:rFonts w:ascii="Times New Roman" w:eastAsia="Times New Roman" w:hAnsi="Times New Roman" w:cs="Simplified Arabic" w:hint="cs"/>
          <w:sz w:val="32"/>
          <w:szCs w:val="32"/>
          <w:rtl/>
          <w:lang w:val="en-US" w:bidi="ar-DZ"/>
        </w:rPr>
        <w:t xml:space="preserve"> مصر، دار الفجر للنشر والتوزيع، 1988، ص:12) .</w:t>
      </w:r>
    </w:p>
    <w:p w:rsidR="00CA1763" w:rsidRPr="00CA1763" w:rsidRDefault="00CA1763" w:rsidP="00CA1763">
      <w:pPr>
        <w:numPr>
          <w:ilvl w:val="0"/>
          <w:numId w:val="6"/>
        </w:numPr>
        <w:bidi/>
        <w:spacing w:after="0" w:line="240" w:lineRule="auto"/>
        <w:jc w:val="lowKashida"/>
        <w:rPr>
          <w:rFonts w:ascii="Times New Roman" w:eastAsia="Times New Roman" w:hAnsi="Times New Roman" w:cs="Simplified Arabic"/>
          <w:sz w:val="32"/>
          <w:szCs w:val="32"/>
          <w:lang w:val="en-US" w:bidi="ar-DZ"/>
        </w:rPr>
      </w:pPr>
      <w:r w:rsidRPr="00CA1763">
        <w:rPr>
          <w:rFonts w:ascii="Times New Roman" w:eastAsia="Times New Roman" w:hAnsi="Times New Roman" w:cs="Simplified Arabic" w:hint="cs"/>
          <w:sz w:val="32"/>
          <w:szCs w:val="32"/>
          <w:rtl/>
          <w:lang w:val="en-US" w:bidi="ar-DZ"/>
        </w:rPr>
        <w:t xml:space="preserve">هاني الرضا ورامز محمد عامر، </w:t>
      </w:r>
      <w:r w:rsidRPr="00CA1763">
        <w:rPr>
          <w:rFonts w:ascii="Times New Roman" w:eastAsia="Times New Roman" w:hAnsi="Times New Roman" w:cs="Simplified Arabic" w:hint="cs"/>
          <w:b/>
          <w:bCs/>
          <w:sz w:val="32"/>
          <w:szCs w:val="32"/>
          <w:rtl/>
          <w:lang w:val="en-US" w:bidi="ar-DZ"/>
        </w:rPr>
        <w:t>الرأي العام والاعلام والدعاية</w:t>
      </w:r>
      <w:r w:rsidRPr="00CA1763">
        <w:rPr>
          <w:rFonts w:ascii="Times New Roman" w:eastAsia="Times New Roman" w:hAnsi="Times New Roman" w:cs="Simplified Arabic" w:hint="cs"/>
          <w:sz w:val="32"/>
          <w:szCs w:val="32"/>
          <w:rtl/>
          <w:lang w:val="en-US" w:bidi="ar-DZ"/>
        </w:rPr>
        <w:t>، (</w:t>
      </w:r>
      <w:proofErr w:type="spellStart"/>
      <w:proofErr w:type="gramStart"/>
      <w:r w:rsidRPr="00CA1763">
        <w:rPr>
          <w:rFonts w:ascii="Times New Roman" w:eastAsia="Times New Roman" w:hAnsi="Times New Roman" w:cs="Simplified Arabic" w:hint="cs"/>
          <w:sz w:val="32"/>
          <w:szCs w:val="32"/>
          <w:rtl/>
          <w:lang w:val="en-US" w:bidi="ar-DZ"/>
        </w:rPr>
        <w:t>مصر،المؤسسة</w:t>
      </w:r>
      <w:proofErr w:type="spellEnd"/>
      <w:proofErr w:type="gramEnd"/>
      <w:r w:rsidRPr="00CA1763">
        <w:rPr>
          <w:rFonts w:ascii="Times New Roman" w:eastAsia="Times New Roman" w:hAnsi="Times New Roman" w:cs="Simplified Arabic" w:hint="cs"/>
          <w:sz w:val="32"/>
          <w:szCs w:val="32"/>
          <w:rtl/>
          <w:lang w:val="en-US" w:bidi="ar-DZ"/>
        </w:rPr>
        <w:t xml:space="preserve"> الجامعية للدراسات والنشر والتوزيع، دس ن،ص:201) .</w:t>
      </w:r>
    </w:p>
    <w:p w:rsidR="00CA1763" w:rsidRPr="00CA1763" w:rsidRDefault="00CA1763" w:rsidP="00CA1763">
      <w:pPr>
        <w:numPr>
          <w:ilvl w:val="0"/>
          <w:numId w:val="6"/>
        </w:numPr>
        <w:bidi/>
        <w:spacing w:after="0" w:line="240" w:lineRule="auto"/>
        <w:jc w:val="lowKashida"/>
        <w:rPr>
          <w:rFonts w:ascii="Times New Roman" w:eastAsia="Times New Roman" w:hAnsi="Times New Roman" w:cs="Simplified Arabic"/>
          <w:sz w:val="32"/>
          <w:szCs w:val="32"/>
          <w:lang w:val="en-US" w:bidi="ar-DZ"/>
        </w:rPr>
      </w:pPr>
      <w:r w:rsidRPr="00CA1763">
        <w:rPr>
          <w:rFonts w:ascii="Times New Roman" w:eastAsia="Times New Roman" w:hAnsi="Times New Roman" w:cs="Simplified Arabic" w:hint="cs"/>
          <w:sz w:val="32"/>
          <w:szCs w:val="32"/>
          <w:rtl/>
          <w:lang w:val="en-US" w:bidi="ar-DZ"/>
        </w:rPr>
        <w:lastRenderedPageBreak/>
        <w:t>منير حجاب، المرجع السابق، ص:38.</w:t>
      </w:r>
    </w:p>
    <w:p w:rsidR="00CA1763" w:rsidRPr="00CA1763" w:rsidRDefault="00CA1763" w:rsidP="00CA1763">
      <w:pPr>
        <w:numPr>
          <w:ilvl w:val="0"/>
          <w:numId w:val="6"/>
        </w:numPr>
        <w:bidi/>
        <w:spacing w:after="0" w:line="240" w:lineRule="auto"/>
        <w:jc w:val="lowKashida"/>
        <w:rPr>
          <w:rFonts w:ascii="Times New Roman" w:eastAsia="Times New Roman" w:hAnsi="Times New Roman" w:cs="Simplified Arabic"/>
          <w:sz w:val="32"/>
          <w:szCs w:val="32"/>
          <w:lang w:val="en-US" w:bidi="ar-DZ"/>
        </w:rPr>
      </w:pPr>
      <w:r w:rsidRPr="00CA1763">
        <w:rPr>
          <w:rFonts w:ascii="Times New Roman" w:eastAsia="Times New Roman" w:hAnsi="Times New Roman" w:cs="Simplified Arabic" w:hint="cs"/>
          <w:sz w:val="32"/>
          <w:szCs w:val="32"/>
          <w:rtl/>
          <w:lang w:val="en-US" w:bidi="ar-DZ"/>
        </w:rPr>
        <w:t>المرجع نفسه، ص:31-32.</w:t>
      </w:r>
    </w:p>
    <w:p w:rsidR="00CA1763" w:rsidRPr="00CA1763" w:rsidRDefault="00CA1763" w:rsidP="00CA1763">
      <w:pPr>
        <w:numPr>
          <w:ilvl w:val="0"/>
          <w:numId w:val="6"/>
        </w:numPr>
        <w:bidi/>
        <w:spacing w:after="0" w:line="240" w:lineRule="auto"/>
        <w:jc w:val="lowKashida"/>
        <w:rPr>
          <w:rFonts w:ascii="Times New Roman" w:eastAsia="Times New Roman" w:hAnsi="Times New Roman" w:cs="Simplified Arabic"/>
          <w:sz w:val="32"/>
          <w:szCs w:val="32"/>
          <w:lang w:val="en-US" w:bidi="ar-DZ"/>
        </w:rPr>
      </w:pPr>
      <w:r w:rsidRPr="00CA1763">
        <w:rPr>
          <w:rFonts w:ascii="Times New Roman" w:eastAsia="Times New Roman" w:hAnsi="Times New Roman" w:cs="Simplified Arabic" w:hint="cs"/>
          <w:sz w:val="32"/>
          <w:szCs w:val="32"/>
          <w:rtl/>
          <w:lang w:val="en-US" w:bidi="ar-DZ"/>
        </w:rPr>
        <w:t xml:space="preserve">زهير </w:t>
      </w:r>
      <w:proofErr w:type="spellStart"/>
      <w:r w:rsidRPr="00CA1763">
        <w:rPr>
          <w:rFonts w:ascii="Times New Roman" w:eastAsia="Times New Roman" w:hAnsi="Times New Roman" w:cs="Simplified Arabic" w:hint="cs"/>
          <w:sz w:val="32"/>
          <w:szCs w:val="32"/>
          <w:rtl/>
          <w:lang w:val="en-US" w:bidi="ar-DZ"/>
        </w:rPr>
        <w:t>احدادن</w:t>
      </w:r>
      <w:proofErr w:type="spellEnd"/>
      <w:r w:rsidRPr="00CA1763">
        <w:rPr>
          <w:rFonts w:ascii="Times New Roman" w:eastAsia="Times New Roman" w:hAnsi="Times New Roman" w:cs="Simplified Arabic" w:hint="cs"/>
          <w:sz w:val="32"/>
          <w:szCs w:val="32"/>
          <w:rtl/>
          <w:lang w:val="en-US" w:bidi="ar-DZ"/>
        </w:rPr>
        <w:t xml:space="preserve">، </w:t>
      </w:r>
      <w:r w:rsidRPr="00CA1763">
        <w:rPr>
          <w:rFonts w:ascii="Times New Roman" w:eastAsia="Times New Roman" w:hAnsi="Times New Roman" w:cs="Simplified Arabic" w:hint="cs"/>
          <w:b/>
          <w:bCs/>
          <w:sz w:val="32"/>
          <w:szCs w:val="32"/>
          <w:rtl/>
          <w:lang w:val="en-US" w:bidi="ar-DZ"/>
        </w:rPr>
        <w:t xml:space="preserve">مدخل لعلوم الاعلام </w:t>
      </w:r>
      <w:proofErr w:type="gramStart"/>
      <w:r w:rsidRPr="00CA1763">
        <w:rPr>
          <w:rFonts w:ascii="Times New Roman" w:eastAsia="Times New Roman" w:hAnsi="Times New Roman" w:cs="Simplified Arabic" w:hint="cs"/>
          <w:b/>
          <w:bCs/>
          <w:sz w:val="32"/>
          <w:szCs w:val="32"/>
          <w:rtl/>
          <w:lang w:val="en-US" w:bidi="ar-DZ"/>
        </w:rPr>
        <w:t>والاتصال</w:t>
      </w:r>
      <w:r w:rsidRPr="00CA1763">
        <w:rPr>
          <w:rFonts w:ascii="Times New Roman" w:eastAsia="Times New Roman" w:hAnsi="Times New Roman" w:cs="Simplified Arabic" w:hint="cs"/>
          <w:sz w:val="32"/>
          <w:szCs w:val="32"/>
          <w:rtl/>
          <w:lang w:val="en-US" w:bidi="ar-DZ"/>
        </w:rPr>
        <w:t>،(</w:t>
      </w:r>
      <w:proofErr w:type="gramEnd"/>
      <w:r w:rsidRPr="00CA1763">
        <w:rPr>
          <w:rFonts w:ascii="Times New Roman" w:eastAsia="Times New Roman" w:hAnsi="Times New Roman" w:cs="Simplified Arabic" w:hint="cs"/>
          <w:sz w:val="32"/>
          <w:szCs w:val="32"/>
          <w:rtl/>
          <w:lang w:val="en-US" w:bidi="ar-DZ"/>
        </w:rPr>
        <w:t xml:space="preserve"> الجزائر، ديوان المطبوعات الجامعية، الطبعة الثانية،1993 ،ص ص:26-29).</w:t>
      </w:r>
    </w:p>
    <w:p w:rsidR="00CA1763" w:rsidRPr="00CA1763" w:rsidRDefault="00CA1763" w:rsidP="00CA1763">
      <w:pPr>
        <w:numPr>
          <w:ilvl w:val="0"/>
          <w:numId w:val="6"/>
        </w:numPr>
        <w:bidi/>
        <w:spacing w:after="0" w:line="240" w:lineRule="auto"/>
        <w:jc w:val="lowKashida"/>
        <w:rPr>
          <w:rFonts w:ascii="Times New Roman" w:eastAsia="Times New Roman" w:hAnsi="Times New Roman" w:cs="Simplified Arabic"/>
          <w:sz w:val="32"/>
          <w:szCs w:val="32"/>
          <w:lang w:val="en-US" w:bidi="ar-DZ"/>
        </w:rPr>
      </w:pPr>
      <w:r w:rsidRPr="00CA1763">
        <w:rPr>
          <w:rFonts w:ascii="Times New Roman" w:eastAsia="Times New Roman" w:hAnsi="Times New Roman" w:cs="Simplified Arabic" w:hint="cs"/>
          <w:sz w:val="32"/>
          <w:szCs w:val="32"/>
          <w:rtl/>
          <w:lang w:val="en-US" w:bidi="ar-DZ"/>
        </w:rPr>
        <w:t xml:space="preserve">جمال محمد أبو شنب وأشرف محمد خوجة، </w:t>
      </w:r>
      <w:r w:rsidRPr="00CA1763">
        <w:rPr>
          <w:rFonts w:ascii="Times New Roman" w:eastAsia="Times New Roman" w:hAnsi="Times New Roman" w:cs="Simplified Arabic" w:hint="cs"/>
          <w:b/>
          <w:bCs/>
          <w:sz w:val="32"/>
          <w:szCs w:val="32"/>
          <w:rtl/>
          <w:lang w:val="en-US" w:bidi="ar-DZ"/>
        </w:rPr>
        <w:t>الدعاية والاعلان</w:t>
      </w:r>
      <w:r w:rsidRPr="00CA1763">
        <w:rPr>
          <w:rFonts w:ascii="Times New Roman" w:eastAsia="Times New Roman" w:hAnsi="Times New Roman" w:cs="Simplified Arabic" w:hint="cs"/>
          <w:sz w:val="32"/>
          <w:szCs w:val="32"/>
          <w:rtl/>
          <w:lang w:val="en-US" w:bidi="ar-DZ"/>
        </w:rPr>
        <w:t xml:space="preserve">: </w:t>
      </w:r>
      <w:r w:rsidRPr="00CA1763">
        <w:rPr>
          <w:rFonts w:ascii="Times New Roman" w:eastAsia="Times New Roman" w:hAnsi="Times New Roman" w:cs="Simplified Arabic" w:hint="cs"/>
          <w:b/>
          <w:bCs/>
          <w:sz w:val="32"/>
          <w:szCs w:val="32"/>
          <w:rtl/>
          <w:lang w:val="en-US" w:bidi="ar-DZ"/>
        </w:rPr>
        <w:t>المفاهيم، الأطر النظرية، التطبيقات</w:t>
      </w:r>
      <w:r w:rsidRPr="00CA1763">
        <w:rPr>
          <w:rFonts w:ascii="Times New Roman" w:eastAsia="Times New Roman" w:hAnsi="Times New Roman" w:cs="Simplified Arabic" w:hint="cs"/>
          <w:sz w:val="32"/>
          <w:szCs w:val="32"/>
          <w:rtl/>
          <w:lang w:val="en-US" w:bidi="ar-DZ"/>
        </w:rPr>
        <w:t>، الاسكندرية (دار المعرفة للنشر،2005، ص:</w:t>
      </w:r>
      <w:proofErr w:type="gramStart"/>
      <w:r w:rsidRPr="00CA1763">
        <w:rPr>
          <w:rFonts w:ascii="Times New Roman" w:eastAsia="Times New Roman" w:hAnsi="Times New Roman" w:cs="Simplified Arabic" w:hint="cs"/>
          <w:sz w:val="32"/>
          <w:szCs w:val="32"/>
          <w:rtl/>
          <w:lang w:val="en-US" w:bidi="ar-DZ"/>
        </w:rPr>
        <w:t>09 )</w:t>
      </w:r>
      <w:proofErr w:type="gramEnd"/>
      <w:r w:rsidRPr="00CA1763">
        <w:rPr>
          <w:rFonts w:ascii="Times New Roman" w:eastAsia="Times New Roman" w:hAnsi="Times New Roman" w:cs="Simplified Arabic" w:hint="cs"/>
          <w:sz w:val="32"/>
          <w:szCs w:val="32"/>
          <w:rtl/>
          <w:lang w:val="en-US" w:bidi="ar-DZ"/>
        </w:rPr>
        <w:t>.</w:t>
      </w:r>
    </w:p>
    <w:p w:rsidR="00CA1763" w:rsidRPr="00CA1763" w:rsidRDefault="00CA1763" w:rsidP="00CA1763">
      <w:pPr>
        <w:numPr>
          <w:ilvl w:val="0"/>
          <w:numId w:val="6"/>
        </w:numPr>
        <w:bidi/>
        <w:spacing w:after="0" w:line="240" w:lineRule="auto"/>
        <w:jc w:val="lowKashida"/>
        <w:rPr>
          <w:rFonts w:ascii="Times New Roman" w:eastAsia="Times New Roman" w:hAnsi="Times New Roman" w:cs="Simplified Arabic"/>
          <w:sz w:val="32"/>
          <w:szCs w:val="32"/>
          <w:lang w:val="en-US" w:bidi="ar-DZ"/>
        </w:rPr>
      </w:pPr>
      <w:r w:rsidRPr="00CA1763">
        <w:rPr>
          <w:rFonts w:ascii="Times New Roman" w:eastAsia="Times New Roman" w:hAnsi="Times New Roman" w:cs="Simplified Arabic" w:hint="cs"/>
          <w:sz w:val="32"/>
          <w:szCs w:val="32"/>
          <w:rtl/>
          <w:lang w:val="en-US" w:bidi="ar-DZ"/>
        </w:rPr>
        <w:t>المرجع نفسه، ص:13.</w:t>
      </w:r>
    </w:p>
    <w:p w:rsidR="00CA1763" w:rsidRPr="00CA1763" w:rsidRDefault="00CA1763" w:rsidP="00CA1763">
      <w:pPr>
        <w:numPr>
          <w:ilvl w:val="0"/>
          <w:numId w:val="6"/>
        </w:numPr>
        <w:bidi/>
        <w:spacing w:after="0" w:line="240" w:lineRule="auto"/>
        <w:jc w:val="lowKashida"/>
        <w:rPr>
          <w:rFonts w:ascii="Times New Roman" w:eastAsia="Times New Roman" w:hAnsi="Times New Roman" w:cs="Simplified Arabic"/>
          <w:sz w:val="32"/>
          <w:szCs w:val="32"/>
          <w:lang w:val="en-US" w:bidi="ar-DZ"/>
        </w:rPr>
      </w:pPr>
      <w:r w:rsidRPr="00CA1763">
        <w:rPr>
          <w:rFonts w:ascii="Times New Roman" w:eastAsia="Times New Roman" w:hAnsi="Times New Roman" w:cs="Simplified Arabic" w:hint="cs"/>
          <w:sz w:val="32"/>
          <w:szCs w:val="32"/>
          <w:rtl/>
          <w:lang w:val="en-US" w:bidi="ar-DZ"/>
        </w:rPr>
        <w:t xml:space="preserve">محمد عبد القادر حاتم، </w:t>
      </w:r>
      <w:r w:rsidRPr="00CA1763">
        <w:rPr>
          <w:rFonts w:ascii="Times New Roman" w:eastAsia="Times New Roman" w:hAnsi="Times New Roman" w:cs="Simplified Arabic" w:hint="cs"/>
          <w:b/>
          <w:bCs/>
          <w:sz w:val="32"/>
          <w:szCs w:val="32"/>
          <w:rtl/>
          <w:lang w:val="en-US" w:bidi="ar-DZ"/>
        </w:rPr>
        <w:t>الاعلام والدعاية، نظريات و تجارب</w:t>
      </w:r>
      <w:r w:rsidRPr="00CA1763">
        <w:rPr>
          <w:rFonts w:ascii="Times New Roman" w:eastAsia="Times New Roman" w:hAnsi="Times New Roman" w:cs="Simplified Arabic" w:hint="cs"/>
          <w:sz w:val="32"/>
          <w:szCs w:val="32"/>
          <w:rtl/>
          <w:lang w:val="en-US" w:bidi="ar-DZ"/>
        </w:rPr>
        <w:t>، (</w:t>
      </w:r>
      <w:proofErr w:type="gramStart"/>
      <w:r w:rsidRPr="00CA1763">
        <w:rPr>
          <w:rFonts w:ascii="Times New Roman" w:eastAsia="Times New Roman" w:hAnsi="Times New Roman" w:cs="Simplified Arabic" w:hint="cs"/>
          <w:sz w:val="32"/>
          <w:szCs w:val="32"/>
          <w:rtl/>
          <w:lang w:val="en-US" w:bidi="ar-DZ"/>
        </w:rPr>
        <w:t>القاهرة ،المكتبة</w:t>
      </w:r>
      <w:proofErr w:type="gramEnd"/>
      <w:r w:rsidRPr="00CA1763">
        <w:rPr>
          <w:rFonts w:ascii="Times New Roman" w:eastAsia="Times New Roman" w:hAnsi="Times New Roman" w:cs="Simplified Arabic" w:hint="cs"/>
          <w:sz w:val="32"/>
          <w:szCs w:val="32"/>
          <w:rtl/>
          <w:lang w:val="en-US" w:bidi="ar-DZ"/>
        </w:rPr>
        <w:t xml:space="preserve"> الأنجلو مصرية، 1972، ص:157-158).</w:t>
      </w:r>
    </w:p>
    <w:p w:rsidR="00CA1763" w:rsidRPr="00CA1763" w:rsidRDefault="00CA1763" w:rsidP="00CA1763">
      <w:pPr>
        <w:numPr>
          <w:ilvl w:val="0"/>
          <w:numId w:val="6"/>
        </w:numPr>
        <w:bidi/>
        <w:spacing w:after="0" w:line="240" w:lineRule="auto"/>
        <w:jc w:val="lowKashida"/>
        <w:rPr>
          <w:rFonts w:ascii="Times New Roman" w:eastAsia="Times New Roman" w:hAnsi="Times New Roman" w:cs="Simplified Arabic"/>
          <w:sz w:val="32"/>
          <w:szCs w:val="32"/>
          <w:rtl/>
          <w:lang w:val="en-US" w:bidi="ar-DZ"/>
        </w:rPr>
      </w:pPr>
      <w:r w:rsidRPr="00CA1763">
        <w:rPr>
          <w:rFonts w:ascii="Times New Roman" w:eastAsia="Times New Roman" w:hAnsi="Times New Roman" w:cs="Simplified Arabic" w:hint="cs"/>
          <w:sz w:val="32"/>
          <w:szCs w:val="32"/>
          <w:rtl/>
          <w:lang w:val="en-US" w:bidi="ar-DZ"/>
        </w:rPr>
        <w:t>منير حجاب، مرجع سبق ذكره، ص: 60-</w:t>
      </w:r>
      <w:proofErr w:type="gramStart"/>
      <w:r w:rsidRPr="00CA1763">
        <w:rPr>
          <w:rFonts w:ascii="Times New Roman" w:eastAsia="Times New Roman" w:hAnsi="Times New Roman" w:cs="Simplified Arabic" w:hint="cs"/>
          <w:sz w:val="32"/>
          <w:szCs w:val="32"/>
          <w:rtl/>
          <w:lang w:val="en-US" w:bidi="ar-DZ"/>
        </w:rPr>
        <w:t>61 .</w:t>
      </w:r>
      <w:proofErr w:type="gramEnd"/>
      <w:r w:rsidRPr="00CA1763">
        <w:rPr>
          <w:rFonts w:ascii="Times New Roman" w:eastAsia="Times New Roman" w:hAnsi="Times New Roman" w:cs="Simplified Arabic" w:hint="cs"/>
          <w:sz w:val="32"/>
          <w:szCs w:val="32"/>
          <w:rtl/>
          <w:lang w:val="en-US" w:bidi="ar-DZ"/>
        </w:rPr>
        <w:t xml:space="preserve"> </w:t>
      </w:r>
    </w:p>
    <w:p w:rsidR="00CA1763" w:rsidRPr="00CA1763" w:rsidRDefault="00CA1763" w:rsidP="00CA1763">
      <w:pPr>
        <w:bidi/>
        <w:spacing w:after="0" w:line="240" w:lineRule="auto"/>
        <w:jc w:val="lowKashida"/>
        <w:rPr>
          <w:rFonts w:ascii="Times New Roman" w:eastAsia="Times New Roman" w:hAnsi="Times New Roman" w:cs="Simplified Arabic"/>
          <w:sz w:val="32"/>
          <w:szCs w:val="32"/>
          <w:lang w:val="en-US" w:bidi="ar-DZ"/>
        </w:rPr>
      </w:pPr>
    </w:p>
    <w:p w:rsidR="00CA1763" w:rsidRPr="00CA1763" w:rsidRDefault="00CA1763" w:rsidP="00CA1763">
      <w:pPr>
        <w:bidi/>
        <w:rPr>
          <w:rFonts w:ascii="Traditional Arabic" w:hAnsi="Traditional Arabic" w:cs="Traditional Arabic"/>
          <w:b/>
          <w:bCs/>
          <w:sz w:val="32"/>
          <w:szCs w:val="32"/>
          <w:rtl/>
          <w:lang w:val="en-US" w:bidi="ar-DZ"/>
        </w:rPr>
      </w:pPr>
    </w:p>
    <w:sectPr w:rsidR="00CA1763" w:rsidRPr="00CA1763" w:rsidSect="004A69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FE3" w:rsidRDefault="00017FE3" w:rsidP="00037502">
      <w:pPr>
        <w:spacing w:after="0" w:line="240" w:lineRule="auto"/>
      </w:pPr>
      <w:r>
        <w:separator/>
      </w:r>
    </w:p>
  </w:endnote>
  <w:endnote w:type="continuationSeparator" w:id="0">
    <w:p w:rsidR="00017FE3" w:rsidRDefault="00017FE3" w:rsidP="0003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49292"/>
      <w:docPartObj>
        <w:docPartGallery w:val="Page Numbers (Bottom of Page)"/>
        <w:docPartUnique/>
      </w:docPartObj>
    </w:sdtPr>
    <w:sdtEndPr/>
    <w:sdtContent>
      <w:p w:rsidR="002B579F" w:rsidRDefault="002B579F">
        <w:pPr>
          <w:pStyle w:val="Pieddepage"/>
          <w:jc w:val="center"/>
        </w:pPr>
        <w:r>
          <w:fldChar w:fldCharType="begin"/>
        </w:r>
        <w:r>
          <w:instrText>PAGE   \* MERGEFORMAT</w:instrText>
        </w:r>
        <w:r>
          <w:fldChar w:fldCharType="separate"/>
        </w:r>
        <w:r w:rsidR="008B5607">
          <w:rPr>
            <w:noProof/>
          </w:rPr>
          <w:t>4</w:t>
        </w:r>
        <w:r>
          <w:fldChar w:fldCharType="end"/>
        </w:r>
      </w:p>
    </w:sdtContent>
  </w:sdt>
  <w:p w:rsidR="00C618C9" w:rsidRDefault="00C618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FE3" w:rsidRDefault="00017FE3" w:rsidP="00037502">
      <w:pPr>
        <w:spacing w:after="0" w:line="240" w:lineRule="auto"/>
      </w:pPr>
      <w:r>
        <w:separator/>
      </w:r>
    </w:p>
  </w:footnote>
  <w:footnote w:type="continuationSeparator" w:id="0">
    <w:p w:rsidR="00017FE3" w:rsidRDefault="00017FE3" w:rsidP="00037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14" w:rsidRDefault="00224014">
    <w:pPr>
      <w:pStyle w:val="En-tte"/>
      <w:rPr>
        <w:rtl/>
      </w:rPr>
    </w:pPr>
  </w:p>
  <w:p w:rsidR="00C618C9" w:rsidRDefault="00017FE3">
    <w:pPr>
      <w:pStyle w:val="En-tte"/>
    </w:pPr>
    <w:r>
      <w:rPr>
        <w:noProof/>
      </w:rPr>
      <w:pict>
        <v:rect id="Rectangle 197" o:spid="_x0000_s2049"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raditional Arabic" w:hAnsi="Traditional Arabic" w:cs="Traditional Arabic"/>
                    <w:caps/>
                    <w:color w:val="FFFFFF" w:themeColor="background1"/>
                    <w:sz w:val="40"/>
                    <w:szCs w:val="40"/>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618C9" w:rsidRPr="00C618C9" w:rsidRDefault="00C618C9" w:rsidP="00224014">
                    <w:pPr>
                      <w:pStyle w:val="En-tte"/>
                      <w:jc w:val="center"/>
                      <w:rPr>
                        <w:rFonts w:ascii="Traditional Arabic" w:hAnsi="Traditional Arabic" w:cs="Traditional Arabic"/>
                        <w:caps/>
                        <w:color w:val="FFFFFF" w:themeColor="background1"/>
                        <w:sz w:val="40"/>
                        <w:szCs w:val="40"/>
                      </w:rPr>
                    </w:pPr>
                    <w:r w:rsidRPr="00C618C9">
                      <w:rPr>
                        <w:rFonts w:ascii="Traditional Arabic" w:hAnsi="Traditional Arabic" w:cs="Traditional Arabic"/>
                        <w:caps/>
                        <w:color w:val="FFFFFF" w:themeColor="background1"/>
                        <w:sz w:val="40"/>
                        <w:szCs w:val="40"/>
                        <w:rtl/>
                      </w:rPr>
                      <w:t xml:space="preserve">محاضرات مقياس </w:t>
                    </w:r>
                    <w:r w:rsidR="00A07C06">
                      <w:rPr>
                        <w:rFonts w:ascii="Traditional Arabic" w:hAnsi="Traditional Arabic" w:cs="Traditional Arabic" w:hint="cs"/>
                        <w:caps/>
                        <w:color w:val="FFFFFF" w:themeColor="background1"/>
                        <w:sz w:val="40"/>
                        <w:szCs w:val="40"/>
                        <w:rtl/>
                      </w:rPr>
                      <w:t xml:space="preserve">مدخل لعلوم الاعلام </w:t>
                    </w:r>
                    <w:proofErr w:type="spellStart"/>
                    <w:r w:rsidR="00A07C06">
                      <w:rPr>
                        <w:rFonts w:ascii="Traditional Arabic" w:hAnsi="Traditional Arabic" w:cs="Traditional Arabic" w:hint="cs"/>
                        <w:caps/>
                        <w:color w:val="FFFFFF" w:themeColor="background1"/>
                        <w:sz w:val="40"/>
                        <w:szCs w:val="40"/>
                        <w:rtl/>
                      </w:rPr>
                      <w:t>والاتصال</w:t>
                    </w:r>
                    <w:r w:rsidR="00224014">
                      <w:rPr>
                        <w:rFonts w:ascii="Traditional Arabic" w:hAnsi="Traditional Arabic" w:cs="Traditional Arabic" w:hint="cs"/>
                        <w:caps/>
                        <w:color w:val="FFFFFF" w:themeColor="background1"/>
                        <w:sz w:val="40"/>
                        <w:szCs w:val="40"/>
                        <w:rtl/>
                      </w:rPr>
                      <w:t>.السنة</w:t>
                    </w:r>
                    <w:proofErr w:type="spellEnd"/>
                    <w:r w:rsidR="00224014">
                      <w:rPr>
                        <w:rFonts w:ascii="Traditional Arabic" w:hAnsi="Traditional Arabic" w:cs="Traditional Arabic" w:hint="cs"/>
                        <w:caps/>
                        <w:color w:val="FFFFFF" w:themeColor="background1"/>
                        <w:sz w:val="40"/>
                        <w:szCs w:val="40"/>
                        <w:rtl/>
                      </w:rPr>
                      <w:t xml:space="preserve"> </w:t>
                    </w:r>
                    <w:proofErr w:type="gramStart"/>
                    <w:r w:rsidR="00224014">
                      <w:rPr>
                        <w:rFonts w:ascii="Traditional Arabic" w:hAnsi="Traditional Arabic" w:cs="Traditional Arabic" w:hint="cs"/>
                        <w:caps/>
                        <w:color w:val="FFFFFF" w:themeColor="background1"/>
                        <w:sz w:val="40"/>
                        <w:szCs w:val="40"/>
                        <w:rtl/>
                      </w:rPr>
                      <w:t>الثانية .السداسي</w:t>
                    </w:r>
                    <w:proofErr w:type="gramEnd"/>
                    <w:r w:rsidR="00A07C06">
                      <w:rPr>
                        <w:rFonts w:ascii="Traditional Arabic" w:hAnsi="Traditional Arabic" w:cs="Traditional Arabic" w:hint="cs"/>
                        <w:caps/>
                        <w:color w:val="FFFFFF" w:themeColor="background1"/>
                        <w:sz w:val="40"/>
                        <w:szCs w:val="40"/>
                        <w:rtl/>
                      </w:rPr>
                      <w:t xml:space="preserve"> (</w:t>
                    </w:r>
                    <w:r w:rsidR="00224014">
                      <w:rPr>
                        <w:rFonts w:ascii="Traditional Arabic" w:hAnsi="Traditional Arabic" w:cs="Traditional Arabic" w:hint="cs"/>
                        <w:caps/>
                        <w:color w:val="FFFFFF" w:themeColor="background1"/>
                        <w:sz w:val="40"/>
                        <w:szCs w:val="40"/>
                        <w:rtl/>
                      </w:rPr>
                      <w:t>1</w:t>
                    </w:r>
                    <w:r w:rsidR="00A07C06">
                      <w:rPr>
                        <w:rFonts w:ascii="Traditional Arabic" w:hAnsi="Traditional Arabic" w:cs="Traditional Arabic" w:hint="cs"/>
                        <w:caps/>
                        <w:color w:val="FFFFFF" w:themeColor="background1"/>
                        <w:sz w:val="40"/>
                        <w:szCs w:val="40"/>
                        <w:rtl/>
                      </w:rPr>
                      <w:t>)</w:t>
                    </w:r>
                    <w:r w:rsidR="00B92582">
                      <w:rPr>
                        <w:rFonts w:ascii="Traditional Arabic" w:hAnsi="Traditional Arabic" w:cs="Traditional Arabic" w:hint="cs"/>
                        <w:caps/>
                        <w:color w:val="FFFFFF" w:themeColor="background1"/>
                        <w:sz w:val="40"/>
                        <w:szCs w:val="40"/>
                        <w:rtl/>
                      </w:rPr>
                      <w:t xml:space="preserve"> </w:t>
                    </w:r>
                    <w:r w:rsidR="00161BE7">
                      <w:rPr>
                        <w:rFonts w:ascii="Traditional Arabic" w:hAnsi="Traditional Arabic" w:cs="Traditional Arabic" w:hint="cs"/>
                        <w:caps/>
                        <w:color w:val="FFFFFF" w:themeColor="background1"/>
                        <w:sz w:val="40"/>
                        <w:szCs w:val="40"/>
                        <w:rtl/>
                      </w:rPr>
                      <w:t xml:space="preserve">        د/ فايزة بكار</w:t>
                    </w:r>
                  </w:p>
                </w:sdtContent>
              </w:sdt>
            </w:txbxContent>
          </v:textbox>
          <w10:wrap type="square"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0F47"/>
    <w:multiLevelType w:val="hybridMultilevel"/>
    <w:tmpl w:val="C1E86D24"/>
    <w:lvl w:ilvl="0" w:tplc="9964072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A51865"/>
    <w:multiLevelType w:val="hybridMultilevel"/>
    <w:tmpl w:val="25B4C114"/>
    <w:lvl w:ilvl="0" w:tplc="101C78D0">
      <w:start w:val="11"/>
      <w:numFmt w:val="decimal"/>
      <w:lvlText w:val="%1-"/>
      <w:lvlJc w:val="left"/>
      <w:pPr>
        <w:ind w:left="495" w:hanging="495"/>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
    <w:nsid w:val="174C6E82"/>
    <w:multiLevelType w:val="hybridMultilevel"/>
    <w:tmpl w:val="F63A9E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8154CD9"/>
    <w:multiLevelType w:val="hybridMultilevel"/>
    <w:tmpl w:val="7D26AAB2"/>
    <w:lvl w:ilvl="0" w:tplc="29503C7A">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A50D25"/>
    <w:multiLevelType w:val="hybridMultilevel"/>
    <w:tmpl w:val="594E6398"/>
    <w:lvl w:ilvl="0" w:tplc="2FC40000">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5">
    <w:nsid w:val="7FF064F4"/>
    <w:multiLevelType w:val="hybridMultilevel"/>
    <w:tmpl w:val="D5467A7C"/>
    <w:lvl w:ilvl="0" w:tplc="6C849976">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5031"/>
    <w:rsid w:val="00004E69"/>
    <w:rsid w:val="00017FE3"/>
    <w:rsid w:val="000324F8"/>
    <w:rsid w:val="00037502"/>
    <w:rsid w:val="000518BF"/>
    <w:rsid w:val="00051C25"/>
    <w:rsid w:val="000825E2"/>
    <w:rsid w:val="00085C8C"/>
    <w:rsid w:val="000965BC"/>
    <w:rsid w:val="000976C0"/>
    <w:rsid w:val="000A3632"/>
    <w:rsid w:val="000A663F"/>
    <w:rsid w:val="000B5876"/>
    <w:rsid w:val="000C5E74"/>
    <w:rsid w:val="000D1C04"/>
    <w:rsid w:val="000D5E43"/>
    <w:rsid w:val="000E271D"/>
    <w:rsid w:val="00131EFA"/>
    <w:rsid w:val="00143B53"/>
    <w:rsid w:val="0015730E"/>
    <w:rsid w:val="00161BE7"/>
    <w:rsid w:val="00167531"/>
    <w:rsid w:val="00184200"/>
    <w:rsid w:val="001A1495"/>
    <w:rsid w:val="001A5BCA"/>
    <w:rsid w:val="001C6DBF"/>
    <w:rsid w:val="001F2FAA"/>
    <w:rsid w:val="00213153"/>
    <w:rsid w:val="002160E9"/>
    <w:rsid w:val="00217799"/>
    <w:rsid w:val="00224014"/>
    <w:rsid w:val="00231258"/>
    <w:rsid w:val="002326AC"/>
    <w:rsid w:val="002421D9"/>
    <w:rsid w:val="00260C3C"/>
    <w:rsid w:val="002613DF"/>
    <w:rsid w:val="00274C22"/>
    <w:rsid w:val="0028424B"/>
    <w:rsid w:val="002929D9"/>
    <w:rsid w:val="002A1D72"/>
    <w:rsid w:val="002A221C"/>
    <w:rsid w:val="002A480B"/>
    <w:rsid w:val="002A7299"/>
    <w:rsid w:val="002B579F"/>
    <w:rsid w:val="002E4379"/>
    <w:rsid w:val="002E6C24"/>
    <w:rsid w:val="00341F25"/>
    <w:rsid w:val="003C2442"/>
    <w:rsid w:val="003E49B2"/>
    <w:rsid w:val="003F56BC"/>
    <w:rsid w:val="004068FD"/>
    <w:rsid w:val="00407CC7"/>
    <w:rsid w:val="00410A92"/>
    <w:rsid w:val="00412A54"/>
    <w:rsid w:val="004364E1"/>
    <w:rsid w:val="004570C6"/>
    <w:rsid w:val="00487177"/>
    <w:rsid w:val="00492092"/>
    <w:rsid w:val="004A2CB0"/>
    <w:rsid w:val="004A690F"/>
    <w:rsid w:val="004B2F86"/>
    <w:rsid w:val="004C0378"/>
    <w:rsid w:val="004C258F"/>
    <w:rsid w:val="004E01C5"/>
    <w:rsid w:val="004F1626"/>
    <w:rsid w:val="00500D7C"/>
    <w:rsid w:val="005010BE"/>
    <w:rsid w:val="005123C2"/>
    <w:rsid w:val="00513EE6"/>
    <w:rsid w:val="0051791A"/>
    <w:rsid w:val="0053699E"/>
    <w:rsid w:val="00561455"/>
    <w:rsid w:val="00561C1A"/>
    <w:rsid w:val="00594C4A"/>
    <w:rsid w:val="005A4950"/>
    <w:rsid w:val="005D1B84"/>
    <w:rsid w:val="005F09D7"/>
    <w:rsid w:val="005F5EBC"/>
    <w:rsid w:val="0060120F"/>
    <w:rsid w:val="006252F1"/>
    <w:rsid w:val="00644C61"/>
    <w:rsid w:val="006524F7"/>
    <w:rsid w:val="00680AE4"/>
    <w:rsid w:val="006A52A1"/>
    <w:rsid w:val="006C5D47"/>
    <w:rsid w:val="006D35D8"/>
    <w:rsid w:val="006F3FE6"/>
    <w:rsid w:val="007035E2"/>
    <w:rsid w:val="007132B8"/>
    <w:rsid w:val="007139B3"/>
    <w:rsid w:val="007155B8"/>
    <w:rsid w:val="00743F1C"/>
    <w:rsid w:val="00756D3C"/>
    <w:rsid w:val="00767C93"/>
    <w:rsid w:val="007744BD"/>
    <w:rsid w:val="00791B7E"/>
    <w:rsid w:val="00794C0D"/>
    <w:rsid w:val="007A2B38"/>
    <w:rsid w:val="007A6A3A"/>
    <w:rsid w:val="007C10CF"/>
    <w:rsid w:val="007C5471"/>
    <w:rsid w:val="00807488"/>
    <w:rsid w:val="00813F7C"/>
    <w:rsid w:val="00825194"/>
    <w:rsid w:val="0083445D"/>
    <w:rsid w:val="00863A67"/>
    <w:rsid w:val="00863BD3"/>
    <w:rsid w:val="00871AC5"/>
    <w:rsid w:val="00872487"/>
    <w:rsid w:val="008741A2"/>
    <w:rsid w:val="0088016C"/>
    <w:rsid w:val="008821B7"/>
    <w:rsid w:val="0089235F"/>
    <w:rsid w:val="00897ABF"/>
    <w:rsid w:val="008A41D0"/>
    <w:rsid w:val="008B5607"/>
    <w:rsid w:val="008E74E2"/>
    <w:rsid w:val="008E7B9C"/>
    <w:rsid w:val="009704E3"/>
    <w:rsid w:val="009853E9"/>
    <w:rsid w:val="0099415A"/>
    <w:rsid w:val="009B455A"/>
    <w:rsid w:val="009E06D7"/>
    <w:rsid w:val="009F0AB6"/>
    <w:rsid w:val="00A07C06"/>
    <w:rsid w:val="00A118AC"/>
    <w:rsid w:val="00A16CE3"/>
    <w:rsid w:val="00A17E88"/>
    <w:rsid w:val="00A3379D"/>
    <w:rsid w:val="00A42987"/>
    <w:rsid w:val="00A512CE"/>
    <w:rsid w:val="00A80D6F"/>
    <w:rsid w:val="00A86685"/>
    <w:rsid w:val="00A96CEF"/>
    <w:rsid w:val="00AA1CE4"/>
    <w:rsid w:val="00AA681F"/>
    <w:rsid w:val="00AC6D21"/>
    <w:rsid w:val="00AC7724"/>
    <w:rsid w:val="00AD1084"/>
    <w:rsid w:val="00AF243B"/>
    <w:rsid w:val="00B011FA"/>
    <w:rsid w:val="00B41C1C"/>
    <w:rsid w:val="00B65CCF"/>
    <w:rsid w:val="00B83E7D"/>
    <w:rsid w:val="00B92582"/>
    <w:rsid w:val="00B96FDC"/>
    <w:rsid w:val="00BC1815"/>
    <w:rsid w:val="00BC1F59"/>
    <w:rsid w:val="00BC5031"/>
    <w:rsid w:val="00BC7C2A"/>
    <w:rsid w:val="00BD23A0"/>
    <w:rsid w:val="00BD3497"/>
    <w:rsid w:val="00BE3B3E"/>
    <w:rsid w:val="00BF31D1"/>
    <w:rsid w:val="00C0568A"/>
    <w:rsid w:val="00C34D87"/>
    <w:rsid w:val="00C4135C"/>
    <w:rsid w:val="00C43837"/>
    <w:rsid w:val="00C57C05"/>
    <w:rsid w:val="00C618C9"/>
    <w:rsid w:val="00C6346D"/>
    <w:rsid w:val="00C66B4C"/>
    <w:rsid w:val="00C72A1D"/>
    <w:rsid w:val="00C77D5F"/>
    <w:rsid w:val="00C86C39"/>
    <w:rsid w:val="00C95397"/>
    <w:rsid w:val="00CA1763"/>
    <w:rsid w:val="00CA216F"/>
    <w:rsid w:val="00CB5711"/>
    <w:rsid w:val="00CC2F39"/>
    <w:rsid w:val="00CD3C82"/>
    <w:rsid w:val="00CD3CD2"/>
    <w:rsid w:val="00CF4529"/>
    <w:rsid w:val="00D02B2C"/>
    <w:rsid w:val="00D17477"/>
    <w:rsid w:val="00D2644C"/>
    <w:rsid w:val="00D27898"/>
    <w:rsid w:val="00D33228"/>
    <w:rsid w:val="00D3361B"/>
    <w:rsid w:val="00D40696"/>
    <w:rsid w:val="00D43DF5"/>
    <w:rsid w:val="00D52D70"/>
    <w:rsid w:val="00D57C54"/>
    <w:rsid w:val="00D634B9"/>
    <w:rsid w:val="00D8620D"/>
    <w:rsid w:val="00D86CBF"/>
    <w:rsid w:val="00D86E06"/>
    <w:rsid w:val="00DA35AD"/>
    <w:rsid w:val="00DA7D12"/>
    <w:rsid w:val="00DB3C07"/>
    <w:rsid w:val="00DC642B"/>
    <w:rsid w:val="00DD36C2"/>
    <w:rsid w:val="00DE162D"/>
    <w:rsid w:val="00E0211A"/>
    <w:rsid w:val="00E10794"/>
    <w:rsid w:val="00E251D0"/>
    <w:rsid w:val="00E50BC2"/>
    <w:rsid w:val="00E729E5"/>
    <w:rsid w:val="00E767B5"/>
    <w:rsid w:val="00E86468"/>
    <w:rsid w:val="00E95181"/>
    <w:rsid w:val="00EB63CE"/>
    <w:rsid w:val="00EC1A4E"/>
    <w:rsid w:val="00ED7496"/>
    <w:rsid w:val="00EF19B8"/>
    <w:rsid w:val="00EF7C9B"/>
    <w:rsid w:val="00F03A6E"/>
    <w:rsid w:val="00F07CB5"/>
    <w:rsid w:val="00F15844"/>
    <w:rsid w:val="00F20F5F"/>
    <w:rsid w:val="00F21B05"/>
    <w:rsid w:val="00F55997"/>
    <w:rsid w:val="00F579E4"/>
    <w:rsid w:val="00F63697"/>
    <w:rsid w:val="00F735F4"/>
    <w:rsid w:val="00F8259A"/>
    <w:rsid w:val="00F93EA8"/>
    <w:rsid w:val="00FB1BD0"/>
    <w:rsid w:val="00FD54CA"/>
    <w:rsid w:val="00FE1381"/>
    <w:rsid w:val="00FE1700"/>
    <w:rsid w:val="00FF22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E872976-8F6B-430C-A0D9-3EAD9CE4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90F"/>
  </w:style>
  <w:style w:type="paragraph" w:styleId="Titre3">
    <w:name w:val="heading 3"/>
    <w:basedOn w:val="Normal"/>
    <w:link w:val="Titre3Car"/>
    <w:uiPriority w:val="9"/>
    <w:qFormat/>
    <w:rsid w:val="00CF452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hor">
    <w:name w:val="author"/>
    <w:basedOn w:val="Normal"/>
    <w:rsid w:val="00BC50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C5031"/>
    <w:pPr>
      <w:ind w:left="720"/>
      <w:contextualSpacing/>
    </w:pPr>
  </w:style>
  <w:style w:type="paragraph" w:styleId="Notedebasdepage">
    <w:name w:val="footnote text"/>
    <w:basedOn w:val="Normal"/>
    <w:link w:val="NotedebasdepageCar"/>
    <w:uiPriority w:val="99"/>
    <w:semiHidden/>
    <w:unhideWhenUsed/>
    <w:rsid w:val="000375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37502"/>
    <w:rPr>
      <w:sz w:val="20"/>
      <w:szCs w:val="20"/>
    </w:rPr>
  </w:style>
  <w:style w:type="character" w:styleId="Appelnotedebasdep">
    <w:name w:val="footnote reference"/>
    <w:basedOn w:val="Policepardfaut"/>
    <w:uiPriority w:val="99"/>
    <w:semiHidden/>
    <w:unhideWhenUsed/>
    <w:rsid w:val="00037502"/>
    <w:rPr>
      <w:vertAlign w:val="superscript"/>
    </w:rPr>
  </w:style>
  <w:style w:type="character" w:styleId="Lienhypertexte">
    <w:name w:val="Hyperlink"/>
    <w:basedOn w:val="Policepardfaut"/>
    <w:uiPriority w:val="99"/>
    <w:unhideWhenUsed/>
    <w:rsid w:val="00037502"/>
    <w:rPr>
      <w:color w:val="0000FF" w:themeColor="hyperlink"/>
      <w:u w:val="single"/>
    </w:rPr>
  </w:style>
  <w:style w:type="character" w:customStyle="1" w:styleId="Titre3Car">
    <w:name w:val="Titre 3 Car"/>
    <w:basedOn w:val="Policepardfaut"/>
    <w:link w:val="Titre3"/>
    <w:uiPriority w:val="9"/>
    <w:rsid w:val="00CF452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F452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618C9"/>
    <w:pPr>
      <w:tabs>
        <w:tab w:val="center" w:pos="4536"/>
        <w:tab w:val="right" w:pos="9072"/>
      </w:tabs>
      <w:spacing w:after="0" w:line="240" w:lineRule="auto"/>
    </w:pPr>
  </w:style>
  <w:style w:type="character" w:customStyle="1" w:styleId="En-tteCar">
    <w:name w:val="En-tête Car"/>
    <w:basedOn w:val="Policepardfaut"/>
    <w:link w:val="En-tte"/>
    <w:uiPriority w:val="99"/>
    <w:rsid w:val="00C618C9"/>
  </w:style>
  <w:style w:type="paragraph" w:styleId="Pieddepage">
    <w:name w:val="footer"/>
    <w:basedOn w:val="Normal"/>
    <w:link w:val="PieddepageCar"/>
    <w:uiPriority w:val="99"/>
    <w:unhideWhenUsed/>
    <w:rsid w:val="00C618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8C9"/>
  </w:style>
  <w:style w:type="character" w:styleId="Marquedecommentaire">
    <w:name w:val="annotation reference"/>
    <w:basedOn w:val="Policepardfaut"/>
    <w:uiPriority w:val="99"/>
    <w:semiHidden/>
    <w:unhideWhenUsed/>
    <w:rsid w:val="000518BF"/>
    <w:rPr>
      <w:sz w:val="16"/>
      <w:szCs w:val="16"/>
    </w:rPr>
  </w:style>
  <w:style w:type="paragraph" w:styleId="Commentaire">
    <w:name w:val="annotation text"/>
    <w:basedOn w:val="Normal"/>
    <w:link w:val="CommentaireCar"/>
    <w:uiPriority w:val="99"/>
    <w:semiHidden/>
    <w:unhideWhenUsed/>
    <w:rsid w:val="000518BF"/>
    <w:pPr>
      <w:spacing w:line="240" w:lineRule="auto"/>
    </w:pPr>
    <w:rPr>
      <w:sz w:val="20"/>
      <w:szCs w:val="20"/>
    </w:rPr>
  </w:style>
  <w:style w:type="character" w:customStyle="1" w:styleId="CommentaireCar">
    <w:name w:val="Commentaire Car"/>
    <w:basedOn w:val="Policepardfaut"/>
    <w:link w:val="Commentaire"/>
    <w:uiPriority w:val="99"/>
    <w:semiHidden/>
    <w:rsid w:val="000518BF"/>
    <w:rPr>
      <w:sz w:val="20"/>
      <w:szCs w:val="20"/>
    </w:rPr>
  </w:style>
  <w:style w:type="paragraph" w:styleId="Objetducommentaire">
    <w:name w:val="annotation subject"/>
    <w:basedOn w:val="Commentaire"/>
    <w:next w:val="Commentaire"/>
    <w:link w:val="ObjetducommentaireCar"/>
    <w:uiPriority w:val="99"/>
    <w:semiHidden/>
    <w:unhideWhenUsed/>
    <w:rsid w:val="000518BF"/>
    <w:rPr>
      <w:b/>
      <w:bCs/>
    </w:rPr>
  </w:style>
  <w:style w:type="character" w:customStyle="1" w:styleId="ObjetducommentaireCar">
    <w:name w:val="Objet du commentaire Car"/>
    <w:basedOn w:val="CommentaireCar"/>
    <w:link w:val="Objetducommentaire"/>
    <w:uiPriority w:val="99"/>
    <w:semiHidden/>
    <w:rsid w:val="000518BF"/>
    <w:rPr>
      <w:b/>
      <w:bCs/>
      <w:sz w:val="20"/>
      <w:szCs w:val="20"/>
    </w:rPr>
  </w:style>
  <w:style w:type="paragraph" w:styleId="Textedebulles">
    <w:name w:val="Balloon Text"/>
    <w:basedOn w:val="Normal"/>
    <w:link w:val="TextedebullesCar"/>
    <w:uiPriority w:val="99"/>
    <w:semiHidden/>
    <w:unhideWhenUsed/>
    <w:rsid w:val="000518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1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92143">
      <w:bodyDiv w:val="1"/>
      <w:marLeft w:val="0"/>
      <w:marRight w:val="0"/>
      <w:marTop w:val="0"/>
      <w:marBottom w:val="0"/>
      <w:divBdr>
        <w:top w:val="none" w:sz="0" w:space="0" w:color="auto"/>
        <w:left w:val="none" w:sz="0" w:space="0" w:color="auto"/>
        <w:bottom w:val="none" w:sz="0" w:space="0" w:color="auto"/>
        <w:right w:val="none" w:sz="0" w:space="0" w:color="auto"/>
      </w:divBdr>
      <w:divsChild>
        <w:div w:id="1914004260">
          <w:marLeft w:val="0"/>
          <w:marRight w:val="0"/>
          <w:marTop w:val="0"/>
          <w:marBottom w:val="0"/>
          <w:divBdr>
            <w:top w:val="none" w:sz="0" w:space="0" w:color="auto"/>
            <w:left w:val="none" w:sz="0" w:space="0" w:color="auto"/>
            <w:bottom w:val="none" w:sz="0" w:space="0" w:color="auto"/>
            <w:right w:val="none" w:sz="0" w:space="0" w:color="auto"/>
          </w:divBdr>
          <w:divsChild>
            <w:div w:id="927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32025-EF50-48F9-B927-2FDB9213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1257</Words>
  <Characters>6917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محاضرات مقياس مدخل لعلوم الاعلام والاتصال.السنة الثانية .السداسي (1)         د/ فايزة بكار</vt:lpstr>
    </vt:vector>
  </TitlesOfParts>
  <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مقياس مدخل لعلوم الاعلام والاتصال.السنة الثانية .السداسي (1)         د/ فايزة بكار</dc:title>
  <dc:creator>SAMSUNG</dc:creator>
  <cp:lastModifiedBy>ACER</cp:lastModifiedBy>
  <cp:revision>57</cp:revision>
  <dcterms:created xsi:type="dcterms:W3CDTF">2015-11-22T16:00:00Z</dcterms:created>
  <dcterms:modified xsi:type="dcterms:W3CDTF">2022-10-17T20:50:00Z</dcterms:modified>
</cp:coreProperties>
</file>