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B4" w:rsidRDefault="002332B4" w:rsidP="008A2C1D">
      <w:pPr>
        <w:bidi/>
        <w:spacing w:before="240" w:after="0"/>
        <w:jc w:val="center"/>
        <w:rPr>
          <w:rFonts w:cs="Simplified Arabic"/>
          <w:b/>
          <w:bCs/>
          <w:sz w:val="28"/>
          <w:szCs w:val="28"/>
          <w:shd w:val="clear" w:color="auto" w:fill="FFFFFF"/>
          <w:lang w:bidi="ar-DZ"/>
        </w:rPr>
      </w:pPr>
      <w:proofErr w:type="spellStart"/>
      <w:r>
        <w:rPr>
          <w:rFonts w:cs="Simplified Arabic" w:hint="cs"/>
          <w:b/>
          <w:bCs/>
          <w:sz w:val="28"/>
          <w:szCs w:val="28"/>
          <w:shd w:val="clear" w:color="auto" w:fill="FFFFFF"/>
          <w:rtl/>
          <w:lang w:bidi="ar-DZ"/>
        </w:rPr>
        <w:t>الأستاذة:</w:t>
      </w:r>
      <w:proofErr w:type="spellEnd"/>
      <w:r>
        <w:rPr>
          <w:rFonts w:cs="Simplified Arabic" w:hint="cs"/>
          <w:b/>
          <w:bCs/>
          <w:sz w:val="28"/>
          <w:szCs w:val="28"/>
          <w:shd w:val="clear" w:color="auto" w:fill="FFFFFF"/>
          <w:rtl/>
          <w:lang w:bidi="ar-DZ"/>
        </w:rPr>
        <w:t xml:space="preserve"> </w:t>
      </w:r>
      <w:proofErr w:type="spellStart"/>
      <w:r>
        <w:rPr>
          <w:rFonts w:cs="Simplified Arabic" w:hint="cs"/>
          <w:b/>
          <w:bCs/>
          <w:sz w:val="28"/>
          <w:szCs w:val="28"/>
          <w:shd w:val="clear" w:color="auto" w:fill="FFFFFF"/>
          <w:rtl/>
          <w:lang w:bidi="ar-DZ"/>
        </w:rPr>
        <w:t>بوحملة</w:t>
      </w:r>
      <w:proofErr w:type="spellEnd"/>
      <w:r>
        <w:rPr>
          <w:rFonts w:cs="Simplified Arabic" w:hint="cs"/>
          <w:b/>
          <w:bCs/>
          <w:sz w:val="28"/>
          <w:szCs w:val="28"/>
          <w:shd w:val="clear" w:color="auto" w:fill="FFFFFF"/>
          <w:rtl/>
          <w:lang w:bidi="ar-DZ"/>
        </w:rPr>
        <w:t xml:space="preserve"> كوثر</w:t>
      </w:r>
    </w:p>
    <w:p w:rsidR="008A2C1D" w:rsidRPr="004E442F" w:rsidRDefault="008A2C1D" w:rsidP="004144FE">
      <w:pPr>
        <w:bidi/>
        <w:spacing w:before="240" w:after="0"/>
        <w:jc w:val="center"/>
        <w:rPr>
          <w:rFonts w:cs="Simplified Arabic"/>
          <w:b/>
          <w:bCs/>
          <w:sz w:val="28"/>
          <w:szCs w:val="28"/>
          <w:shd w:val="clear" w:color="auto" w:fill="FFFFFF"/>
          <w:rtl/>
        </w:rPr>
      </w:pPr>
      <w:r w:rsidRPr="004E442F">
        <w:rPr>
          <w:rFonts w:cs="Simplified Arabic" w:hint="cs"/>
          <w:b/>
          <w:bCs/>
          <w:sz w:val="28"/>
          <w:szCs w:val="28"/>
          <w:shd w:val="clear" w:color="auto" w:fill="FFFFFF"/>
          <w:rtl/>
        </w:rPr>
        <w:t>المقطع</w:t>
      </w:r>
      <w:r w:rsidR="004144FE">
        <w:rPr>
          <w:rFonts w:cs="Simplified Arabic" w:hint="cs"/>
          <w:b/>
          <w:bCs/>
          <w:sz w:val="28"/>
          <w:szCs w:val="28"/>
          <w:shd w:val="clear" w:color="auto" w:fill="FFFFFF"/>
          <w:rtl/>
        </w:rPr>
        <w:t xml:space="preserve"> </w:t>
      </w:r>
      <w:proofErr w:type="gramStart"/>
      <w:r w:rsidR="004144FE">
        <w:rPr>
          <w:rFonts w:cs="Simplified Arabic" w:hint="cs"/>
          <w:b/>
          <w:bCs/>
          <w:sz w:val="28"/>
          <w:szCs w:val="28"/>
          <w:shd w:val="clear" w:color="auto" w:fill="FFFFFF"/>
          <w:rtl/>
        </w:rPr>
        <w:t xml:space="preserve">الثاني </w:t>
      </w:r>
      <w:r w:rsidR="0083651C" w:rsidRPr="004E442F">
        <w:rPr>
          <w:rFonts w:cs="Simplified Arabic"/>
          <w:b/>
          <w:bCs/>
          <w:sz w:val="28"/>
          <w:szCs w:val="28"/>
          <w:shd w:val="clear" w:color="auto" w:fill="FFFFFF"/>
          <w:rtl/>
        </w:rPr>
        <w:t xml:space="preserve"> </w:t>
      </w:r>
      <w:proofErr w:type="spellStart"/>
      <w:r w:rsidR="0083651C" w:rsidRPr="004E442F">
        <w:rPr>
          <w:rFonts w:cs="Simplified Arabic"/>
          <w:b/>
          <w:bCs/>
          <w:sz w:val="28"/>
          <w:szCs w:val="28"/>
          <w:shd w:val="clear" w:color="auto" w:fill="FFFFFF"/>
          <w:rtl/>
        </w:rPr>
        <w:t>:</w:t>
      </w:r>
      <w:proofErr w:type="spellEnd"/>
      <w:proofErr w:type="gramEnd"/>
      <w:r w:rsidR="0083651C" w:rsidRPr="004E442F">
        <w:rPr>
          <w:rFonts w:cs="Simplified Arabic"/>
          <w:b/>
          <w:bCs/>
          <w:sz w:val="28"/>
          <w:szCs w:val="28"/>
          <w:shd w:val="clear" w:color="auto" w:fill="FFFFFF"/>
          <w:rtl/>
        </w:rPr>
        <w:t xml:space="preserve"> تقسيم القواعد القانونية</w:t>
      </w:r>
    </w:p>
    <w:p w:rsidR="008A2C1D" w:rsidRPr="004E442F" w:rsidRDefault="008A2C1D" w:rsidP="008A2C1D">
      <w:pPr>
        <w:bidi/>
        <w:spacing w:before="100" w:beforeAutospacing="1" w:after="0" w:line="240" w:lineRule="auto"/>
        <w:jc w:val="both"/>
        <w:rPr>
          <w:rFonts w:ascii="Simplified Arabic" w:eastAsia="Times New Roman" w:hAnsi="Simplified Arabic" w:cs="Simplified Arabic"/>
          <w:sz w:val="28"/>
          <w:szCs w:val="28"/>
          <w:shd w:val="clear" w:color="auto" w:fill="FFFFFF"/>
          <w:rtl/>
          <w:lang w:eastAsia="fr-FR"/>
        </w:rPr>
      </w:pPr>
      <w:r w:rsidRPr="004E442F">
        <w:rPr>
          <w:rFonts w:ascii="Simplified Arabic" w:eastAsia="Times New Roman" w:hAnsi="Simplified Arabic" w:cs="Simplified Arabic"/>
          <w:b/>
          <w:bCs/>
          <w:sz w:val="28"/>
          <w:szCs w:val="28"/>
          <w:u w:val="single"/>
          <w:shd w:val="clear" w:color="auto" w:fill="FFFFFF"/>
          <w:rtl/>
          <w:lang w:eastAsia="fr-FR"/>
        </w:rPr>
        <w:t xml:space="preserve">حين ينهي الطالب هذا </w:t>
      </w:r>
      <w:proofErr w:type="gramStart"/>
      <w:r w:rsidRPr="004E442F">
        <w:rPr>
          <w:rFonts w:ascii="Simplified Arabic" w:eastAsia="Times New Roman" w:hAnsi="Simplified Arabic" w:cs="Simplified Arabic"/>
          <w:b/>
          <w:bCs/>
          <w:sz w:val="28"/>
          <w:szCs w:val="28"/>
          <w:u w:val="single"/>
          <w:shd w:val="clear" w:color="auto" w:fill="FFFFFF"/>
          <w:rtl/>
          <w:lang w:eastAsia="fr-FR"/>
        </w:rPr>
        <w:t>المحور</w:t>
      </w:r>
      <w:proofErr w:type="gramEnd"/>
      <w:r w:rsidRPr="004E442F">
        <w:rPr>
          <w:rFonts w:ascii="Simplified Arabic" w:eastAsia="Times New Roman" w:hAnsi="Simplified Arabic" w:cs="Simplified Arabic"/>
          <w:b/>
          <w:bCs/>
          <w:sz w:val="28"/>
          <w:szCs w:val="28"/>
          <w:u w:val="single"/>
          <w:shd w:val="clear" w:color="auto" w:fill="FFFFFF"/>
          <w:rtl/>
          <w:lang w:eastAsia="fr-FR"/>
        </w:rPr>
        <w:t xml:space="preserve"> يكون قادراً على:</w:t>
      </w:r>
    </w:p>
    <w:p w:rsidR="008A2C1D" w:rsidRPr="004E442F" w:rsidRDefault="008A2C1D" w:rsidP="008A2C1D">
      <w:pPr>
        <w:bidi/>
        <w:spacing w:after="0" w:line="240" w:lineRule="auto"/>
        <w:ind w:left="720" w:hanging="360"/>
        <w:jc w:val="both"/>
        <w:rPr>
          <w:rFonts w:ascii="Simplified Arabic" w:eastAsia="Times New Roman" w:hAnsi="Simplified Arabic" w:cs="Simplified Arabic"/>
          <w:sz w:val="28"/>
          <w:szCs w:val="28"/>
          <w:shd w:val="clear" w:color="auto" w:fill="FFFFFF"/>
          <w:rtl/>
          <w:lang w:eastAsia="fr-FR"/>
        </w:rPr>
      </w:pPr>
      <w:r w:rsidRPr="004E442F">
        <w:rPr>
          <w:rFonts w:ascii="Simplified Arabic" w:eastAsia="Times New Roman" w:hAnsi="Simplified Arabic" w:cs="Simplified Arabic"/>
          <w:sz w:val="28"/>
          <w:szCs w:val="28"/>
          <w:shd w:val="clear" w:color="auto" w:fill="FFFFFF"/>
          <w:rtl/>
          <w:lang w:eastAsia="fr-FR"/>
        </w:rPr>
        <w:t>1-   </w:t>
      </w:r>
      <w:r w:rsidRPr="004E442F">
        <w:rPr>
          <w:rFonts w:ascii="Simplified Arabic" w:eastAsia="Times New Roman" w:hAnsi="Simplified Arabic" w:cs="Simplified Arabic"/>
          <w:sz w:val="28"/>
          <w:szCs w:val="28"/>
          <w:rtl/>
          <w:lang w:eastAsia="fr-FR"/>
        </w:rPr>
        <w:t> </w:t>
      </w:r>
      <w:r w:rsidRPr="004E442F">
        <w:rPr>
          <w:rFonts w:ascii="Simplified Arabic" w:eastAsia="Times New Roman" w:hAnsi="Simplified Arabic" w:cs="Simplified Arabic"/>
          <w:sz w:val="28"/>
          <w:szCs w:val="28"/>
          <w:shd w:val="clear" w:color="auto" w:fill="FFFFFF"/>
          <w:rtl/>
          <w:lang w:eastAsia="fr-FR"/>
        </w:rPr>
        <w:t>تعيين القواعد القانونية واجبة التطبيق على النزاع.</w:t>
      </w:r>
    </w:p>
    <w:p w:rsidR="008A2C1D" w:rsidRPr="004E442F" w:rsidRDefault="008A2C1D" w:rsidP="008A2C1D">
      <w:pPr>
        <w:bidi/>
        <w:spacing w:after="0" w:line="240" w:lineRule="auto"/>
        <w:ind w:left="720" w:hanging="360"/>
        <w:jc w:val="both"/>
        <w:rPr>
          <w:rFonts w:ascii="Simplified Arabic" w:eastAsia="Times New Roman" w:hAnsi="Simplified Arabic" w:cs="Simplified Arabic"/>
          <w:sz w:val="28"/>
          <w:szCs w:val="28"/>
          <w:shd w:val="clear" w:color="auto" w:fill="FFFFFF"/>
          <w:rtl/>
          <w:lang w:eastAsia="fr-FR"/>
        </w:rPr>
      </w:pPr>
      <w:r w:rsidRPr="004E442F">
        <w:rPr>
          <w:rFonts w:ascii="Simplified Arabic" w:eastAsia="Times New Roman" w:hAnsi="Simplified Arabic" w:cs="Simplified Arabic"/>
          <w:sz w:val="28"/>
          <w:szCs w:val="28"/>
          <w:shd w:val="clear" w:color="auto" w:fill="FFFFFF"/>
          <w:rtl/>
          <w:lang w:eastAsia="fr-FR"/>
        </w:rPr>
        <w:t>2-   </w:t>
      </w:r>
      <w:r w:rsidRPr="004E442F">
        <w:rPr>
          <w:rFonts w:ascii="Simplified Arabic" w:eastAsia="Times New Roman" w:hAnsi="Simplified Arabic" w:cs="Simplified Arabic"/>
          <w:sz w:val="28"/>
          <w:szCs w:val="28"/>
          <w:rtl/>
          <w:lang w:eastAsia="fr-FR"/>
        </w:rPr>
        <w:t> </w:t>
      </w:r>
      <w:r w:rsidRPr="004E442F">
        <w:rPr>
          <w:rFonts w:ascii="Simplified Arabic" w:eastAsia="Times New Roman" w:hAnsi="Simplified Arabic" w:cs="Simplified Arabic"/>
          <w:sz w:val="28"/>
          <w:szCs w:val="28"/>
          <w:shd w:val="clear" w:color="auto" w:fill="FFFFFF"/>
          <w:rtl/>
          <w:lang w:eastAsia="fr-FR"/>
        </w:rPr>
        <w:t>تحديد الاختصاص القضائي بشأن الدعاوى.</w:t>
      </w:r>
    </w:p>
    <w:p w:rsidR="008A2C1D" w:rsidRPr="004E442F" w:rsidRDefault="008A2C1D" w:rsidP="004144FE">
      <w:pPr>
        <w:bidi/>
        <w:spacing w:after="0" w:line="240" w:lineRule="auto"/>
        <w:ind w:left="720" w:hanging="360"/>
        <w:jc w:val="both"/>
        <w:rPr>
          <w:rFonts w:ascii="Simplified Arabic" w:eastAsia="Times New Roman" w:hAnsi="Simplified Arabic" w:cs="Simplified Arabic"/>
          <w:sz w:val="28"/>
          <w:szCs w:val="28"/>
          <w:shd w:val="clear" w:color="auto" w:fill="FFFFFF"/>
          <w:rtl/>
          <w:cs/>
          <w:lang w:eastAsia="fr-FR"/>
        </w:rPr>
      </w:pPr>
      <w:r w:rsidRPr="004E442F">
        <w:rPr>
          <w:rFonts w:ascii="Simplified Arabic" w:eastAsia="Times New Roman" w:hAnsi="Simplified Arabic" w:cs="Simplified Arabic"/>
          <w:sz w:val="28"/>
          <w:szCs w:val="28"/>
          <w:shd w:val="clear" w:color="auto" w:fill="FFFFFF"/>
          <w:rtl/>
          <w:lang w:eastAsia="fr-FR"/>
        </w:rPr>
        <w:t>3-   </w:t>
      </w:r>
      <w:r w:rsidRPr="004E442F">
        <w:rPr>
          <w:rFonts w:ascii="Simplified Arabic" w:eastAsia="Times New Roman" w:hAnsi="Simplified Arabic" w:cs="Simplified Arabic"/>
          <w:sz w:val="28"/>
          <w:szCs w:val="28"/>
          <w:rtl/>
          <w:lang w:eastAsia="fr-FR"/>
        </w:rPr>
        <w:t> </w:t>
      </w:r>
      <w:r w:rsidRPr="004E442F">
        <w:rPr>
          <w:rFonts w:ascii="Simplified Arabic" w:eastAsia="Times New Roman" w:hAnsi="Simplified Arabic" w:cs="Simplified Arabic"/>
          <w:sz w:val="28"/>
          <w:szCs w:val="28"/>
          <w:shd w:val="clear" w:color="auto" w:fill="FFFFFF"/>
          <w:rtl/>
          <w:lang w:eastAsia="fr-FR"/>
        </w:rPr>
        <w:t xml:space="preserve">استكشاف النطاق الذي </w:t>
      </w:r>
      <w:proofErr w:type="gramStart"/>
      <w:r w:rsidRPr="004E442F">
        <w:rPr>
          <w:rFonts w:ascii="Simplified Arabic" w:eastAsia="Times New Roman" w:hAnsi="Simplified Arabic" w:cs="Simplified Arabic"/>
          <w:sz w:val="28"/>
          <w:szCs w:val="28"/>
          <w:shd w:val="clear" w:color="auto" w:fill="FFFFFF"/>
          <w:rtl/>
          <w:lang w:eastAsia="fr-FR"/>
        </w:rPr>
        <w:t>يجوز</w:t>
      </w:r>
      <w:proofErr w:type="gramEnd"/>
      <w:r w:rsidRPr="004E442F">
        <w:rPr>
          <w:rFonts w:ascii="Simplified Arabic" w:eastAsia="Times New Roman" w:hAnsi="Simplified Arabic" w:cs="Simplified Arabic"/>
          <w:sz w:val="28"/>
          <w:szCs w:val="28"/>
          <w:shd w:val="clear" w:color="auto" w:fill="FFFFFF"/>
          <w:rtl/>
          <w:lang w:eastAsia="fr-FR"/>
        </w:rPr>
        <w:t xml:space="preserve"> للأفر</w:t>
      </w:r>
      <w:r w:rsidR="00D355A6" w:rsidRPr="004E442F">
        <w:rPr>
          <w:rFonts w:ascii="Simplified Arabic" w:eastAsia="Times New Roman" w:hAnsi="Simplified Arabic" w:cs="Simplified Arabic"/>
          <w:sz w:val="28"/>
          <w:szCs w:val="28"/>
          <w:shd w:val="clear" w:color="auto" w:fill="FFFFFF"/>
          <w:rtl/>
          <w:lang w:eastAsia="fr-FR"/>
        </w:rPr>
        <w:t>اد فيه مخالفة القواعد القانونية</w:t>
      </w:r>
      <w:r w:rsidR="00D355A6" w:rsidRPr="004E442F">
        <w:rPr>
          <w:rFonts w:ascii="Simplified Arabic" w:eastAsia="Times New Roman" w:hAnsi="Simplified Arabic" w:cs="Simplified Arabic" w:hint="cs"/>
          <w:sz w:val="28"/>
          <w:szCs w:val="28"/>
          <w:shd w:val="clear" w:color="auto" w:fill="FFFFFF"/>
          <w:rtl/>
          <w:lang w:eastAsia="fr-FR"/>
        </w:rPr>
        <w:t>.</w:t>
      </w:r>
    </w:p>
    <w:p w:rsidR="0083651C" w:rsidRPr="004E442F" w:rsidRDefault="008A2C1D" w:rsidP="008A2C1D">
      <w:pPr>
        <w:pStyle w:val="Titre2"/>
        <w:bidi/>
        <w:rPr>
          <w:rFonts w:cs="Simplified Arabic"/>
          <w:sz w:val="28"/>
          <w:szCs w:val="28"/>
          <w:shd w:val="clear" w:color="auto" w:fill="FFFFFF"/>
          <w:rtl/>
        </w:rPr>
      </w:pPr>
      <w:bookmarkStart w:id="0" w:name="_Toc75185371"/>
      <w:bookmarkStart w:id="1" w:name="_Toc83988002"/>
      <w:proofErr w:type="gramStart"/>
      <w:r w:rsidRPr="004E442F">
        <w:rPr>
          <w:rFonts w:cs="Simplified Arabic" w:hint="cs"/>
          <w:sz w:val="28"/>
          <w:szCs w:val="28"/>
          <w:shd w:val="clear" w:color="auto" w:fill="FFFFFF"/>
          <w:rtl/>
        </w:rPr>
        <w:t>المبحث</w:t>
      </w:r>
      <w:proofErr w:type="gramEnd"/>
      <w:r w:rsidRPr="004E442F">
        <w:rPr>
          <w:rFonts w:cs="Simplified Arabic" w:hint="cs"/>
          <w:sz w:val="28"/>
          <w:szCs w:val="28"/>
          <w:shd w:val="clear" w:color="auto" w:fill="FFFFFF"/>
          <w:rtl/>
        </w:rPr>
        <w:t xml:space="preserve"> </w:t>
      </w:r>
      <w:proofErr w:type="spellStart"/>
      <w:r w:rsidRPr="004E442F">
        <w:rPr>
          <w:rFonts w:cs="Simplified Arabic" w:hint="cs"/>
          <w:sz w:val="28"/>
          <w:szCs w:val="28"/>
          <w:shd w:val="clear" w:color="auto" w:fill="FFFFFF"/>
          <w:rtl/>
        </w:rPr>
        <w:t>الأول:</w:t>
      </w:r>
      <w:proofErr w:type="spellEnd"/>
      <w:r w:rsidRPr="004E442F">
        <w:rPr>
          <w:rFonts w:cs="Simplified Arabic" w:hint="cs"/>
          <w:sz w:val="28"/>
          <w:szCs w:val="28"/>
          <w:shd w:val="clear" w:color="auto" w:fill="FFFFFF"/>
          <w:rtl/>
        </w:rPr>
        <w:t xml:space="preserve"> </w:t>
      </w:r>
      <w:r w:rsidR="0083651C" w:rsidRPr="004E442F">
        <w:rPr>
          <w:rFonts w:cs="Simplified Arabic"/>
          <w:sz w:val="28"/>
          <w:szCs w:val="28"/>
          <w:shd w:val="clear" w:color="auto" w:fill="FFFFFF"/>
          <w:rtl/>
        </w:rPr>
        <w:t>تقسيم قواعد القانون إلى قواعد القانون العام وقواعد</w:t>
      </w:r>
      <w:r w:rsidR="0083651C" w:rsidRPr="004E442F">
        <w:rPr>
          <w:rFonts w:cs="Simplified Arabic"/>
          <w:sz w:val="28"/>
          <w:szCs w:val="28"/>
        </w:rPr>
        <w:t> </w:t>
      </w:r>
      <w:r w:rsidR="0083651C" w:rsidRPr="004E442F">
        <w:rPr>
          <w:rFonts w:cs="Simplified Arabic"/>
          <w:sz w:val="28"/>
          <w:szCs w:val="28"/>
          <w:shd w:val="clear" w:color="auto" w:fill="FFFFFF"/>
          <w:rtl/>
        </w:rPr>
        <w:t>القانون الخاص:</w:t>
      </w:r>
      <w:bookmarkEnd w:id="0"/>
      <w:bookmarkEnd w:id="1"/>
    </w:p>
    <w:p w:rsidR="0083651C" w:rsidRPr="004E442F" w:rsidRDefault="0083651C" w:rsidP="0083651C">
      <w:pPr>
        <w:pStyle w:val="Titre3"/>
        <w:bidi/>
        <w:spacing w:before="240" w:beforeAutospacing="0" w:afterAutospacing="0" w:line="276" w:lineRule="auto"/>
        <w:jc w:val="both"/>
        <w:rPr>
          <w:rFonts w:cs="Simplified Arabic" w:hint="default"/>
          <w:b w:val="0"/>
          <w:bCs w:val="0"/>
          <w:sz w:val="28"/>
          <w:szCs w:val="28"/>
          <w:shd w:val="clear" w:color="auto" w:fill="FFFFFF"/>
          <w:rtl/>
        </w:rPr>
      </w:pPr>
      <w:r w:rsidRPr="004E442F">
        <w:rPr>
          <w:rFonts w:cs="Simplified Arabic" w:hint="default"/>
          <w:b w:val="0"/>
          <w:bCs w:val="0"/>
          <w:sz w:val="28"/>
          <w:szCs w:val="28"/>
          <w:shd w:val="clear" w:color="auto" w:fill="FFFFFF"/>
          <w:rtl/>
          <w:cs/>
        </w:rPr>
        <w:t xml:space="preserve">    </w:t>
      </w:r>
      <w:bookmarkStart w:id="2" w:name="_Toc75182071"/>
      <w:bookmarkStart w:id="3" w:name="_Toc75182232"/>
      <w:bookmarkStart w:id="4" w:name="_Toc75184582"/>
      <w:bookmarkStart w:id="5" w:name="_Toc75185372"/>
      <w:bookmarkStart w:id="6" w:name="_Toc81463539"/>
      <w:bookmarkStart w:id="7" w:name="_Toc81464780"/>
      <w:bookmarkStart w:id="8" w:name="_Toc81465248"/>
      <w:bookmarkStart w:id="9" w:name="_Toc81469872"/>
      <w:bookmarkStart w:id="10" w:name="_Toc83988003"/>
      <w:r w:rsidRPr="004E442F">
        <w:rPr>
          <w:rFonts w:cs="Simplified Arabic" w:hint="default"/>
          <w:b w:val="0"/>
          <w:bCs w:val="0"/>
          <w:sz w:val="28"/>
          <w:szCs w:val="28"/>
          <w:shd w:val="clear" w:color="auto" w:fill="FFFFFF"/>
          <w:rtl/>
          <w:cs/>
        </w:rPr>
        <w:t xml:space="preserve">يرجع تقسيم القانون </w:t>
      </w:r>
      <w:proofErr w:type="gramStart"/>
      <w:r w:rsidRPr="004E442F">
        <w:rPr>
          <w:rFonts w:cs="Simplified Arabic" w:hint="default"/>
          <w:b w:val="0"/>
          <w:bCs w:val="0"/>
          <w:sz w:val="28"/>
          <w:szCs w:val="28"/>
          <w:shd w:val="clear" w:color="auto" w:fill="FFFFFF"/>
          <w:rtl/>
          <w:cs/>
        </w:rPr>
        <w:t>إلى</w:t>
      </w:r>
      <w:proofErr w:type="gramEnd"/>
      <w:r w:rsidRPr="004E442F">
        <w:rPr>
          <w:rFonts w:cs="Simplified Arabic" w:hint="default"/>
          <w:b w:val="0"/>
          <w:bCs w:val="0"/>
          <w:sz w:val="28"/>
          <w:szCs w:val="28"/>
          <w:shd w:val="clear" w:color="auto" w:fill="FFFFFF"/>
          <w:rtl/>
          <w:cs/>
        </w:rPr>
        <w:t xml:space="preserve"> قانون عام وقانون خاص إلى زمن بعيد حيث كان معروفا عند </w:t>
      </w:r>
      <w:proofErr w:type="spellStart"/>
      <w:r w:rsidRPr="004E442F">
        <w:rPr>
          <w:rFonts w:cs="Simplified Arabic" w:hint="default"/>
          <w:b w:val="0"/>
          <w:bCs w:val="0"/>
          <w:sz w:val="28"/>
          <w:szCs w:val="28"/>
          <w:shd w:val="clear" w:color="auto" w:fill="FFFFFF"/>
          <w:rtl/>
          <w:cs/>
        </w:rPr>
        <w:t>الرومان،</w:t>
      </w:r>
      <w:proofErr w:type="spellEnd"/>
      <w:r w:rsidRPr="004E442F">
        <w:rPr>
          <w:rFonts w:cs="Simplified Arabic" w:hint="default"/>
          <w:b w:val="0"/>
          <w:bCs w:val="0"/>
          <w:sz w:val="28"/>
          <w:szCs w:val="28"/>
          <w:shd w:val="clear" w:color="auto" w:fill="FFFFFF"/>
          <w:rtl/>
          <w:cs/>
        </w:rPr>
        <w:t xml:space="preserve"> ومعيار التفرقة لديهم آنذاك كان مفاده أن كل ما</w:t>
      </w:r>
      <w:r w:rsidRPr="004E442F">
        <w:rPr>
          <w:rFonts w:cs="Simplified Arabic" w:hint="default"/>
          <w:b w:val="0"/>
          <w:bCs w:val="0"/>
          <w:sz w:val="28"/>
          <w:szCs w:val="28"/>
          <w:shd w:val="clear" w:color="auto" w:fill="FFFFFF"/>
          <w:rtl/>
        </w:rPr>
        <w:t> </w:t>
      </w:r>
      <w:r w:rsidRPr="004E442F">
        <w:rPr>
          <w:rFonts w:cs="Simplified Arabic" w:hint="default"/>
          <w:b w:val="0"/>
          <w:bCs w:val="0"/>
          <w:sz w:val="28"/>
          <w:szCs w:val="28"/>
          <w:shd w:val="clear" w:color="auto" w:fill="FFFFFF"/>
          <w:rtl/>
          <w:cs/>
        </w:rPr>
        <w:t>يتعلق بشيء عمومي أو تحقيق الصالح العام</w:t>
      </w:r>
      <w:r w:rsidRPr="004E442F">
        <w:rPr>
          <w:rFonts w:cs="Simplified Arabic" w:hint="default"/>
          <w:b w:val="0"/>
          <w:bCs w:val="0"/>
          <w:sz w:val="28"/>
          <w:szCs w:val="28"/>
          <w:shd w:val="clear" w:color="auto" w:fill="FFFFFF"/>
          <w:rtl/>
        </w:rPr>
        <w:t> </w:t>
      </w:r>
      <w:r w:rsidRPr="004E442F">
        <w:rPr>
          <w:rFonts w:cs="Simplified Arabic" w:hint="default"/>
          <w:b w:val="0"/>
          <w:bCs w:val="0"/>
          <w:sz w:val="28"/>
          <w:szCs w:val="28"/>
          <w:shd w:val="clear" w:color="auto" w:fill="FFFFFF"/>
          <w:rtl/>
          <w:cs/>
        </w:rPr>
        <w:t xml:space="preserve">يعتبر من </w:t>
      </w:r>
      <w:proofErr w:type="spellStart"/>
      <w:r w:rsidRPr="004E442F">
        <w:rPr>
          <w:rFonts w:cs="Simplified Arabic" w:hint="default"/>
          <w:b w:val="0"/>
          <w:bCs w:val="0"/>
          <w:sz w:val="28"/>
          <w:szCs w:val="28"/>
          <w:shd w:val="clear" w:color="auto" w:fill="FFFFFF"/>
          <w:rtl/>
          <w:cs/>
        </w:rPr>
        <w:t>قبيل</w:t>
      </w:r>
      <w:r w:rsidRPr="004E442F">
        <w:rPr>
          <w:rFonts w:cs="Simplified Arabic" w:hint="default"/>
          <w:b w:val="0"/>
          <w:bCs w:val="0"/>
          <w:sz w:val="28"/>
          <w:szCs w:val="28"/>
          <w:shd w:val="clear" w:color="auto" w:fill="FFFFFF"/>
          <w:rtl/>
        </w:rPr>
        <w:t>   "</w:t>
      </w:r>
      <w:proofErr w:type="spellEnd"/>
      <w:r w:rsidRPr="004E442F">
        <w:rPr>
          <w:rFonts w:cs="Simplified Arabic" w:hint="default"/>
          <w:b w:val="0"/>
          <w:bCs w:val="0"/>
          <w:sz w:val="28"/>
          <w:szCs w:val="28"/>
          <w:shd w:val="clear" w:color="auto" w:fill="FFFFFF"/>
          <w:rtl/>
        </w:rPr>
        <w:t xml:space="preserve"> </w:t>
      </w:r>
      <w:r w:rsidRPr="004E442F">
        <w:rPr>
          <w:rFonts w:cs="Simplified Arabic" w:hint="default"/>
          <w:b w:val="0"/>
          <w:bCs w:val="0"/>
          <w:sz w:val="28"/>
          <w:szCs w:val="28"/>
          <w:shd w:val="clear" w:color="auto" w:fill="FFFFFF"/>
          <w:rtl/>
          <w:cs/>
        </w:rPr>
        <w:t>القانون العام</w:t>
      </w:r>
      <w:r w:rsidRPr="004E442F">
        <w:rPr>
          <w:rFonts w:cs="Simplified Arabic" w:hint="default"/>
          <w:b w:val="0"/>
          <w:bCs w:val="0"/>
          <w:sz w:val="28"/>
          <w:szCs w:val="28"/>
          <w:shd w:val="clear" w:color="auto" w:fill="FFFFFF"/>
          <w:rtl/>
        </w:rPr>
        <w:t>"</w:t>
      </w:r>
      <w:proofErr w:type="gramStart"/>
      <w:r w:rsidRPr="004E442F">
        <w:rPr>
          <w:rFonts w:cs="Simplified Arabic" w:hint="default"/>
          <w:b w:val="0"/>
          <w:bCs w:val="0"/>
          <w:sz w:val="28"/>
          <w:szCs w:val="28"/>
          <w:shd w:val="clear" w:color="auto" w:fill="FFFFFF"/>
          <w:rtl/>
          <w:cs/>
        </w:rPr>
        <w:t>،</w:t>
      </w:r>
      <w:r w:rsidRPr="004E442F">
        <w:rPr>
          <w:rFonts w:cs="Simplified Arabic" w:hint="default"/>
          <w:b w:val="0"/>
          <w:bCs w:val="0"/>
          <w:sz w:val="28"/>
          <w:szCs w:val="28"/>
          <w:shd w:val="clear" w:color="auto" w:fill="FFFFFF"/>
          <w:rtl/>
        </w:rPr>
        <w:t> </w:t>
      </w:r>
      <w:r w:rsidRPr="004E442F">
        <w:rPr>
          <w:rFonts w:cs="Simplified Arabic" w:hint="default"/>
          <w:b w:val="0"/>
          <w:bCs w:val="0"/>
          <w:sz w:val="28"/>
          <w:szCs w:val="28"/>
          <w:shd w:val="clear" w:color="auto" w:fill="FFFFFF"/>
          <w:rtl/>
          <w:cs/>
        </w:rPr>
        <w:t>أما</w:t>
      </w:r>
      <w:proofErr w:type="gramEnd"/>
      <w:r w:rsidRPr="004E442F">
        <w:rPr>
          <w:rFonts w:cs="Simplified Arabic" w:hint="default"/>
          <w:b w:val="0"/>
          <w:bCs w:val="0"/>
          <w:sz w:val="28"/>
          <w:szCs w:val="28"/>
          <w:shd w:val="clear" w:color="auto" w:fill="FFFFFF"/>
          <w:rtl/>
          <w:cs/>
        </w:rPr>
        <w:t xml:space="preserve"> القواعد المتعلقة بتنظيم</w:t>
      </w:r>
      <w:r w:rsidRPr="004E442F">
        <w:rPr>
          <w:rFonts w:cs="Simplified Arabic" w:hint="default"/>
          <w:b w:val="0"/>
          <w:bCs w:val="0"/>
          <w:sz w:val="28"/>
          <w:szCs w:val="28"/>
          <w:shd w:val="clear" w:color="auto" w:fill="FFFFFF"/>
          <w:rtl/>
        </w:rPr>
        <w:t> </w:t>
      </w:r>
      <w:r w:rsidRPr="004E442F">
        <w:rPr>
          <w:rFonts w:cs="Simplified Arabic" w:hint="default"/>
          <w:b w:val="0"/>
          <w:bCs w:val="0"/>
          <w:sz w:val="28"/>
          <w:szCs w:val="28"/>
          <w:shd w:val="clear" w:color="auto" w:fill="FFFFFF"/>
          <w:rtl/>
          <w:cs/>
        </w:rPr>
        <w:t xml:space="preserve">علاقات </w:t>
      </w:r>
      <w:proofErr w:type="spellStart"/>
      <w:r w:rsidRPr="004E442F">
        <w:rPr>
          <w:rFonts w:cs="Simplified Arabic" w:hint="default"/>
          <w:b w:val="0"/>
          <w:bCs w:val="0"/>
          <w:sz w:val="28"/>
          <w:szCs w:val="28"/>
          <w:shd w:val="clear" w:color="auto" w:fill="FFFFFF"/>
          <w:rtl/>
          <w:cs/>
        </w:rPr>
        <w:t>الأفراد،</w:t>
      </w:r>
      <w:proofErr w:type="spellEnd"/>
      <w:r w:rsidRPr="004E442F">
        <w:rPr>
          <w:rFonts w:cs="Simplified Arabic" w:hint="default"/>
          <w:b w:val="0"/>
          <w:bCs w:val="0"/>
          <w:sz w:val="28"/>
          <w:szCs w:val="28"/>
          <w:shd w:val="clear" w:color="auto" w:fill="FFFFFF"/>
          <w:rtl/>
          <w:cs/>
        </w:rPr>
        <w:t xml:space="preserve"> معاملاتهم ومصالحهم</w:t>
      </w:r>
      <w:r w:rsidRPr="004E442F">
        <w:rPr>
          <w:rFonts w:cs="Simplified Arabic" w:hint="default"/>
          <w:b w:val="0"/>
          <w:bCs w:val="0"/>
          <w:sz w:val="28"/>
          <w:szCs w:val="28"/>
          <w:shd w:val="clear" w:color="auto" w:fill="FFFFFF"/>
          <w:rtl/>
        </w:rPr>
        <w:t> </w:t>
      </w:r>
      <w:r w:rsidRPr="004E442F">
        <w:rPr>
          <w:rFonts w:cs="Simplified Arabic" w:hint="default"/>
          <w:b w:val="0"/>
          <w:bCs w:val="0"/>
          <w:sz w:val="28"/>
          <w:szCs w:val="28"/>
          <w:shd w:val="clear" w:color="auto" w:fill="FFFFFF"/>
          <w:rtl/>
          <w:cs/>
        </w:rPr>
        <w:t xml:space="preserve">فهي من </w:t>
      </w:r>
      <w:proofErr w:type="spellStart"/>
      <w:r w:rsidRPr="004E442F">
        <w:rPr>
          <w:rFonts w:cs="Simplified Arabic" w:hint="default"/>
          <w:b w:val="0"/>
          <w:bCs w:val="0"/>
          <w:sz w:val="28"/>
          <w:szCs w:val="28"/>
          <w:shd w:val="clear" w:color="auto" w:fill="FFFFFF"/>
          <w:rtl/>
          <w:cs/>
        </w:rPr>
        <w:t>قبيل</w:t>
      </w:r>
      <w:r w:rsidRPr="004E442F">
        <w:rPr>
          <w:rFonts w:cs="Simplified Arabic" w:hint="default"/>
          <w:b w:val="0"/>
          <w:bCs w:val="0"/>
          <w:sz w:val="28"/>
          <w:szCs w:val="28"/>
          <w:shd w:val="clear" w:color="auto" w:fill="FFFFFF"/>
          <w:rtl/>
        </w:rPr>
        <w:t> "</w:t>
      </w:r>
      <w:proofErr w:type="spellEnd"/>
      <w:r w:rsidRPr="004E442F">
        <w:rPr>
          <w:rFonts w:cs="Simplified Arabic" w:hint="default"/>
          <w:b w:val="0"/>
          <w:bCs w:val="0"/>
          <w:sz w:val="28"/>
          <w:szCs w:val="28"/>
          <w:shd w:val="clear" w:color="auto" w:fill="FFFFFF"/>
          <w:rtl/>
        </w:rPr>
        <w:t xml:space="preserve"> </w:t>
      </w:r>
      <w:r w:rsidRPr="004E442F">
        <w:rPr>
          <w:rFonts w:cs="Simplified Arabic" w:hint="default"/>
          <w:b w:val="0"/>
          <w:bCs w:val="0"/>
          <w:sz w:val="28"/>
          <w:szCs w:val="28"/>
          <w:shd w:val="clear" w:color="auto" w:fill="FFFFFF"/>
          <w:rtl/>
          <w:cs/>
        </w:rPr>
        <w:t xml:space="preserve">القانون </w:t>
      </w:r>
      <w:proofErr w:type="spellStart"/>
      <w:r w:rsidRPr="004E442F">
        <w:rPr>
          <w:rFonts w:cs="Simplified Arabic" w:hint="default"/>
          <w:b w:val="0"/>
          <w:bCs w:val="0"/>
          <w:sz w:val="28"/>
          <w:szCs w:val="28"/>
          <w:shd w:val="clear" w:color="auto" w:fill="FFFFFF"/>
          <w:rtl/>
          <w:cs/>
        </w:rPr>
        <w:t>الخاص</w:t>
      </w:r>
      <w:r w:rsidRPr="004E442F">
        <w:rPr>
          <w:rFonts w:cs="Simplified Arabic" w:hint="default"/>
          <w:b w:val="0"/>
          <w:bCs w:val="0"/>
          <w:sz w:val="28"/>
          <w:szCs w:val="28"/>
          <w:shd w:val="clear" w:color="auto" w:fill="FFFFFF"/>
          <w:rtl/>
        </w:rPr>
        <w:t>".</w:t>
      </w:r>
      <w:bookmarkEnd w:id="2"/>
      <w:bookmarkEnd w:id="3"/>
      <w:bookmarkEnd w:id="4"/>
      <w:bookmarkEnd w:id="5"/>
      <w:bookmarkEnd w:id="6"/>
      <w:bookmarkEnd w:id="7"/>
      <w:bookmarkEnd w:id="8"/>
      <w:bookmarkEnd w:id="9"/>
      <w:bookmarkEnd w:id="10"/>
      <w:proofErr w:type="spellEnd"/>
    </w:p>
    <w:p w:rsidR="0083651C" w:rsidRPr="004E442F" w:rsidRDefault="0083651C" w:rsidP="0083651C">
      <w:pPr>
        <w:pStyle w:val="Titre3"/>
        <w:bidi/>
        <w:rPr>
          <w:rFonts w:cs="Simplified Arabic" w:hint="default"/>
          <w:sz w:val="28"/>
          <w:szCs w:val="28"/>
          <w:rtl/>
        </w:rPr>
      </w:pPr>
      <w:bookmarkStart w:id="11" w:name="_Toc75182072"/>
      <w:bookmarkStart w:id="12" w:name="_Toc75182233"/>
      <w:bookmarkStart w:id="13" w:name="_Toc75185373"/>
      <w:bookmarkStart w:id="14" w:name="_Toc83988004"/>
      <w:proofErr w:type="gramStart"/>
      <w:r w:rsidRPr="004E442F">
        <w:rPr>
          <w:rFonts w:cs="Simplified Arabic" w:hint="default"/>
          <w:sz w:val="28"/>
          <w:szCs w:val="28"/>
          <w:rtl/>
        </w:rPr>
        <w:t>المطلب</w:t>
      </w:r>
      <w:proofErr w:type="gramEnd"/>
      <w:r w:rsidRPr="004E442F">
        <w:rPr>
          <w:rFonts w:cs="Simplified Arabic" w:hint="default"/>
          <w:sz w:val="28"/>
          <w:szCs w:val="28"/>
          <w:rtl/>
        </w:rPr>
        <w:t xml:space="preserve"> الأول:</w:t>
      </w:r>
      <w:r w:rsidRPr="004E442F">
        <w:rPr>
          <w:rFonts w:cs="Simplified Arabic" w:hint="default"/>
          <w:sz w:val="28"/>
          <w:szCs w:val="28"/>
          <w:rtl/>
          <w:cs/>
        </w:rPr>
        <w:t>معايير التمييز بين القانون العام والقانون الخاص</w:t>
      </w:r>
      <w:r w:rsidRPr="004E442F">
        <w:rPr>
          <w:rFonts w:cs="Simplified Arabic" w:hint="default"/>
          <w:sz w:val="28"/>
          <w:szCs w:val="28"/>
        </w:rPr>
        <w:t>.</w:t>
      </w:r>
      <w:bookmarkEnd w:id="11"/>
      <w:bookmarkEnd w:id="12"/>
      <w:bookmarkEnd w:id="13"/>
      <w:bookmarkEnd w:id="14"/>
    </w:p>
    <w:p w:rsidR="0083651C" w:rsidRPr="004E442F" w:rsidRDefault="0083651C" w:rsidP="0083651C">
      <w:pPr>
        <w:bidi/>
        <w:spacing w:before="100" w:beforeAutospacing="1" w:after="100" w:afterAutospacing="1" w:line="240" w:lineRule="auto"/>
        <w:jc w:val="both"/>
        <w:rPr>
          <w:rFonts w:ascii="Simplified Arabic" w:eastAsia="Times New Roman" w:hAnsi="Simplified Arabic" w:cs="Simplified Arabic"/>
          <w:sz w:val="28"/>
          <w:szCs w:val="28"/>
          <w:shd w:val="clear" w:color="auto" w:fill="FFFFFF"/>
          <w:lang w:eastAsia="fr-FR"/>
        </w:rPr>
      </w:pPr>
      <w:r w:rsidRPr="004E442F">
        <w:rPr>
          <w:rFonts w:ascii="Simplified Arabic" w:eastAsia="Times New Roman" w:hAnsi="Simplified Arabic" w:cs="Simplified Arabic"/>
          <w:sz w:val="28"/>
          <w:szCs w:val="28"/>
          <w:rtl/>
          <w:lang w:eastAsia="fr-FR"/>
        </w:rPr>
        <w:t xml:space="preserve">     </w:t>
      </w:r>
      <w:proofErr w:type="gramStart"/>
      <w:r w:rsidRPr="004E442F">
        <w:rPr>
          <w:rFonts w:ascii="Simplified Arabic" w:eastAsia="Times New Roman" w:hAnsi="Simplified Arabic" w:cs="Simplified Arabic"/>
          <w:sz w:val="28"/>
          <w:szCs w:val="28"/>
          <w:rtl/>
          <w:lang w:eastAsia="fr-FR"/>
        </w:rPr>
        <w:t>يعد</w:t>
      </w:r>
      <w:proofErr w:type="gramEnd"/>
      <w:r w:rsidRPr="004E442F">
        <w:rPr>
          <w:rFonts w:ascii="Simplified Arabic" w:eastAsia="Times New Roman" w:hAnsi="Simplified Arabic" w:cs="Simplified Arabic"/>
          <w:sz w:val="28"/>
          <w:szCs w:val="28"/>
          <w:rtl/>
          <w:lang w:eastAsia="fr-FR"/>
        </w:rPr>
        <w:t> </w:t>
      </w:r>
      <w:r w:rsidRPr="004E442F">
        <w:rPr>
          <w:rFonts w:ascii="Simplified Arabic" w:eastAsia="Times New Roman" w:hAnsi="Simplified Arabic" w:cs="Simplified Arabic"/>
          <w:sz w:val="28"/>
          <w:szCs w:val="28"/>
          <w:shd w:val="clear" w:color="auto" w:fill="FFFFFF"/>
          <w:rtl/>
          <w:lang w:eastAsia="fr-FR"/>
        </w:rPr>
        <w:t>تصنيف القانون على أساس قواعد تنتمي إلى القانون العام</w:t>
      </w:r>
      <w:r w:rsidRPr="004E442F">
        <w:rPr>
          <w:rFonts w:ascii="Simplified Arabic" w:eastAsia="Times New Roman" w:hAnsi="Simplified Arabic" w:cs="Simplified Arabic"/>
          <w:sz w:val="28"/>
          <w:szCs w:val="28"/>
          <w:lang w:eastAsia="fr-FR"/>
        </w:rPr>
        <w:t> </w:t>
      </w:r>
      <w:r w:rsidRPr="004E442F">
        <w:rPr>
          <w:rFonts w:ascii="Simplified Arabic" w:eastAsia="Times New Roman" w:hAnsi="Simplified Arabic" w:cs="Simplified Arabic"/>
          <w:sz w:val="28"/>
          <w:szCs w:val="28"/>
          <w:shd w:val="clear" w:color="auto" w:fill="FFFFFF"/>
          <w:rtl/>
          <w:lang w:eastAsia="fr-FR"/>
        </w:rPr>
        <w:t xml:space="preserve">والقانون الخاص من أهم وأقدم التقسيمات.غير أن التشريعات </w:t>
      </w:r>
      <w:proofErr w:type="spellStart"/>
      <w:r w:rsidRPr="004E442F">
        <w:rPr>
          <w:rFonts w:ascii="Simplified Arabic" w:eastAsia="Times New Roman" w:hAnsi="Simplified Arabic" w:cs="Simplified Arabic"/>
          <w:sz w:val="28"/>
          <w:szCs w:val="28"/>
          <w:shd w:val="clear" w:color="auto" w:fill="FFFFFF"/>
          <w:rtl/>
          <w:lang w:eastAsia="fr-FR"/>
        </w:rPr>
        <w:t>الأنجلوسكسونية</w:t>
      </w:r>
      <w:proofErr w:type="spellEnd"/>
      <w:r w:rsidRPr="004E442F">
        <w:rPr>
          <w:rFonts w:ascii="Simplified Arabic" w:eastAsia="Times New Roman" w:hAnsi="Simplified Arabic" w:cs="Simplified Arabic"/>
          <w:sz w:val="28"/>
          <w:szCs w:val="28"/>
          <w:shd w:val="clear" w:color="auto" w:fill="FFFFFF"/>
          <w:rtl/>
          <w:lang w:eastAsia="fr-FR"/>
        </w:rPr>
        <w:t xml:space="preserve"> لا تعترف</w:t>
      </w:r>
      <w:r w:rsidRPr="004E442F">
        <w:rPr>
          <w:rFonts w:ascii="Simplified Arabic" w:eastAsia="Times New Roman" w:hAnsi="Simplified Arabic" w:cs="Simplified Arabic"/>
          <w:sz w:val="28"/>
          <w:szCs w:val="28"/>
          <w:lang w:eastAsia="fr-FR"/>
        </w:rPr>
        <w:t> </w:t>
      </w:r>
      <w:r w:rsidRPr="004E442F">
        <w:rPr>
          <w:rFonts w:ascii="Simplified Arabic" w:eastAsia="Times New Roman" w:hAnsi="Simplified Arabic" w:cs="Simplified Arabic"/>
          <w:sz w:val="28"/>
          <w:szCs w:val="28"/>
          <w:shd w:val="clear" w:color="auto" w:fill="FFFFFF"/>
          <w:rtl/>
          <w:lang w:eastAsia="fr-FR"/>
        </w:rPr>
        <w:t>بهذا التقسيم فجميع العلاقات القانونية فيها تخضع لأحكام قانون واحد دون أن تفرق</w:t>
      </w:r>
      <w:r w:rsidRPr="004E442F">
        <w:rPr>
          <w:rFonts w:ascii="Simplified Arabic" w:eastAsia="Times New Roman" w:hAnsi="Simplified Arabic" w:cs="Simplified Arabic"/>
          <w:sz w:val="28"/>
          <w:szCs w:val="28"/>
          <w:lang w:eastAsia="fr-FR"/>
        </w:rPr>
        <w:t> </w:t>
      </w:r>
      <w:r w:rsidRPr="004E442F">
        <w:rPr>
          <w:rFonts w:ascii="Simplified Arabic" w:eastAsia="Times New Roman" w:hAnsi="Simplified Arabic" w:cs="Simplified Arabic"/>
          <w:sz w:val="28"/>
          <w:szCs w:val="28"/>
          <w:shd w:val="clear" w:color="auto" w:fill="FFFFFF"/>
          <w:rtl/>
          <w:lang w:eastAsia="fr-FR"/>
        </w:rPr>
        <w:t xml:space="preserve">أحكامها بين ما يدخل في </w:t>
      </w:r>
      <w:r w:rsidRPr="004E442F">
        <w:rPr>
          <w:rFonts w:ascii="Simplified Arabic" w:eastAsia="Times New Roman" w:hAnsi="Simplified Arabic" w:cs="Simplified Arabic" w:hint="cs"/>
          <w:sz w:val="28"/>
          <w:szCs w:val="28"/>
          <w:shd w:val="clear" w:color="auto" w:fill="FFFFFF"/>
          <w:rtl/>
          <w:lang w:eastAsia="fr-FR"/>
        </w:rPr>
        <w:t xml:space="preserve">نطاق </w:t>
      </w:r>
      <w:r w:rsidRPr="004E442F">
        <w:rPr>
          <w:rFonts w:ascii="Simplified Arabic" w:eastAsia="Times New Roman" w:hAnsi="Simplified Arabic" w:cs="Simplified Arabic"/>
          <w:sz w:val="28"/>
          <w:szCs w:val="28"/>
          <w:shd w:val="clear" w:color="auto" w:fill="FFFFFF"/>
          <w:rtl/>
          <w:lang w:eastAsia="fr-FR"/>
        </w:rPr>
        <w:t>قواعد القانون العام أو الخاص.وقد وضعت معايير للتفرقة ما</w:t>
      </w:r>
      <w:r w:rsidRPr="004E442F">
        <w:rPr>
          <w:rFonts w:ascii="Simplified Arabic" w:eastAsia="Times New Roman" w:hAnsi="Simplified Arabic" w:cs="Simplified Arabic" w:hint="cs"/>
          <w:sz w:val="28"/>
          <w:szCs w:val="28"/>
          <w:shd w:val="clear" w:color="auto" w:fill="FFFFFF"/>
          <w:rtl/>
          <w:lang w:eastAsia="fr-FR"/>
        </w:rPr>
        <w:t xml:space="preserve"> </w:t>
      </w:r>
      <w:r w:rsidRPr="004E442F">
        <w:rPr>
          <w:rFonts w:ascii="Simplified Arabic" w:eastAsia="Times New Roman" w:hAnsi="Simplified Arabic" w:cs="Simplified Arabic"/>
          <w:sz w:val="28"/>
          <w:szCs w:val="28"/>
          <w:shd w:val="clear" w:color="auto" w:fill="FFFFFF"/>
          <w:rtl/>
          <w:lang w:eastAsia="fr-FR"/>
        </w:rPr>
        <w:t xml:space="preserve">بين القانون العام </w:t>
      </w:r>
      <w:proofErr w:type="gramStart"/>
      <w:r w:rsidRPr="004E442F">
        <w:rPr>
          <w:rFonts w:ascii="Simplified Arabic" w:eastAsia="Times New Roman" w:hAnsi="Simplified Arabic" w:cs="Simplified Arabic"/>
          <w:sz w:val="28"/>
          <w:szCs w:val="28"/>
          <w:shd w:val="clear" w:color="auto" w:fill="FFFFFF"/>
          <w:rtl/>
          <w:lang w:eastAsia="fr-FR"/>
        </w:rPr>
        <w:t>والقانون</w:t>
      </w:r>
      <w:proofErr w:type="gramEnd"/>
      <w:r w:rsidRPr="004E442F">
        <w:rPr>
          <w:rFonts w:ascii="Simplified Arabic" w:eastAsia="Times New Roman" w:hAnsi="Simplified Arabic" w:cs="Simplified Arabic"/>
          <w:sz w:val="28"/>
          <w:szCs w:val="28"/>
          <w:shd w:val="clear" w:color="auto" w:fill="FFFFFF"/>
          <w:rtl/>
          <w:lang w:eastAsia="fr-FR"/>
        </w:rPr>
        <w:t xml:space="preserve"> الخاص.</w:t>
      </w:r>
    </w:p>
    <w:p w:rsidR="0083651C" w:rsidRPr="004E442F" w:rsidRDefault="0083651C" w:rsidP="0083651C">
      <w:pPr>
        <w:pStyle w:val="Titre4"/>
        <w:bidi/>
        <w:rPr>
          <w:rFonts w:cs="Simplified Arabic" w:hint="default"/>
          <w:sz w:val="28"/>
          <w:szCs w:val="28"/>
        </w:rPr>
      </w:pPr>
      <w:bookmarkStart w:id="15" w:name="_Toc75182073"/>
      <w:bookmarkStart w:id="16" w:name="_Toc75182234"/>
      <w:bookmarkStart w:id="17" w:name="_Toc83988005"/>
      <w:proofErr w:type="gramStart"/>
      <w:r w:rsidRPr="004E442F">
        <w:rPr>
          <w:rFonts w:cs="Simplified Arabic" w:hint="default"/>
          <w:sz w:val="28"/>
          <w:szCs w:val="28"/>
          <w:rtl/>
          <w:cs/>
        </w:rPr>
        <w:t>الفرع</w:t>
      </w:r>
      <w:proofErr w:type="gramEnd"/>
      <w:r w:rsidRPr="004E442F">
        <w:rPr>
          <w:rFonts w:cs="Simplified Arabic" w:hint="default"/>
          <w:sz w:val="28"/>
          <w:szCs w:val="28"/>
          <w:rtl/>
          <w:cs/>
        </w:rPr>
        <w:t xml:space="preserve"> الأول</w:t>
      </w:r>
      <w:r w:rsidRPr="004E442F">
        <w:rPr>
          <w:rFonts w:cs="Simplified Arabic" w:hint="default"/>
          <w:sz w:val="28"/>
          <w:szCs w:val="28"/>
        </w:rPr>
        <w:t xml:space="preserve">: </w:t>
      </w:r>
      <w:r w:rsidRPr="004E442F">
        <w:rPr>
          <w:rFonts w:cs="Simplified Arabic" w:hint="default"/>
          <w:sz w:val="28"/>
          <w:szCs w:val="28"/>
          <w:rtl/>
          <w:cs/>
        </w:rPr>
        <w:t>معيار الأشخاص أطراف العلاقة القانون</w:t>
      </w:r>
      <w:bookmarkStart w:id="18" w:name="_GoBack"/>
      <w:bookmarkEnd w:id="18"/>
      <w:r w:rsidRPr="004E442F">
        <w:rPr>
          <w:rFonts w:cs="Simplified Arabic" w:hint="default"/>
          <w:sz w:val="28"/>
          <w:szCs w:val="28"/>
          <w:rtl/>
          <w:cs/>
        </w:rPr>
        <w:t>ية</w:t>
      </w:r>
      <w:bookmarkEnd w:id="15"/>
      <w:bookmarkEnd w:id="16"/>
      <w:bookmarkEnd w:id="17"/>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sz w:val="28"/>
          <w:szCs w:val="28"/>
          <w:rtl/>
          <w:cs/>
        </w:rPr>
        <w:t xml:space="preserve">    يتم تقسيم القانون إلى قانون عام وقانون خاص وفقا لهذا المعيار بحسب الأشخاص الذين يكونون أطرافا في العلاقة </w:t>
      </w:r>
      <w:proofErr w:type="spellStart"/>
      <w:r w:rsidRPr="004E442F">
        <w:rPr>
          <w:rFonts w:ascii="Simplified Arabic" w:eastAsia="Verdana" w:hAnsi="Simplified Arabic" w:cs="Simplified Arabic"/>
          <w:sz w:val="28"/>
          <w:szCs w:val="28"/>
          <w:rtl/>
          <w:cs/>
        </w:rPr>
        <w:t>القانونية،</w:t>
      </w:r>
      <w:proofErr w:type="spellEnd"/>
      <w:r w:rsidRPr="004E442F">
        <w:rPr>
          <w:rFonts w:ascii="Simplified Arabic" w:eastAsia="Verdana" w:hAnsi="Simplified Arabic" w:cs="Simplified Arabic"/>
          <w:sz w:val="28"/>
          <w:szCs w:val="28"/>
          <w:rtl/>
          <w:cs/>
        </w:rPr>
        <w:t xml:space="preserve"> فكلما كانت الدولة أو أحد فروعها كالحكومة والولاية والبلدية ومختلف الإدارات طرفا في العلاقة كنـا أمام القانون العام</w:t>
      </w:r>
      <w:r w:rsidRPr="004E442F">
        <w:rPr>
          <w:rFonts w:ascii="Simplified Arabic" w:eastAsia="Verdana" w:hAnsi="Simplified Arabic" w:cs="Simplified Arabic"/>
          <w:sz w:val="28"/>
          <w:szCs w:val="28"/>
        </w:rPr>
        <w:t xml:space="preserve">. </w:t>
      </w:r>
      <w:r w:rsidRPr="004E442F">
        <w:rPr>
          <w:rFonts w:ascii="Simplified Arabic" w:eastAsia="Verdana" w:hAnsi="Simplified Arabic" w:cs="Simplified Arabic"/>
          <w:sz w:val="28"/>
          <w:szCs w:val="28"/>
          <w:rtl/>
          <w:cs/>
        </w:rPr>
        <w:t xml:space="preserve">بينما نكون أمام القانون الخاص في حالة ما إذا </w:t>
      </w:r>
      <w:proofErr w:type="gramStart"/>
      <w:r w:rsidRPr="004E442F">
        <w:rPr>
          <w:rFonts w:ascii="Simplified Arabic" w:eastAsia="Verdana" w:hAnsi="Simplified Arabic" w:cs="Simplified Arabic"/>
          <w:sz w:val="28"/>
          <w:szCs w:val="28"/>
          <w:rtl/>
          <w:cs/>
        </w:rPr>
        <w:t>كان</w:t>
      </w:r>
      <w:proofErr w:type="gramEnd"/>
      <w:r w:rsidRPr="004E442F">
        <w:rPr>
          <w:rFonts w:ascii="Simplified Arabic" w:eastAsia="Verdana" w:hAnsi="Simplified Arabic" w:cs="Simplified Arabic"/>
          <w:sz w:val="28"/>
          <w:szCs w:val="28"/>
          <w:rtl/>
          <w:cs/>
        </w:rPr>
        <w:t xml:space="preserve"> أطراف العلاقة أشخاصا عاديين</w:t>
      </w:r>
      <w:r w:rsidRPr="004E442F">
        <w:rPr>
          <w:rFonts w:ascii="Simplified Arabic" w:eastAsia="Verdana" w:hAnsi="Simplified Arabic" w:cs="Simplified Arabic"/>
          <w:sz w:val="28"/>
          <w:szCs w:val="28"/>
        </w:rPr>
        <w:t>.</w:t>
      </w:r>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sz w:val="28"/>
          <w:szCs w:val="28"/>
          <w:rtl/>
          <w:cs/>
        </w:rPr>
        <w:lastRenderedPageBreak/>
        <w:t xml:space="preserve">     </w:t>
      </w:r>
      <w:proofErr w:type="gramStart"/>
      <w:r w:rsidRPr="004E442F">
        <w:rPr>
          <w:rFonts w:ascii="Simplified Arabic" w:eastAsia="Verdana" w:hAnsi="Simplified Arabic" w:cs="Simplified Arabic"/>
          <w:sz w:val="28"/>
          <w:szCs w:val="28"/>
          <w:rtl/>
          <w:cs/>
        </w:rPr>
        <w:t>لكن</w:t>
      </w:r>
      <w:proofErr w:type="gramEnd"/>
      <w:r w:rsidRPr="004E442F">
        <w:rPr>
          <w:rFonts w:ascii="Simplified Arabic" w:eastAsia="Verdana" w:hAnsi="Simplified Arabic" w:cs="Simplified Arabic"/>
          <w:sz w:val="28"/>
          <w:szCs w:val="28"/>
          <w:rtl/>
          <w:cs/>
        </w:rPr>
        <w:t xml:space="preserve"> ما يُعاب على هذا المعيار أنه أغفل طبيعة الدولة أو أحد فروعها حين تكون طرفا في العلاقة القانونية فهي لا تتدخل دائما بصفتها صاحبة السيادة</w:t>
      </w:r>
      <w:r w:rsidRPr="004E442F">
        <w:rPr>
          <w:rFonts w:ascii="Simplified Arabic" w:eastAsia="Verdana" w:hAnsi="Simplified Arabic" w:cs="Simplified Arabic"/>
          <w:sz w:val="28"/>
          <w:szCs w:val="28"/>
        </w:rPr>
        <w:t>.</w:t>
      </w:r>
    </w:p>
    <w:p w:rsidR="0083651C" w:rsidRPr="004E442F" w:rsidRDefault="0083651C" w:rsidP="0083651C">
      <w:pPr>
        <w:pStyle w:val="Titre4"/>
        <w:bidi/>
        <w:rPr>
          <w:rFonts w:cs="Simplified Arabic" w:hint="default"/>
          <w:sz w:val="28"/>
          <w:szCs w:val="28"/>
        </w:rPr>
      </w:pPr>
      <w:bookmarkStart w:id="19" w:name="_Toc75182074"/>
      <w:bookmarkStart w:id="20" w:name="_Toc75182235"/>
      <w:bookmarkStart w:id="21" w:name="_Toc83988006"/>
      <w:proofErr w:type="gramStart"/>
      <w:r w:rsidRPr="004E442F">
        <w:rPr>
          <w:rFonts w:cs="Simplified Arabic" w:hint="default"/>
          <w:sz w:val="28"/>
          <w:szCs w:val="28"/>
          <w:rtl/>
          <w:cs/>
        </w:rPr>
        <w:t>الفرع</w:t>
      </w:r>
      <w:proofErr w:type="gramEnd"/>
      <w:r w:rsidRPr="004E442F">
        <w:rPr>
          <w:rFonts w:cs="Simplified Arabic" w:hint="default"/>
          <w:sz w:val="28"/>
          <w:szCs w:val="28"/>
          <w:rtl/>
          <w:cs/>
        </w:rPr>
        <w:t xml:space="preserve"> </w:t>
      </w:r>
      <w:proofErr w:type="spellStart"/>
      <w:r w:rsidRPr="004E442F">
        <w:rPr>
          <w:rFonts w:cs="Simplified Arabic" w:hint="default"/>
          <w:sz w:val="28"/>
          <w:szCs w:val="28"/>
          <w:rtl/>
          <w:cs/>
        </w:rPr>
        <w:t>الثاني</w:t>
      </w:r>
      <w:r w:rsidRPr="004E442F">
        <w:rPr>
          <w:rFonts w:cs="Simplified Arabic" w:hint="default"/>
          <w:sz w:val="28"/>
          <w:szCs w:val="28"/>
          <w:rtl/>
        </w:rPr>
        <w:t>:</w:t>
      </w:r>
      <w:proofErr w:type="spellEnd"/>
      <w:r w:rsidRPr="004E442F">
        <w:rPr>
          <w:rFonts w:cs="Simplified Arabic" w:hint="default"/>
          <w:sz w:val="28"/>
          <w:szCs w:val="28"/>
          <w:rtl/>
        </w:rPr>
        <w:t xml:space="preserve"> </w:t>
      </w:r>
      <w:r w:rsidRPr="004E442F">
        <w:rPr>
          <w:rFonts w:cs="Simplified Arabic" w:hint="default"/>
          <w:sz w:val="28"/>
          <w:szCs w:val="28"/>
          <w:rtl/>
          <w:cs/>
        </w:rPr>
        <w:t>معيار طبيعة القواعد القانونية</w:t>
      </w:r>
      <w:bookmarkEnd w:id="19"/>
      <w:bookmarkEnd w:id="20"/>
      <w:bookmarkEnd w:id="21"/>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sz w:val="28"/>
          <w:szCs w:val="28"/>
          <w:rtl/>
          <w:cs/>
        </w:rPr>
        <w:t xml:space="preserve">      </w:t>
      </w:r>
      <w:proofErr w:type="gramStart"/>
      <w:r w:rsidRPr="004E442F">
        <w:rPr>
          <w:rFonts w:ascii="Simplified Arabic" w:eastAsia="Verdana" w:hAnsi="Simplified Arabic" w:cs="Simplified Arabic"/>
          <w:sz w:val="28"/>
          <w:szCs w:val="28"/>
          <w:rtl/>
          <w:cs/>
        </w:rPr>
        <w:t>حسب</w:t>
      </w:r>
      <w:proofErr w:type="gramEnd"/>
      <w:r w:rsidRPr="004E442F">
        <w:rPr>
          <w:rFonts w:ascii="Simplified Arabic" w:eastAsia="Verdana" w:hAnsi="Simplified Arabic" w:cs="Simplified Arabic"/>
          <w:sz w:val="28"/>
          <w:szCs w:val="28"/>
          <w:rtl/>
          <w:cs/>
        </w:rPr>
        <w:t xml:space="preserve"> معيار طبيعة القواعد القانونية فإن قواعد القانون العام كلها قواعد آمرة يحظر</w:t>
      </w:r>
      <w:r w:rsidRPr="004E442F">
        <w:rPr>
          <w:rFonts w:ascii="Simplified Arabic" w:eastAsia="Verdana" w:hAnsi="Simplified Arabic" w:cs="Simplified Arabic"/>
          <w:sz w:val="28"/>
          <w:szCs w:val="28"/>
          <w:rtl/>
        </w:rPr>
        <w:t xml:space="preserve"> </w:t>
      </w:r>
      <w:r w:rsidRPr="004E442F">
        <w:rPr>
          <w:rFonts w:ascii="Simplified Arabic" w:eastAsia="Verdana" w:hAnsi="Simplified Arabic" w:cs="Simplified Arabic"/>
          <w:sz w:val="28"/>
          <w:szCs w:val="28"/>
          <w:rtl/>
          <w:cs/>
        </w:rPr>
        <w:t xml:space="preserve">الاتفاق على </w:t>
      </w:r>
      <w:proofErr w:type="spellStart"/>
      <w:r w:rsidRPr="004E442F">
        <w:rPr>
          <w:rFonts w:ascii="Simplified Arabic" w:eastAsia="Verdana" w:hAnsi="Simplified Arabic" w:cs="Simplified Arabic"/>
          <w:sz w:val="28"/>
          <w:szCs w:val="28"/>
          <w:rtl/>
          <w:cs/>
        </w:rPr>
        <w:t>مخالفتها،</w:t>
      </w:r>
      <w:proofErr w:type="spellEnd"/>
      <w:r w:rsidRPr="004E442F">
        <w:rPr>
          <w:rFonts w:ascii="Simplified Arabic" w:eastAsia="Verdana" w:hAnsi="Simplified Arabic" w:cs="Simplified Arabic"/>
          <w:sz w:val="28"/>
          <w:szCs w:val="28"/>
          <w:rtl/>
          <w:cs/>
        </w:rPr>
        <w:t xml:space="preserve"> أما القانون الخاص فإن قواعده القانونية مكملة يمكن الاتفاق على مخالفتها</w:t>
      </w:r>
      <w:r w:rsidRPr="004E442F">
        <w:rPr>
          <w:rFonts w:ascii="Simplified Arabic" w:eastAsia="Verdana" w:hAnsi="Simplified Arabic" w:cs="Simplified Arabic"/>
          <w:sz w:val="28"/>
          <w:szCs w:val="28"/>
          <w:rtl/>
        </w:rPr>
        <w:t>.</w:t>
      </w:r>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sz w:val="28"/>
          <w:szCs w:val="28"/>
          <w:rtl/>
          <w:cs/>
        </w:rPr>
        <w:t xml:space="preserve">   </w:t>
      </w:r>
      <w:proofErr w:type="gramStart"/>
      <w:r w:rsidRPr="004E442F">
        <w:rPr>
          <w:rFonts w:ascii="Simplified Arabic" w:eastAsia="Verdana" w:hAnsi="Simplified Arabic" w:cs="Simplified Arabic"/>
          <w:sz w:val="28"/>
          <w:szCs w:val="28"/>
          <w:rtl/>
          <w:cs/>
        </w:rPr>
        <w:t>أُنتقد</w:t>
      </w:r>
      <w:proofErr w:type="gramEnd"/>
      <w:r w:rsidRPr="004E442F">
        <w:rPr>
          <w:rFonts w:ascii="Simplified Arabic" w:eastAsia="Verdana" w:hAnsi="Simplified Arabic" w:cs="Simplified Arabic"/>
          <w:sz w:val="28"/>
          <w:szCs w:val="28"/>
          <w:rtl/>
          <w:cs/>
        </w:rPr>
        <w:t xml:space="preserve"> هذا المعيار على أساس أنه إذا كانت فعلا كل قواعد القانون العام قواعد </w:t>
      </w:r>
      <w:proofErr w:type="spellStart"/>
      <w:r w:rsidRPr="004E442F">
        <w:rPr>
          <w:rFonts w:ascii="Simplified Arabic" w:eastAsia="Verdana" w:hAnsi="Simplified Arabic" w:cs="Simplified Arabic"/>
          <w:sz w:val="28"/>
          <w:szCs w:val="28"/>
          <w:rtl/>
          <w:cs/>
        </w:rPr>
        <w:t>آمرة،</w:t>
      </w:r>
      <w:proofErr w:type="spellEnd"/>
      <w:r w:rsidRPr="004E442F">
        <w:rPr>
          <w:rFonts w:ascii="Simplified Arabic" w:eastAsia="Verdana" w:hAnsi="Simplified Arabic" w:cs="Simplified Arabic"/>
          <w:sz w:val="28"/>
          <w:szCs w:val="28"/>
          <w:rtl/>
          <w:cs/>
        </w:rPr>
        <w:t xml:space="preserve"> فإن قواعد القانون الخاص ليست كلها قواعد مكملة بل هي مزيج من القواعد الآمرة والمكملة</w:t>
      </w:r>
      <w:r w:rsidRPr="004E442F">
        <w:rPr>
          <w:rFonts w:ascii="Simplified Arabic" w:eastAsia="Verdana" w:hAnsi="Simplified Arabic" w:cs="Simplified Arabic"/>
          <w:sz w:val="28"/>
          <w:szCs w:val="28"/>
        </w:rPr>
        <w:t>.</w:t>
      </w:r>
    </w:p>
    <w:p w:rsidR="0083651C" w:rsidRPr="004E442F" w:rsidRDefault="0083651C" w:rsidP="0083651C">
      <w:pPr>
        <w:pStyle w:val="Titre4"/>
        <w:bidi/>
        <w:rPr>
          <w:rFonts w:cs="Simplified Arabic" w:hint="default"/>
          <w:sz w:val="28"/>
          <w:szCs w:val="28"/>
        </w:rPr>
      </w:pPr>
      <w:bookmarkStart w:id="22" w:name="_Toc75182075"/>
      <w:bookmarkStart w:id="23" w:name="_Toc75182236"/>
      <w:bookmarkStart w:id="24" w:name="_Toc83988007"/>
      <w:proofErr w:type="gramStart"/>
      <w:r w:rsidRPr="004E442F">
        <w:rPr>
          <w:rFonts w:cs="Simplified Arabic" w:hint="default"/>
          <w:sz w:val="28"/>
          <w:szCs w:val="28"/>
          <w:rtl/>
          <w:cs/>
        </w:rPr>
        <w:t>الفرع</w:t>
      </w:r>
      <w:proofErr w:type="gramEnd"/>
      <w:r w:rsidRPr="004E442F">
        <w:rPr>
          <w:rFonts w:cs="Simplified Arabic" w:hint="default"/>
          <w:sz w:val="28"/>
          <w:szCs w:val="28"/>
          <w:rtl/>
          <w:cs/>
        </w:rPr>
        <w:t xml:space="preserve"> الثالث</w:t>
      </w:r>
      <w:r w:rsidRPr="004E442F">
        <w:rPr>
          <w:rFonts w:cs="Simplified Arabic" w:hint="default"/>
          <w:sz w:val="28"/>
          <w:szCs w:val="28"/>
        </w:rPr>
        <w:t xml:space="preserve">: </w:t>
      </w:r>
      <w:r w:rsidRPr="004E442F">
        <w:rPr>
          <w:rFonts w:cs="Simplified Arabic" w:hint="default"/>
          <w:sz w:val="28"/>
          <w:szCs w:val="28"/>
          <w:rtl/>
          <w:cs/>
        </w:rPr>
        <w:t>معيار طبيعة المصلحة المراد تحقيقها</w:t>
      </w:r>
      <w:bookmarkEnd w:id="22"/>
      <w:bookmarkEnd w:id="23"/>
      <w:bookmarkEnd w:id="24"/>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sz w:val="28"/>
          <w:szCs w:val="28"/>
          <w:rtl/>
          <w:cs/>
        </w:rPr>
        <w:t xml:space="preserve">    يرى أنصار </w:t>
      </w:r>
      <w:proofErr w:type="gramStart"/>
      <w:r w:rsidRPr="004E442F">
        <w:rPr>
          <w:rFonts w:ascii="Simplified Arabic" w:eastAsia="Verdana" w:hAnsi="Simplified Arabic" w:cs="Simplified Arabic"/>
          <w:sz w:val="28"/>
          <w:szCs w:val="28"/>
          <w:rtl/>
          <w:cs/>
        </w:rPr>
        <w:t>معيار</w:t>
      </w:r>
      <w:proofErr w:type="gramEnd"/>
      <w:r w:rsidRPr="004E442F">
        <w:rPr>
          <w:rFonts w:ascii="Simplified Arabic" w:eastAsia="Verdana" w:hAnsi="Simplified Arabic" w:cs="Simplified Arabic"/>
          <w:sz w:val="28"/>
          <w:szCs w:val="28"/>
          <w:rtl/>
          <w:cs/>
        </w:rPr>
        <w:t xml:space="preserve"> طبيعة المصلحة أن القانون العام يهدف إلى تحقيق المصلحة العامة بينما يهدف القانون الخاص إلى تحقيق المصلحة الخاصة</w:t>
      </w:r>
      <w:r w:rsidRPr="004E442F">
        <w:rPr>
          <w:rFonts w:ascii="Simplified Arabic" w:eastAsia="Verdana" w:hAnsi="Simplified Arabic" w:cs="Simplified Arabic"/>
          <w:sz w:val="28"/>
          <w:szCs w:val="28"/>
        </w:rPr>
        <w:t>.</w:t>
      </w:r>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tl/>
        </w:rPr>
      </w:pPr>
      <w:proofErr w:type="gramStart"/>
      <w:r w:rsidRPr="004E442F">
        <w:rPr>
          <w:rFonts w:ascii="Simplified Arabic" w:eastAsia="Verdana" w:hAnsi="Simplified Arabic" w:cs="Simplified Arabic"/>
          <w:sz w:val="28"/>
          <w:szCs w:val="28"/>
          <w:rtl/>
          <w:cs/>
        </w:rPr>
        <w:t>الانتقاد</w:t>
      </w:r>
      <w:proofErr w:type="gramEnd"/>
      <w:r w:rsidRPr="004E442F">
        <w:rPr>
          <w:rFonts w:ascii="Simplified Arabic" w:eastAsia="Verdana" w:hAnsi="Simplified Arabic" w:cs="Simplified Arabic"/>
          <w:sz w:val="28"/>
          <w:szCs w:val="28"/>
          <w:rtl/>
          <w:cs/>
        </w:rPr>
        <w:t xml:space="preserve"> الموجه لهذا المعيار أنه في الحقيقة لا يوجد فاصل بين المصلحة العامة والمصلحة والخاصة حيث أن كل القواعد القانونية تهدف إلى تحقيق المصلحة العامة بما فيها قواعد القانون الخاص التي هي أساس تحقيق المصلحة الخاصة للأفراد</w:t>
      </w:r>
      <w:r w:rsidRPr="004E442F">
        <w:rPr>
          <w:rFonts w:ascii="Simplified Arabic" w:eastAsia="Verdana" w:hAnsi="Simplified Arabic" w:cs="Simplified Arabic"/>
          <w:sz w:val="28"/>
          <w:szCs w:val="28"/>
        </w:rPr>
        <w:t xml:space="preserve">. </w:t>
      </w:r>
      <w:r w:rsidRPr="004E442F">
        <w:rPr>
          <w:rFonts w:ascii="Simplified Arabic" w:eastAsia="Verdana" w:hAnsi="Simplified Arabic" w:cs="Simplified Arabic"/>
          <w:sz w:val="28"/>
          <w:szCs w:val="28"/>
          <w:rtl/>
          <w:cs/>
        </w:rPr>
        <w:t>فلا يمكن لقاعدة قانونية أن تسعى الى تحقيق مصلحة خاصة إذا كانت تتعارض مع المصلحة العامة للجماعة</w:t>
      </w:r>
      <w:r w:rsidRPr="004E442F">
        <w:rPr>
          <w:rFonts w:ascii="Simplified Arabic" w:eastAsia="Verdana" w:hAnsi="Simplified Arabic" w:cs="Simplified Arabic"/>
          <w:sz w:val="28"/>
          <w:szCs w:val="28"/>
        </w:rPr>
        <w:t>.</w:t>
      </w:r>
    </w:p>
    <w:p w:rsidR="0083651C" w:rsidRPr="004E442F" w:rsidRDefault="0083651C" w:rsidP="0083651C">
      <w:pPr>
        <w:pStyle w:val="Titre4"/>
        <w:bidi/>
        <w:rPr>
          <w:rFonts w:cs="Simplified Arabic" w:hint="default"/>
          <w:sz w:val="28"/>
          <w:szCs w:val="28"/>
        </w:rPr>
      </w:pPr>
      <w:bookmarkStart w:id="25" w:name="_Toc75182076"/>
      <w:bookmarkStart w:id="26" w:name="_Toc75182237"/>
      <w:bookmarkStart w:id="27" w:name="_Toc83988008"/>
      <w:proofErr w:type="gramStart"/>
      <w:r w:rsidRPr="004E442F">
        <w:rPr>
          <w:rFonts w:cs="Simplified Arabic" w:hint="default"/>
          <w:sz w:val="28"/>
          <w:szCs w:val="28"/>
          <w:rtl/>
          <w:cs/>
        </w:rPr>
        <w:t>الفرع</w:t>
      </w:r>
      <w:proofErr w:type="gramEnd"/>
      <w:r w:rsidRPr="004E442F">
        <w:rPr>
          <w:rFonts w:cs="Simplified Arabic" w:hint="default"/>
          <w:sz w:val="28"/>
          <w:szCs w:val="28"/>
          <w:rtl/>
          <w:cs/>
        </w:rPr>
        <w:t xml:space="preserve"> الرابع</w:t>
      </w:r>
      <w:r w:rsidRPr="004E442F">
        <w:rPr>
          <w:rFonts w:cs="Simplified Arabic" w:hint="default"/>
          <w:sz w:val="28"/>
          <w:szCs w:val="28"/>
        </w:rPr>
        <w:t xml:space="preserve">: </w:t>
      </w:r>
      <w:r w:rsidRPr="004E442F">
        <w:rPr>
          <w:rFonts w:cs="Simplified Arabic" w:hint="default"/>
          <w:sz w:val="28"/>
          <w:szCs w:val="28"/>
          <w:rtl/>
          <w:cs/>
        </w:rPr>
        <w:t>معيار صفة الأشخاص أطراف العلاقة القانونية</w:t>
      </w:r>
      <w:bookmarkEnd w:id="25"/>
      <w:bookmarkEnd w:id="26"/>
      <w:bookmarkEnd w:id="27"/>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hint="cs"/>
          <w:sz w:val="28"/>
          <w:szCs w:val="28"/>
          <w:rtl/>
          <w:cs/>
        </w:rPr>
        <w:t xml:space="preserve">   </w:t>
      </w:r>
      <w:r w:rsidRPr="004E442F">
        <w:rPr>
          <w:rFonts w:ascii="Simplified Arabic" w:eastAsia="Verdana" w:hAnsi="Simplified Arabic" w:cs="Simplified Arabic"/>
          <w:sz w:val="28"/>
          <w:szCs w:val="28"/>
          <w:rtl/>
          <w:cs/>
        </w:rPr>
        <w:t xml:space="preserve">بعد الانتقادات التي وجهت للمعيار الأول </w:t>
      </w:r>
      <w:proofErr w:type="spellStart"/>
      <w:r w:rsidRPr="004E442F">
        <w:rPr>
          <w:rFonts w:ascii="Simplified Arabic" w:eastAsia="Verdana" w:hAnsi="Simplified Arabic" w:cs="Simplified Arabic"/>
          <w:sz w:val="28"/>
          <w:szCs w:val="28"/>
          <w:rtl/>
        </w:rPr>
        <w:t>-</w:t>
      </w:r>
      <w:proofErr w:type="spellEnd"/>
      <w:r w:rsidRPr="004E442F">
        <w:rPr>
          <w:rFonts w:ascii="Simplified Arabic" w:eastAsia="Verdana" w:hAnsi="Simplified Arabic" w:cs="Simplified Arabic"/>
          <w:sz w:val="28"/>
          <w:szCs w:val="28"/>
          <w:rtl/>
        </w:rPr>
        <w:t xml:space="preserve"> </w:t>
      </w:r>
      <w:r w:rsidRPr="004E442F">
        <w:rPr>
          <w:rFonts w:ascii="Simplified Arabic" w:eastAsia="Verdana" w:hAnsi="Simplified Arabic" w:cs="Simplified Arabic"/>
          <w:sz w:val="28"/>
          <w:szCs w:val="28"/>
          <w:rtl/>
          <w:cs/>
        </w:rPr>
        <w:t xml:space="preserve">معيار الأشخاص أطراف </w:t>
      </w:r>
      <w:proofErr w:type="spellStart"/>
      <w:r w:rsidRPr="004E442F">
        <w:rPr>
          <w:rFonts w:ascii="Simplified Arabic" w:eastAsia="Verdana" w:hAnsi="Simplified Arabic" w:cs="Simplified Arabic"/>
          <w:sz w:val="28"/>
          <w:szCs w:val="28"/>
          <w:rtl/>
          <w:cs/>
        </w:rPr>
        <w:t>العلاقة</w:t>
      </w:r>
      <w:r w:rsidRPr="004E442F">
        <w:rPr>
          <w:rFonts w:ascii="Simplified Arabic" w:eastAsia="Verdana" w:hAnsi="Simplified Arabic" w:cs="Simplified Arabic"/>
          <w:sz w:val="28"/>
          <w:szCs w:val="28"/>
          <w:rtl/>
        </w:rPr>
        <w:t>-</w:t>
      </w:r>
      <w:proofErr w:type="spellEnd"/>
      <w:r w:rsidRPr="004E442F">
        <w:rPr>
          <w:rFonts w:ascii="Simplified Arabic" w:eastAsia="Verdana" w:hAnsi="Simplified Arabic" w:cs="Simplified Arabic"/>
          <w:sz w:val="28"/>
          <w:szCs w:val="28"/>
          <w:rtl/>
        </w:rPr>
        <w:t xml:space="preserve"> </w:t>
      </w:r>
      <w:r w:rsidRPr="004E442F">
        <w:rPr>
          <w:rFonts w:ascii="Simplified Arabic" w:eastAsia="Verdana" w:hAnsi="Simplified Arabic" w:cs="Simplified Arabic"/>
          <w:sz w:val="28"/>
          <w:szCs w:val="28"/>
        </w:rPr>
        <w:t xml:space="preserve"> </w:t>
      </w:r>
      <w:r w:rsidRPr="004E442F">
        <w:rPr>
          <w:rFonts w:ascii="Simplified Arabic" w:eastAsia="Verdana" w:hAnsi="Simplified Arabic" w:cs="Simplified Arabic"/>
          <w:sz w:val="28"/>
          <w:szCs w:val="28"/>
          <w:rtl/>
          <w:cs/>
        </w:rPr>
        <w:t>قام الفقهاء بتصحيحه وتكملته</w:t>
      </w:r>
      <w:r w:rsidRPr="004E442F">
        <w:rPr>
          <w:rFonts w:ascii="Simplified Arabic" w:eastAsia="Verdana" w:hAnsi="Simplified Arabic" w:cs="Simplified Arabic"/>
          <w:sz w:val="28"/>
          <w:szCs w:val="28"/>
        </w:rPr>
        <w:t xml:space="preserve">. </w:t>
      </w:r>
      <w:r w:rsidRPr="004E442F">
        <w:rPr>
          <w:rFonts w:ascii="Simplified Arabic" w:eastAsia="Verdana" w:hAnsi="Simplified Arabic" w:cs="Simplified Arabic"/>
          <w:sz w:val="28"/>
          <w:szCs w:val="28"/>
          <w:rtl/>
          <w:cs/>
        </w:rPr>
        <w:t xml:space="preserve">فمعيار صفة الأشخاص </w:t>
      </w:r>
      <w:proofErr w:type="gramStart"/>
      <w:r w:rsidRPr="004E442F">
        <w:rPr>
          <w:rFonts w:ascii="Simplified Arabic" w:eastAsia="Verdana" w:hAnsi="Simplified Arabic" w:cs="Simplified Arabic"/>
          <w:sz w:val="28"/>
          <w:szCs w:val="28"/>
          <w:rtl/>
          <w:cs/>
        </w:rPr>
        <w:t>أطراف</w:t>
      </w:r>
      <w:proofErr w:type="gramEnd"/>
      <w:r w:rsidRPr="004E442F">
        <w:rPr>
          <w:rFonts w:ascii="Simplified Arabic" w:eastAsia="Verdana" w:hAnsi="Simplified Arabic" w:cs="Simplified Arabic"/>
          <w:sz w:val="28"/>
          <w:szCs w:val="28"/>
          <w:rtl/>
          <w:cs/>
        </w:rPr>
        <w:t xml:space="preserve"> العلاقة القانونية لا تكتفي بالنظر إلى الأشخاص بل تتعداه إلى النظر إلى صفة هؤلاء</w:t>
      </w:r>
      <w:r w:rsidRPr="004E442F">
        <w:rPr>
          <w:rFonts w:ascii="Simplified Arabic" w:eastAsia="Verdana" w:hAnsi="Simplified Arabic" w:cs="Simplified Arabic"/>
          <w:sz w:val="28"/>
          <w:szCs w:val="28"/>
        </w:rPr>
        <w:t>.</w:t>
      </w:r>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sz w:val="28"/>
          <w:szCs w:val="28"/>
          <w:rtl/>
          <w:cs/>
        </w:rPr>
        <w:t xml:space="preserve">       فكلما كـنا أمام علاقة أحد أطرافها الدولة أو أحد فروعها بصفتها صاحبة السيادة،أي باستعمال امتيازات السلطة </w:t>
      </w:r>
      <w:proofErr w:type="spellStart"/>
      <w:r w:rsidRPr="004E442F">
        <w:rPr>
          <w:rFonts w:ascii="Simplified Arabic" w:eastAsia="Verdana" w:hAnsi="Simplified Arabic" w:cs="Simplified Arabic"/>
          <w:sz w:val="28"/>
          <w:szCs w:val="28"/>
          <w:rtl/>
          <w:cs/>
        </w:rPr>
        <w:t>العامة</w:t>
      </w:r>
      <w:r w:rsidRPr="004E442F">
        <w:rPr>
          <w:rFonts w:ascii="Simplified Arabic" w:eastAsia="Verdana" w:hAnsi="Simplified Arabic" w:cs="Simplified Arabic"/>
          <w:sz w:val="28"/>
          <w:szCs w:val="28"/>
          <w:rtl/>
        </w:rPr>
        <w:t>،</w:t>
      </w:r>
      <w:proofErr w:type="spellEnd"/>
      <w:r w:rsidRPr="004E442F">
        <w:rPr>
          <w:rFonts w:ascii="Simplified Arabic" w:eastAsia="Verdana" w:hAnsi="Simplified Arabic" w:cs="Simplified Arabic"/>
          <w:sz w:val="28"/>
          <w:szCs w:val="28"/>
          <w:rtl/>
        </w:rPr>
        <w:t xml:space="preserve"> </w:t>
      </w:r>
      <w:r w:rsidRPr="004E442F">
        <w:rPr>
          <w:rFonts w:ascii="Simplified Arabic" w:eastAsia="Verdana" w:hAnsi="Simplified Arabic" w:cs="Simplified Arabic"/>
          <w:sz w:val="28"/>
          <w:szCs w:val="28"/>
          <w:rtl/>
          <w:cs/>
        </w:rPr>
        <w:t>فنكون أمام القانون العام</w:t>
      </w:r>
      <w:r w:rsidRPr="004E442F">
        <w:rPr>
          <w:rFonts w:ascii="Simplified Arabic" w:eastAsia="Verdana" w:hAnsi="Simplified Arabic" w:cs="Simplified Arabic"/>
          <w:sz w:val="28"/>
          <w:szCs w:val="28"/>
        </w:rPr>
        <w:t>.</w:t>
      </w:r>
    </w:p>
    <w:p w:rsidR="0083651C" w:rsidRPr="004E442F" w:rsidRDefault="0083651C" w:rsidP="00D355A6">
      <w:pPr>
        <w:pStyle w:val="NormalWeb"/>
        <w:bidi/>
        <w:spacing w:before="240" w:beforeAutospacing="0" w:afterAutospacing="0" w:line="276" w:lineRule="auto"/>
        <w:jc w:val="both"/>
        <w:rPr>
          <w:rFonts w:ascii="Simplified Arabic" w:eastAsia="Verdana" w:hAnsi="Simplified Arabic" w:cs="Simplified Arabic"/>
          <w:sz w:val="28"/>
          <w:szCs w:val="28"/>
        </w:rPr>
      </w:pPr>
      <w:r w:rsidRPr="004E442F">
        <w:rPr>
          <w:rFonts w:ascii="Simplified Arabic" w:eastAsia="Verdana" w:hAnsi="Simplified Arabic" w:cs="Simplified Arabic"/>
          <w:sz w:val="28"/>
          <w:szCs w:val="28"/>
          <w:rtl/>
          <w:cs/>
        </w:rPr>
        <w:lastRenderedPageBreak/>
        <w:t xml:space="preserve">     </w:t>
      </w:r>
      <w:proofErr w:type="gramStart"/>
      <w:r w:rsidRPr="004E442F">
        <w:rPr>
          <w:rFonts w:ascii="Simplified Arabic" w:eastAsia="Verdana" w:hAnsi="Simplified Arabic" w:cs="Simplified Arabic"/>
          <w:sz w:val="28"/>
          <w:szCs w:val="28"/>
          <w:rtl/>
          <w:cs/>
        </w:rPr>
        <w:t>أما</w:t>
      </w:r>
      <w:proofErr w:type="gramEnd"/>
      <w:r w:rsidRPr="004E442F">
        <w:rPr>
          <w:rFonts w:ascii="Simplified Arabic" w:eastAsia="Verdana" w:hAnsi="Simplified Arabic" w:cs="Simplified Arabic"/>
          <w:sz w:val="28"/>
          <w:szCs w:val="28"/>
          <w:rtl/>
          <w:cs/>
        </w:rPr>
        <w:t xml:space="preserve"> إذا كنـا أمام علاقة أطرافها أشخاص عادية أو الدولة أو أحد فروعها لكن دون صفة السيادة فنكون أمام القانون الخاص</w:t>
      </w:r>
      <w:r w:rsidRPr="004E442F">
        <w:rPr>
          <w:rFonts w:ascii="Simplified Arabic" w:eastAsia="Verdana" w:hAnsi="Simplified Arabic" w:cs="Simplified Arabic"/>
          <w:sz w:val="28"/>
          <w:szCs w:val="28"/>
        </w:rPr>
        <w:t>.</w:t>
      </w:r>
    </w:p>
    <w:p w:rsidR="0083651C" w:rsidRPr="004E442F" w:rsidRDefault="0083651C" w:rsidP="0083651C">
      <w:pPr>
        <w:pStyle w:val="Titre3"/>
        <w:bidi/>
        <w:rPr>
          <w:rFonts w:cs="Simplified Arabic" w:hint="default"/>
          <w:sz w:val="28"/>
          <w:szCs w:val="28"/>
          <w:rtl/>
        </w:rPr>
      </w:pPr>
      <w:bookmarkStart w:id="28" w:name="_Toc75182077"/>
      <w:bookmarkStart w:id="29" w:name="_Toc75182238"/>
      <w:bookmarkStart w:id="30" w:name="_Toc75185374"/>
      <w:bookmarkStart w:id="31" w:name="_Toc83988009"/>
      <w:proofErr w:type="gramStart"/>
      <w:r w:rsidRPr="004E442F">
        <w:rPr>
          <w:rFonts w:cs="Simplified Arabic" w:hint="default"/>
          <w:sz w:val="28"/>
          <w:szCs w:val="28"/>
          <w:rtl/>
          <w:cs/>
        </w:rPr>
        <w:t>المطلب</w:t>
      </w:r>
      <w:proofErr w:type="gramEnd"/>
      <w:r w:rsidRPr="004E442F">
        <w:rPr>
          <w:rFonts w:cs="Simplified Arabic" w:hint="default"/>
          <w:sz w:val="28"/>
          <w:szCs w:val="28"/>
          <w:rtl/>
          <w:cs/>
        </w:rPr>
        <w:t xml:space="preserve"> </w:t>
      </w:r>
      <w:proofErr w:type="spellStart"/>
      <w:r w:rsidRPr="004E442F">
        <w:rPr>
          <w:rFonts w:cs="Simplified Arabic" w:hint="default"/>
          <w:sz w:val="28"/>
          <w:szCs w:val="28"/>
          <w:rtl/>
          <w:cs/>
        </w:rPr>
        <w:t>الثاني</w:t>
      </w:r>
      <w:r w:rsidRPr="004E442F">
        <w:rPr>
          <w:rFonts w:cs="Simplified Arabic" w:hint="default"/>
          <w:sz w:val="28"/>
          <w:szCs w:val="28"/>
          <w:rtl/>
        </w:rPr>
        <w:t>:</w:t>
      </w:r>
      <w:proofErr w:type="spellEnd"/>
      <w:r w:rsidRPr="004E442F">
        <w:rPr>
          <w:rFonts w:cs="Simplified Arabic" w:hint="default"/>
          <w:sz w:val="28"/>
          <w:szCs w:val="28"/>
          <w:rtl/>
        </w:rPr>
        <w:t xml:space="preserve"> </w:t>
      </w:r>
      <w:r w:rsidRPr="004E442F">
        <w:rPr>
          <w:rFonts w:cs="Simplified Arabic" w:hint="default"/>
          <w:sz w:val="28"/>
          <w:szCs w:val="28"/>
          <w:rtl/>
          <w:cs/>
        </w:rPr>
        <w:t>أهمية التمييز بين القانون العام والقانون الخاص</w:t>
      </w:r>
      <w:r w:rsidRPr="004E442F">
        <w:rPr>
          <w:rFonts w:cs="Simplified Arabic" w:hint="default"/>
          <w:sz w:val="28"/>
          <w:szCs w:val="28"/>
          <w:rtl/>
        </w:rPr>
        <w:t>.</w:t>
      </w:r>
      <w:bookmarkEnd w:id="28"/>
      <w:bookmarkEnd w:id="29"/>
      <w:bookmarkEnd w:id="30"/>
      <w:bookmarkEnd w:id="31"/>
    </w:p>
    <w:p w:rsidR="0083651C" w:rsidRPr="004E442F" w:rsidRDefault="0083651C" w:rsidP="0083651C">
      <w:pPr>
        <w:bidi/>
        <w:spacing w:after="0" w:line="240" w:lineRule="auto"/>
        <w:jc w:val="both"/>
        <w:rPr>
          <w:rFonts w:ascii="Simplified Arabic" w:eastAsia="Times New Roman" w:hAnsi="Simplified Arabic" w:cs="Simplified Arabic"/>
          <w:sz w:val="28"/>
          <w:szCs w:val="28"/>
          <w:shd w:val="clear" w:color="auto" w:fill="FFFFFF"/>
          <w:rtl/>
          <w:lang w:eastAsia="fr-FR"/>
        </w:rPr>
      </w:pPr>
      <w:r w:rsidRPr="004E442F">
        <w:rPr>
          <w:rFonts w:ascii="Simplified Arabic" w:eastAsia="Times New Roman" w:hAnsi="Simplified Arabic" w:cs="Simplified Arabic"/>
          <w:sz w:val="28"/>
          <w:szCs w:val="28"/>
          <w:shd w:val="clear" w:color="auto" w:fill="FFFFFF"/>
          <w:rtl/>
          <w:lang w:eastAsia="fr-FR"/>
        </w:rPr>
        <w:t xml:space="preserve">    </w:t>
      </w:r>
      <w:proofErr w:type="gramStart"/>
      <w:r w:rsidRPr="004E442F">
        <w:rPr>
          <w:rFonts w:ascii="Simplified Arabic" w:eastAsia="Times New Roman" w:hAnsi="Simplified Arabic" w:cs="Simplified Arabic"/>
          <w:sz w:val="28"/>
          <w:szCs w:val="28"/>
          <w:shd w:val="clear" w:color="auto" w:fill="FFFFFF"/>
          <w:rtl/>
          <w:lang w:eastAsia="fr-FR"/>
        </w:rPr>
        <w:t>تقسيم</w:t>
      </w:r>
      <w:proofErr w:type="gramEnd"/>
      <w:r w:rsidRPr="004E442F">
        <w:rPr>
          <w:rFonts w:ascii="Simplified Arabic" w:eastAsia="Times New Roman" w:hAnsi="Simplified Arabic" w:cs="Simplified Arabic"/>
          <w:sz w:val="28"/>
          <w:szCs w:val="28"/>
          <w:shd w:val="clear" w:color="auto" w:fill="FFFFFF"/>
          <w:rtl/>
          <w:lang w:eastAsia="fr-FR"/>
        </w:rPr>
        <w:t xml:space="preserve"> قواعد القانون إلى قواعد قانون عام وقواعد قانون خاص ليس من قبيل التنظير الفقهي أو العلمي إنما تترتب عليه نتائج </w:t>
      </w:r>
      <w:proofErr w:type="spellStart"/>
      <w:r w:rsidRPr="004E442F">
        <w:rPr>
          <w:rFonts w:ascii="Simplified Arabic" w:eastAsia="Times New Roman" w:hAnsi="Simplified Arabic" w:cs="Simplified Arabic"/>
          <w:sz w:val="28"/>
          <w:szCs w:val="28"/>
          <w:shd w:val="clear" w:color="auto" w:fill="FFFFFF"/>
          <w:rtl/>
          <w:lang w:eastAsia="fr-FR"/>
        </w:rPr>
        <w:t>هامة،</w:t>
      </w:r>
      <w:proofErr w:type="spellEnd"/>
      <w:r w:rsidRPr="004E442F">
        <w:rPr>
          <w:rFonts w:ascii="Simplified Arabic" w:eastAsia="Times New Roman" w:hAnsi="Simplified Arabic" w:cs="Simplified Arabic"/>
          <w:sz w:val="28"/>
          <w:szCs w:val="28"/>
          <w:shd w:val="clear" w:color="auto" w:fill="FFFFFF"/>
          <w:rtl/>
          <w:lang w:eastAsia="fr-FR"/>
        </w:rPr>
        <w:t xml:space="preserve"> منها:</w:t>
      </w:r>
    </w:p>
    <w:p w:rsidR="0083651C" w:rsidRPr="004E442F" w:rsidRDefault="0083651C" w:rsidP="0083651C">
      <w:pPr>
        <w:pStyle w:val="Titre4"/>
        <w:bidi/>
        <w:rPr>
          <w:rFonts w:cs="Simplified Arabic" w:hint="default"/>
          <w:sz w:val="28"/>
          <w:szCs w:val="28"/>
        </w:rPr>
      </w:pPr>
      <w:bookmarkStart w:id="32" w:name="_Toc75182078"/>
      <w:bookmarkStart w:id="33" w:name="_Toc75182239"/>
      <w:bookmarkStart w:id="34" w:name="_Toc83988010"/>
      <w:r w:rsidRPr="004E442F">
        <w:rPr>
          <w:rFonts w:cs="Simplified Arabic" w:hint="default"/>
          <w:sz w:val="28"/>
          <w:szCs w:val="28"/>
          <w:rtl/>
          <w:cs/>
        </w:rPr>
        <w:t xml:space="preserve">الفرع </w:t>
      </w:r>
      <w:proofErr w:type="spellStart"/>
      <w:r w:rsidRPr="004E442F">
        <w:rPr>
          <w:rFonts w:cs="Simplified Arabic" w:hint="default"/>
          <w:sz w:val="28"/>
          <w:szCs w:val="28"/>
          <w:rtl/>
          <w:cs/>
        </w:rPr>
        <w:t>الأول</w:t>
      </w:r>
      <w:r w:rsidRPr="004E442F">
        <w:rPr>
          <w:rFonts w:cs="Simplified Arabic" w:hint="default"/>
          <w:sz w:val="28"/>
          <w:szCs w:val="28"/>
          <w:rtl/>
        </w:rPr>
        <w:t>:</w:t>
      </w:r>
      <w:proofErr w:type="spellEnd"/>
      <w:r w:rsidRPr="004E442F">
        <w:rPr>
          <w:rFonts w:cs="Simplified Arabic" w:hint="default"/>
          <w:sz w:val="28"/>
          <w:szCs w:val="28"/>
          <w:rtl/>
        </w:rPr>
        <w:t xml:space="preserve"> </w:t>
      </w:r>
      <w:r w:rsidRPr="004E442F">
        <w:rPr>
          <w:rFonts w:cs="Simplified Arabic" w:hint="default"/>
          <w:sz w:val="28"/>
          <w:szCs w:val="28"/>
          <w:rtl/>
          <w:cs/>
        </w:rPr>
        <w:t>أهمية التمييز في مجال الامتيازات</w:t>
      </w:r>
      <w:bookmarkEnd w:id="32"/>
      <w:bookmarkEnd w:id="33"/>
      <w:bookmarkEnd w:id="34"/>
    </w:p>
    <w:p w:rsidR="0083651C" w:rsidRPr="004E442F" w:rsidRDefault="0083651C" w:rsidP="0083651C">
      <w:pPr>
        <w:pStyle w:val="NormalWeb"/>
        <w:bidi/>
        <w:spacing w:before="240" w:beforeAutospacing="0" w:afterAutospacing="0" w:line="276" w:lineRule="auto"/>
        <w:jc w:val="both"/>
        <w:rPr>
          <w:rFonts w:ascii="Simplified Arabic" w:eastAsia="Verdana" w:hAnsi="Simplified Arabic" w:cs="Simplified Arabic"/>
          <w:sz w:val="28"/>
          <w:szCs w:val="28"/>
          <w:rtl/>
        </w:rPr>
      </w:pPr>
      <w:r w:rsidRPr="004E442F">
        <w:rPr>
          <w:rFonts w:ascii="Simplified Arabic" w:eastAsia="Verdana" w:hAnsi="Simplified Arabic" w:cs="Simplified Arabic"/>
          <w:sz w:val="28"/>
          <w:szCs w:val="28"/>
          <w:rtl/>
          <w:cs/>
        </w:rPr>
        <w:t xml:space="preserve">        تتمتع السلطات العامة في الدولة بامتيازات خاصة بهدف تحقيق المصلحة </w:t>
      </w:r>
      <w:proofErr w:type="spellStart"/>
      <w:r w:rsidRPr="004E442F">
        <w:rPr>
          <w:rFonts w:ascii="Simplified Arabic" w:eastAsia="Verdana" w:hAnsi="Simplified Arabic" w:cs="Simplified Arabic"/>
          <w:sz w:val="28"/>
          <w:szCs w:val="28"/>
          <w:rtl/>
          <w:cs/>
        </w:rPr>
        <w:t>العامة،</w:t>
      </w:r>
      <w:proofErr w:type="spellEnd"/>
      <w:r w:rsidRPr="004E442F">
        <w:rPr>
          <w:rFonts w:ascii="Simplified Arabic" w:eastAsia="Verdana" w:hAnsi="Simplified Arabic" w:cs="Simplified Arabic"/>
          <w:sz w:val="28"/>
          <w:szCs w:val="28"/>
          <w:rtl/>
          <w:cs/>
        </w:rPr>
        <w:t xml:space="preserve"> وهذه الامتيازات لا يتمتع </w:t>
      </w:r>
      <w:proofErr w:type="spellStart"/>
      <w:r w:rsidRPr="004E442F">
        <w:rPr>
          <w:rFonts w:ascii="Simplified Arabic" w:eastAsia="Verdana" w:hAnsi="Simplified Arabic" w:cs="Simplified Arabic"/>
          <w:sz w:val="28"/>
          <w:szCs w:val="28"/>
          <w:rtl/>
          <w:cs/>
        </w:rPr>
        <w:t>بها</w:t>
      </w:r>
      <w:proofErr w:type="spellEnd"/>
      <w:r w:rsidRPr="004E442F">
        <w:rPr>
          <w:rFonts w:ascii="Simplified Arabic" w:eastAsia="Verdana" w:hAnsi="Simplified Arabic" w:cs="Simplified Arabic"/>
          <w:sz w:val="28"/>
          <w:szCs w:val="28"/>
          <w:rtl/>
          <w:cs/>
        </w:rPr>
        <w:t xml:space="preserve"> الأشخاص العاديون لأنهم يسعون لتحقيق مصالحهم الخاصة</w:t>
      </w:r>
      <w:r w:rsidRPr="004E442F">
        <w:rPr>
          <w:rFonts w:ascii="Simplified Arabic" w:eastAsia="Verdana" w:hAnsi="Simplified Arabic" w:cs="Simplified Arabic"/>
          <w:sz w:val="28"/>
          <w:szCs w:val="28"/>
        </w:rPr>
        <w:t xml:space="preserve">. </w:t>
      </w:r>
      <w:r w:rsidRPr="004E442F">
        <w:rPr>
          <w:rFonts w:ascii="Simplified Arabic" w:eastAsia="Verdana" w:hAnsi="Simplified Arabic" w:cs="Simplified Arabic"/>
          <w:sz w:val="28"/>
          <w:szCs w:val="28"/>
          <w:rtl/>
          <w:cs/>
        </w:rPr>
        <w:t xml:space="preserve">من أمثلة الامتيازات التي تتمتع </w:t>
      </w:r>
      <w:proofErr w:type="spellStart"/>
      <w:r w:rsidRPr="004E442F">
        <w:rPr>
          <w:rFonts w:ascii="Simplified Arabic" w:eastAsia="Verdana" w:hAnsi="Simplified Arabic" w:cs="Simplified Arabic"/>
          <w:sz w:val="28"/>
          <w:szCs w:val="28"/>
          <w:rtl/>
          <w:cs/>
        </w:rPr>
        <w:t>بها</w:t>
      </w:r>
      <w:proofErr w:type="spellEnd"/>
      <w:r w:rsidRPr="004E442F">
        <w:rPr>
          <w:rFonts w:ascii="Simplified Arabic" w:eastAsia="Verdana" w:hAnsi="Simplified Arabic" w:cs="Simplified Arabic"/>
          <w:sz w:val="28"/>
          <w:szCs w:val="28"/>
          <w:rtl/>
          <w:cs/>
        </w:rPr>
        <w:t xml:space="preserve"> السلطات العامة نظام الخدمة </w:t>
      </w:r>
      <w:proofErr w:type="spellStart"/>
      <w:r w:rsidRPr="004E442F">
        <w:rPr>
          <w:rFonts w:ascii="Simplified Arabic" w:eastAsia="Verdana" w:hAnsi="Simplified Arabic" w:cs="Simplified Arabic"/>
          <w:sz w:val="28"/>
          <w:szCs w:val="28"/>
          <w:rtl/>
          <w:cs/>
        </w:rPr>
        <w:t>الوطنية،</w:t>
      </w:r>
      <w:proofErr w:type="spellEnd"/>
      <w:r w:rsidRPr="004E442F">
        <w:rPr>
          <w:rFonts w:ascii="Simplified Arabic" w:eastAsia="Verdana" w:hAnsi="Simplified Arabic" w:cs="Simplified Arabic"/>
          <w:sz w:val="28"/>
          <w:szCs w:val="28"/>
          <w:rtl/>
          <w:cs/>
        </w:rPr>
        <w:t xml:space="preserve"> الجباية </w:t>
      </w:r>
      <w:proofErr w:type="spellStart"/>
      <w:r w:rsidRPr="004E442F">
        <w:rPr>
          <w:rFonts w:ascii="Simplified Arabic" w:eastAsia="Verdana" w:hAnsi="Simplified Arabic" w:cs="Simplified Arabic"/>
          <w:sz w:val="28"/>
          <w:szCs w:val="28"/>
          <w:rtl/>
          <w:cs/>
        </w:rPr>
        <w:t>الضرائب،</w:t>
      </w:r>
      <w:proofErr w:type="spellEnd"/>
      <w:r w:rsidRPr="004E442F">
        <w:rPr>
          <w:rFonts w:ascii="Simplified Arabic" w:eastAsia="Verdana" w:hAnsi="Simplified Arabic" w:cs="Simplified Arabic"/>
          <w:sz w:val="28"/>
          <w:szCs w:val="28"/>
          <w:rtl/>
          <w:cs/>
        </w:rPr>
        <w:t xml:space="preserve"> نزع الملكية الخاصة من أجل المنفعة العامة</w:t>
      </w:r>
      <w:r w:rsidRPr="004E442F">
        <w:rPr>
          <w:rFonts w:ascii="Simplified Arabic" w:eastAsia="Verdana" w:hAnsi="Simplified Arabic" w:cs="Simplified Arabic"/>
          <w:sz w:val="28"/>
          <w:szCs w:val="28"/>
        </w:rPr>
        <w:t xml:space="preserve">... </w:t>
      </w:r>
      <w:proofErr w:type="spellStart"/>
      <w:r w:rsidRPr="004E442F">
        <w:rPr>
          <w:rFonts w:ascii="Simplified Arabic" w:eastAsia="Verdana" w:hAnsi="Simplified Arabic" w:cs="Simplified Arabic"/>
          <w:sz w:val="28"/>
          <w:szCs w:val="28"/>
          <w:rtl/>
          <w:cs/>
        </w:rPr>
        <w:t>إلخ</w:t>
      </w:r>
      <w:proofErr w:type="spellEnd"/>
      <w:r w:rsidRPr="004E442F">
        <w:rPr>
          <w:rStyle w:val="Appelnotedebasdep"/>
          <w:rFonts w:ascii="Simplified Arabic" w:eastAsia="Verdana" w:hAnsi="Simplified Arabic" w:cs="Simplified Arabic"/>
          <w:sz w:val="28"/>
          <w:szCs w:val="28"/>
          <w:rtl/>
          <w:cs/>
        </w:rPr>
        <w:footnoteReference w:id="1"/>
      </w:r>
      <w:r w:rsidRPr="004E442F">
        <w:rPr>
          <w:rFonts w:ascii="Simplified Arabic" w:eastAsia="Verdana" w:hAnsi="Simplified Arabic" w:cs="Simplified Arabic"/>
          <w:sz w:val="28"/>
          <w:szCs w:val="28"/>
        </w:rPr>
        <w:t>.</w:t>
      </w:r>
    </w:p>
    <w:p w:rsidR="0083651C" w:rsidRPr="004E442F" w:rsidRDefault="0083651C" w:rsidP="0083651C">
      <w:pPr>
        <w:pStyle w:val="Titre4"/>
        <w:bidi/>
        <w:rPr>
          <w:rFonts w:cs="Simplified Arabic" w:hint="default"/>
          <w:sz w:val="28"/>
          <w:szCs w:val="28"/>
          <w:shd w:val="clear" w:color="auto" w:fill="FFFFFF"/>
          <w:rtl/>
        </w:rPr>
      </w:pPr>
      <w:bookmarkStart w:id="35" w:name="_Toc83988011"/>
      <w:proofErr w:type="gramStart"/>
      <w:r w:rsidRPr="004E442F">
        <w:rPr>
          <w:rFonts w:cs="Simplified Arabic" w:hint="default"/>
          <w:sz w:val="28"/>
          <w:szCs w:val="28"/>
          <w:shd w:val="clear" w:color="auto" w:fill="FFFFFF"/>
          <w:rtl/>
        </w:rPr>
        <w:t>الفرع</w:t>
      </w:r>
      <w:proofErr w:type="gramEnd"/>
      <w:r w:rsidRPr="004E442F">
        <w:rPr>
          <w:rFonts w:cs="Simplified Arabic" w:hint="default"/>
          <w:sz w:val="28"/>
          <w:szCs w:val="28"/>
          <w:shd w:val="clear" w:color="auto" w:fill="FFFFFF"/>
          <w:rtl/>
        </w:rPr>
        <w:t xml:space="preserve"> </w:t>
      </w:r>
      <w:proofErr w:type="spellStart"/>
      <w:r w:rsidRPr="004E442F">
        <w:rPr>
          <w:rFonts w:cs="Simplified Arabic" w:hint="default"/>
          <w:sz w:val="28"/>
          <w:szCs w:val="28"/>
          <w:shd w:val="clear" w:color="auto" w:fill="FFFFFF"/>
          <w:rtl/>
        </w:rPr>
        <w:t>الثاني:</w:t>
      </w:r>
      <w:proofErr w:type="spellEnd"/>
      <w:r w:rsidRPr="004E442F">
        <w:rPr>
          <w:rFonts w:cs="Simplified Arabic" w:hint="default"/>
          <w:sz w:val="28"/>
          <w:szCs w:val="28"/>
          <w:shd w:val="clear" w:color="auto" w:fill="FFFFFF"/>
          <w:rtl/>
        </w:rPr>
        <w:t xml:space="preserve"> أهمية تقسيم القانون إلى عام وخاص في مجال العقود</w:t>
      </w:r>
      <w:bookmarkEnd w:id="35"/>
    </w:p>
    <w:p w:rsidR="0083651C" w:rsidRPr="004E442F" w:rsidRDefault="0083651C" w:rsidP="0083651C">
      <w:pPr>
        <w:pStyle w:val="NormalWeb"/>
        <w:bidi/>
        <w:spacing w:before="240"/>
        <w:jc w:val="both"/>
        <w:rPr>
          <w:rFonts w:ascii="Simplified Arabic" w:hAnsi="Simplified Arabic" w:cs="Simplified Arabic"/>
          <w:sz w:val="28"/>
          <w:szCs w:val="28"/>
          <w:shd w:val="clear" w:color="auto" w:fill="FFFFFF"/>
          <w:rtl/>
          <w:lang w:bidi="ar-DZ"/>
        </w:rPr>
      </w:pPr>
      <w:r w:rsidRPr="004E442F">
        <w:rPr>
          <w:rFonts w:ascii="Simplified Arabic" w:hAnsi="Simplified Arabic" w:cs="Simplified Arabic"/>
          <w:sz w:val="28"/>
          <w:szCs w:val="28"/>
          <w:shd w:val="clear" w:color="auto" w:fill="FFFFFF"/>
          <w:rtl/>
          <w:lang w:bidi="ar-DZ"/>
        </w:rPr>
        <w:t xml:space="preserve">       </w:t>
      </w:r>
      <w:proofErr w:type="gramStart"/>
      <w:r w:rsidRPr="004E442F">
        <w:rPr>
          <w:rFonts w:ascii="Simplified Arabic" w:hAnsi="Simplified Arabic" w:cs="Simplified Arabic"/>
          <w:sz w:val="28"/>
          <w:szCs w:val="28"/>
          <w:shd w:val="clear" w:color="auto" w:fill="FFFFFF"/>
          <w:rtl/>
          <w:lang w:bidi="ar-DZ"/>
        </w:rPr>
        <w:t>العقود</w:t>
      </w:r>
      <w:proofErr w:type="gramEnd"/>
      <w:r w:rsidRPr="004E442F">
        <w:rPr>
          <w:rFonts w:ascii="Simplified Arabic" w:hAnsi="Simplified Arabic" w:cs="Simplified Arabic"/>
          <w:sz w:val="28"/>
          <w:szCs w:val="28"/>
          <w:shd w:val="clear" w:color="auto" w:fill="FFFFFF"/>
          <w:rtl/>
          <w:lang w:bidi="ar-DZ"/>
        </w:rPr>
        <w:t xml:space="preserve"> التي تبرمها الدولة أو أحد فروعها باعتبارها صاحبة السيادة تسمى عقودا إدارية وتكون فيها السلطات العامة المبرمة لها في مركز أعلى من الأشخاص </w:t>
      </w:r>
      <w:proofErr w:type="spellStart"/>
      <w:r w:rsidRPr="004E442F">
        <w:rPr>
          <w:rFonts w:ascii="Simplified Arabic" w:hAnsi="Simplified Arabic" w:cs="Simplified Arabic"/>
          <w:sz w:val="28"/>
          <w:szCs w:val="28"/>
          <w:shd w:val="clear" w:color="auto" w:fill="FFFFFF"/>
          <w:rtl/>
          <w:lang w:bidi="ar-DZ"/>
        </w:rPr>
        <w:t>العاديين،</w:t>
      </w:r>
      <w:proofErr w:type="spellEnd"/>
      <w:r w:rsidRPr="004E442F">
        <w:rPr>
          <w:rFonts w:ascii="Simplified Arabic" w:hAnsi="Simplified Arabic" w:cs="Simplified Arabic"/>
          <w:sz w:val="28"/>
          <w:szCs w:val="28"/>
          <w:shd w:val="clear" w:color="auto" w:fill="FFFFFF"/>
          <w:rtl/>
          <w:lang w:bidi="ar-DZ"/>
        </w:rPr>
        <w:t xml:space="preserve"> فلها حق تعديل وإلغاء وفسخ العقد. </w:t>
      </w:r>
      <w:proofErr w:type="gramStart"/>
      <w:r w:rsidRPr="004E442F">
        <w:rPr>
          <w:rFonts w:ascii="Simplified Arabic" w:hAnsi="Simplified Arabic" w:cs="Simplified Arabic"/>
          <w:sz w:val="28"/>
          <w:szCs w:val="28"/>
          <w:shd w:val="clear" w:color="auto" w:fill="FFFFFF"/>
          <w:rtl/>
          <w:lang w:bidi="ar-DZ"/>
        </w:rPr>
        <w:t>بينما</w:t>
      </w:r>
      <w:proofErr w:type="gramEnd"/>
      <w:r w:rsidRPr="004E442F">
        <w:rPr>
          <w:rFonts w:ascii="Simplified Arabic" w:hAnsi="Simplified Arabic" w:cs="Simplified Arabic"/>
          <w:sz w:val="28"/>
          <w:szCs w:val="28"/>
          <w:shd w:val="clear" w:color="auto" w:fill="FFFFFF"/>
          <w:rtl/>
          <w:lang w:bidi="ar-DZ"/>
        </w:rPr>
        <w:t xml:space="preserve"> في القانون الخاص فإن الأطراف المبرمة للعقد تكون في مراتب متساوية.</w:t>
      </w:r>
    </w:p>
    <w:p w:rsidR="0083651C" w:rsidRPr="004E442F" w:rsidRDefault="0083651C" w:rsidP="0083651C">
      <w:pPr>
        <w:pStyle w:val="Titre4"/>
        <w:bidi/>
        <w:rPr>
          <w:rFonts w:cs="Simplified Arabic" w:hint="default"/>
          <w:sz w:val="28"/>
          <w:szCs w:val="28"/>
          <w:shd w:val="clear" w:color="auto" w:fill="FFFFFF"/>
        </w:rPr>
      </w:pPr>
      <w:bookmarkStart w:id="36" w:name="_Toc83988012"/>
      <w:proofErr w:type="gramStart"/>
      <w:r w:rsidRPr="004E442F">
        <w:rPr>
          <w:rFonts w:cs="Simplified Arabic" w:hint="default"/>
          <w:sz w:val="28"/>
          <w:szCs w:val="28"/>
          <w:shd w:val="clear" w:color="auto" w:fill="FFFFFF"/>
          <w:rtl/>
        </w:rPr>
        <w:t>الفرع</w:t>
      </w:r>
      <w:proofErr w:type="gramEnd"/>
      <w:r w:rsidRPr="004E442F">
        <w:rPr>
          <w:rFonts w:cs="Simplified Arabic" w:hint="default"/>
          <w:sz w:val="28"/>
          <w:szCs w:val="28"/>
          <w:shd w:val="clear" w:color="auto" w:fill="FFFFFF"/>
          <w:rtl/>
        </w:rPr>
        <w:t xml:space="preserve"> </w:t>
      </w:r>
      <w:proofErr w:type="spellStart"/>
      <w:r w:rsidRPr="004E442F">
        <w:rPr>
          <w:rFonts w:cs="Simplified Arabic" w:hint="default"/>
          <w:sz w:val="28"/>
          <w:szCs w:val="28"/>
          <w:shd w:val="clear" w:color="auto" w:fill="FFFFFF"/>
          <w:rtl/>
        </w:rPr>
        <w:t>الثالث:</w:t>
      </w:r>
      <w:proofErr w:type="spellEnd"/>
      <w:r w:rsidRPr="004E442F">
        <w:rPr>
          <w:rFonts w:cs="Simplified Arabic" w:hint="default"/>
          <w:sz w:val="28"/>
          <w:szCs w:val="28"/>
          <w:shd w:val="clear" w:color="auto" w:fill="FFFFFF"/>
          <w:rtl/>
        </w:rPr>
        <w:t xml:space="preserve"> أهمية تقسيم القانون إلى عام وخاص في مجال الأموال</w:t>
      </w:r>
      <w:bookmarkEnd w:id="36"/>
    </w:p>
    <w:p w:rsidR="00F91F3E" w:rsidRDefault="0083651C" w:rsidP="00F91F3E">
      <w:pPr>
        <w:pStyle w:val="NormalWeb"/>
        <w:bidi/>
        <w:spacing w:before="240"/>
        <w:jc w:val="both"/>
        <w:rPr>
          <w:rFonts w:ascii="Simplified Arabic" w:hAnsi="Simplified Arabic" w:cs="Simplified Arabic"/>
          <w:sz w:val="28"/>
          <w:szCs w:val="28"/>
          <w:shd w:val="clear" w:color="auto" w:fill="FFFFFF"/>
          <w:rtl/>
          <w:lang w:bidi="ar-DZ"/>
        </w:rPr>
      </w:pPr>
      <w:r w:rsidRPr="004E442F">
        <w:rPr>
          <w:rFonts w:ascii="Simplified Arabic" w:hAnsi="Simplified Arabic" w:cs="Simplified Arabic"/>
          <w:sz w:val="28"/>
          <w:szCs w:val="28"/>
          <w:shd w:val="clear" w:color="auto" w:fill="FFFFFF"/>
          <w:rtl/>
          <w:lang w:bidi="ar-DZ"/>
        </w:rPr>
        <w:t xml:space="preserve">    </w:t>
      </w:r>
      <w:proofErr w:type="gramStart"/>
      <w:r w:rsidRPr="004E442F">
        <w:rPr>
          <w:rFonts w:ascii="Simplified Arabic" w:hAnsi="Simplified Arabic" w:cs="Simplified Arabic"/>
          <w:sz w:val="28"/>
          <w:szCs w:val="28"/>
          <w:shd w:val="clear" w:color="auto" w:fill="FFFFFF"/>
          <w:rtl/>
          <w:lang w:bidi="ar-DZ"/>
        </w:rPr>
        <w:t>يتمتع</w:t>
      </w:r>
      <w:proofErr w:type="gramEnd"/>
      <w:r w:rsidRPr="004E442F">
        <w:rPr>
          <w:rFonts w:ascii="Simplified Arabic" w:hAnsi="Simplified Arabic" w:cs="Simplified Arabic"/>
          <w:sz w:val="28"/>
          <w:szCs w:val="28"/>
          <w:shd w:val="clear" w:color="auto" w:fill="FFFFFF"/>
          <w:rtl/>
          <w:lang w:bidi="ar-DZ"/>
        </w:rPr>
        <w:t xml:space="preserve"> المال العام بعدم جواز التصرف فيه ولا الحجز عليه ولا اكتسابه </w:t>
      </w:r>
      <w:proofErr w:type="spellStart"/>
      <w:r w:rsidRPr="004E442F">
        <w:rPr>
          <w:rFonts w:ascii="Simplified Arabic" w:hAnsi="Simplified Arabic" w:cs="Simplified Arabic"/>
          <w:sz w:val="28"/>
          <w:szCs w:val="28"/>
          <w:shd w:val="clear" w:color="auto" w:fill="FFFFFF"/>
          <w:rtl/>
          <w:lang w:bidi="ar-DZ"/>
        </w:rPr>
        <w:t>بالتقادم،</w:t>
      </w:r>
      <w:proofErr w:type="spellEnd"/>
      <w:r w:rsidRPr="004E442F">
        <w:rPr>
          <w:rFonts w:ascii="Simplified Arabic" w:hAnsi="Simplified Arabic" w:cs="Simplified Arabic"/>
          <w:sz w:val="28"/>
          <w:szCs w:val="28"/>
          <w:shd w:val="clear" w:color="auto" w:fill="FFFFFF"/>
          <w:rtl/>
          <w:lang w:bidi="ar-DZ"/>
        </w:rPr>
        <w:t xml:space="preserve"> عكس المال الخاص.</w:t>
      </w:r>
      <w:bookmarkStart w:id="37" w:name="_Toc83988013"/>
    </w:p>
    <w:p w:rsidR="0083651C" w:rsidRPr="00F91F3E" w:rsidRDefault="0083651C" w:rsidP="00F91F3E">
      <w:pPr>
        <w:pStyle w:val="NormalWeb"/>
        <w:bidi/>
        <w:spacing w:before="240"/>
        <w:jc w:val="both"/>
        <w:rPr>
          <w:rFonts w:ascii="Simplified Arabic" w:hAnsi="Simplified Arabic" w:cs="Simplified Arabic"/>
          <w:sz w:val="28"/>
          <w:szCs w:val="28"/>
          <w:shd w:val="clear" w:color="auto" w:fill="FFFFFF"/>
          <w:lang w:bidi="ar-DZ"/>
        </w:rPr>
      </w:pPr>
      <w:proofErr w:type="gramStart"/>
      <w:r w:rsidRPr="00F91F3E">
        <w:rPr>
          <w:rFonts w:cs="Simplified Arabic"/>
          <w:b/>
          <w:bCs/>
          <w:sz w:val="28"/>
          <w:szCs w:val="28"/>
          <w:shd w:val="clear" w:color="auto" w:fill="FFFFFF"/>
          <w:rtl/>
        </w:rPr>
        <w:t>الفرع</w:t>
      </w:r>
      <w:proofErr w:type="gramEnd"/>
      <w:r w:rsidRPr="00F91F3E">
        <w:rPr>
          <w:rFonts w:cs="Simplified Arabic"/>
          <w:b/>
          <w:bCs/>
          <w:sz w:val="28"/>
          <w:szCs w:val="28"/>
          <w:shd w:val="clear" w:color="auto" w:fill="FFFFFF"/>
          <w:rtl/>
        </w:rPr>
        <w:t xml:space="preserve"> </w:t>
      </w:r>
      <w:proofErr w:type="spellStart"/>
      <w:r w:rsidRPr="00F91F3E">
        <w:rPr>
          <w:rFonts w:cs="Simplified Arabic"/>
          <w:b/>
          <w:bCs/>
          <w:sz w:val="28"/>
          <w:szCs w:val="28"/>
          <w:shd w:val="clear" w:color="auto" w:fill="FFFFFF"/>
          <w:rtl/>
        </w:rPr>
        <w:t>الرابع</w:t>
      </w:r>
      <w:r w:rsidRPr="004E442F">
        <w:rPr>
          <w:rFonts w:cs="Simplified Arabic"/>
          <w:sz w:val="28"/>
          <w:szCs w:val="28"/>
          <w:shd w:val="clear" w:color="auto" w:fill="FFFFFF"/>
          <w:rtl/>
        </w:rPr>
        <w:t>:</w:t>
      </w:r>
      <w:proofErr w:type="spellEnd"/>
      <w:r w:rsidRPr="004E442F">
        <w:rPr>
          <w:rFonts w:cs="Simplified Arabic"/>
          <w:sz w:val="28"/>
          <w:szCs w:val="28"/>
          <w:shd w:val="clear" w:color="auto" w:fill="FFFFFF"/>
          <w:rtl/>
        </w:rPr>
        <w:t xml:space="preserve"> أهمية التقسيم في مجال الاختصاص القضائي.</w:t>
      </w:r>
      <w:bookmarkEnd w:id="37"/>
    </w:p>
    <w:p w:rsidR="0083651C" w:rsidRPr="004E442F" w:rsidRDefault="0083651C" w:rsidP="0083651C">
      <w:pPr>
        <w:pStyle w:val="NormalWeb"/>
        <w:bidi/>
        <w:spacing w:before="240"/>
        <w:jc w:val="both"/>
        <w:rPr>
          <w:rFonts w:ascii="Simplified Arabic" w:hAnsi="Simplified Arabic" w:cs="Simplified Arabic"/>
          <w:sz w:val="28"/>
          <w:szCs w:val="28"/>
          <w:shd w:val="clear" w:color="auto" w:fill="FFFFFF"/>
          <w:rtl/>
          <w:lang w:bidi="ar-DZ"/>
        </w:rPr>
      </w:pPr>
      <w:r w:rsidRPr="004E442F">
        <w:rPr>
          <w:rFonts w:ascii="Simplified Arabic" w:hAnsi="Simplified Arabic" w:cs="Simplified Arabic"/>
          <w:sz w:val="28"/>
          <w:szCs w:val="28"/>
          <w:shd w:val="clear" w:color="auto" w:fill="FFFFFF"/>
          <w:rtl/>
          <w:lang w:bidi="ar-DZ"/>
        </w:rPr>
        <w:lastRenderedPageBreak/>
        <w:t xml:space="preserve">     </w:t>
      </w:r>
      <w:proofErr w:type="gramStart"/>
      <w:r w:rsidRPr="004E442F">
        <w:rPr>
          <w:rFonts w:ascii="Simplified Arabic" w:hAnsi="Simplified Arabic" w:cs="Simplified Arabic"/>
          <w:sz w:val="28"/>
          <w:szCs w:val="28"/>
          <w:shd w:val="clear" w:color="auto" w:fill="FFFFFF"/>
          <w:rtl/>
          <w:lang w:bidi="ar-DZ"/>
        </w:rPr>
        <w:t>يعود</w:t>
      </w:r>
      <w:proofErr w:type="gramEnd"/>
      <w:r w:rsidRPr="004E442F">
        <w:rPr>
          <w:rFonts w:ascii="Simplified Arabic" w:hAnsi="Simplified Arabic" w:cs="Simplified Arabic"/>
          <w:sz w:val="28"/>
          <w:szCs w:val="28"/>
          <w:shd w:val="clear" w:color="auto" w:fill="FFFFFF"/>
          <w:rtl/>
          <w:lang w:bidi="ar-DZ"/>
        </w:rPr>
        <w:t xml:space="preserve"> الاختصاص القضائي للنظر في المنازعات التي تكون فيها الدولة أو أحد فروعها طرفا فيها إلى القضاء الإداري. أما القضاء العادي فيختص بالنظر في المنازعات التي تكون بين الأشخاص العاديين بشكل </w:t>
      </w:r>
      <w:proofErr w:type="gramStart"/>
      <w:r w:rsidRPr="004E442F">
        <w:rPr>
          <w:rFonts w:ascii="Simplified Arabic" w:hAnsi="Simplified Arabic" w:cs="Simplified Arabic"/>
          <w:sz w:val="28"/>
          <w:szCs w:val="28"/>
          <w:shd w:val="clear" w:color="auto" w:fill="FFFFFF"/>
          <w:rtl/>
          <w:lang w:bidi="ar-DZ"/>
        </w:rPr>
        <w:t>عام</w:t>
      </w:r>
      <w:r w:rsidRPr="004E442F">
        <w:rPr>
          <w:rStyle w:val="Appelnotedebasdep"/>
          <w:rFonts w:ascii="Simplified Arabic" w:hAnsi="Simplified Arabic" w:cs="Simplified Arabic"/>
          <w:sz w:val="28"/>
          <w:szCs w:val="28"/>
          <w:shd w:val="clear" w:color="auto" w:fill="FFFFFF"/>
          <w:rtl/>
          <w:lang w:bidi="ar-DZ"/>
        </w:rPr>
        <w:footnoteReference w:id="2"/>
      </w:r>
      <w:proofErr w:type="spellStart"/>
      <w:r w:rsidRPr="004E442F">
        <w:rPr>
          <w:rFonts w:ascii="Simplified Arabic" w:hAnsi="Simplified Arabic" w:cs="Simplified Arabic"/>
          <w:sz w:val="28"/>
          <w:szCs w:val="28"/>
          <w:shd w:val="clear" w:color="auto" w:fill="FFFFFF"/>
          <w:rtl/>
          <w:lang w:bidi="ar-DZ"/>
        </w:rPr>
        <w:t>.</w:t>
      </w:r>
      <w:proofErr w:type="spellEnd"/>
      <w:proofErr w:type="gramEnd"/>
    </w:p>
    <w:p w:rsidR="0083651C" w:rsidRPr="004E442F" w:rsidRDefault="0083651C" w:rsidP="0083651C">
      <w:pPr>
        <w:pStyle w:val="Titre3"/>
        <w:bidi/>
        <w:rPr>
          <w:rFonts w:cs="Simplified Arabic" w:hint="default"/>
          <w:sz w:val="28"/>
          <w:szCs w:val="28"/>
          <w:shd w:val="clear" w:color="auto" w:fill="FFFFFF"/>
          <w:rtl/>
        </w:rPr>
      </w:pPr>
      <w:bookmarkStart w:id="38" w:name="_Toc75185375"/>
      <w:bookmarkStart w:id="39" w:name="_Toc83988014"/>
      <w:r w:rsidRPr="004E442F">
        <w:rPr>
          <w:rFonts w:cs="Simplified Arabic" w:hint="default"/>
          <w:sz w:val="28"/>
          <w:szCs w:val="28"/>
          <w:shd w:val="clear" w:color="auto" w:fill="FFFFFF"/>
          <w:rtl/>
          <w:cs/>
        </w:rPr>
        <w:t>المطلب الثالث:</w:t>
      </w:r>
      <w:proofErr w:type="gramStart"/>
      <w:r w:rsidRPr="004E442F">
        <w:rPr>
          <w:rFonts w:cs="Simplified Arabic" w:hint="default"/>
          <w:sz w:val="28"/>
          <w:szCs w:val="28"/>
          <w:shd w:val="clear" w:color="auto" w:fill="FFFFFF"/>
          <w:rtl/>
          <w:cs/>
        </w:rPr>
        <w:t>فروع  القانون</w:t>
      </w:r>
      <w:proofErr w:type="gramEnd"/>
      <w:r w:rsidRPr="004E442F">
        <w:rPr>
          <w:rFonts w:cs="Simplified Arabic" w:hint="default"/>
          <w:sz w:val="28"/>
          <w:szCs w:val="28"/>
          <w:shd w:val="clear" w:color="auto" w:fill="FFFFFF"/>
          <w:rtl/>
          <w:cs/>
        </w:rPr>
        <w:t xml:space="preserve"> إلى عام وخاص</w:t>
      </w:r>
      <w:bookmarkEnd w:id="38"/>
      <w:bookmarkEnd w:id="39"/>
    </w:p>
    <w:p w:rsidR="0083651C" w:rsidRPr="004E442F" w:rsidRDefault="0083651C" w:rsidP="0083651C">
      <w:pPr>
        <w:pStyle w:val="NormalWeb"/>
        <w:bidi/>
        <w:spacing w:beforeAutospacing="0" w:line="276" w:lineRule="auto"/>
        <w:jc w:val="both"/>
        <w:rPr>
          <w:rFonts w:ascii="Simplified Arabic" w:hAnsi="Simplified Arabic" w:cs="Simplified Arabic"/>
          <w:sz w:val="28"/>
          <w:szCs w:val="28"/>
          <w:shd w:val="clear" w:color="auto" w:fill="FFFFFF"/>
        </w:rPr>
      </w:pPr>
      <w:r w:rsidRPr="004E442F">
        <w:rPr>
          <w:rFonts w:ascii="Simplified Arabic" w:hAnsi="Simplified Arabic" w:cs="Simplified Arabic"/>
          <w:sz w:val="28"/>
          <w:szCs w:val="28"/>
          <w:shd w:val="clear" w:color="auto" w:fill="FFFFFF"/>
          <w:rtl/>
          <w:cs/>
        </w:rPr>
        <w:t xml:space="preserve">     بما أن القانون هو مجموعة القواعد القانونية التي تنظم سلوك وعلاقات الأشخاص في المجتمع بطريقة </w:t>
      </w:r>
      <w:proofErr w:type="spellStart"/>
      <w:r w:rsidRPr="004E442F">
        <w:rPr>
          <w:rFonts w:ascii="Simplified Arabic" w:hAnsi="Simplified Arabic" w:cs="Simplified Arabic"/>
          <w:sz w:val="28"/>
          <w:szCs w:val="28"/>
          <w:shd w:val="clear" w:color="auto" w:fill="FFFFFF"/>
          <w:rtl/>
          <w:cs/>
        </w:rPr>
        <w:t>ملزمة</w:t>
      </w:r>
      <w:r w:rsidRPr="004E442F">
        <w:rPr>
          <w:rFonts w:ascii="Simplified Arabic" w:hAnsi="Simplified Arabic" w:cs="Simplified Arabic" w:hint="cs"/>
          <w:sz w:val="28"/>
          <w:szCs w:val="28"/>
          <w:shd w:val="clear" w:color="auto" w:fill="FFFFFF"/>
          <w:rtl/>
        </w:rPr>
        <w:t>،</w:t>
      </w:r>
      <w:proofErr w:type="spellEnd"/>
      <w:r w:rsidRPr="004E442F">
        <w:rPr>
          <w:rFonts w:ascii="Simplified Arabic" w:hAnsi="Simplified Arabic" w:cs="Simplified Arabic"/>
          <w:sz w:val="28"/>
          <w:szCs w:val="28"/>
          <w:shd w:val="clear" w:color="auto" w:fill="FFFFFF"/>
          <w:rtl/>
        </w:rPr>
        <w:t xml:space="preserve"> </w:t>
      </w:r>
      <w:r w:rsidRPr="004E442F">
        <w:rPr>
          <w:rFonts w:ascii="Simplified Arabic" w:hAnsi="Simplified Arabic" w:cs="Simplified Arabic"/>
          <w:sz w:val="28"/>
          <w:szCs w:val="28"/>
          <w:shd w:val="clear" w:color="auto" w:fill="FFFFFF"/>
          <w:rtl/>
          <w:cs/>
        </w:rPr>
        <w:t>والأشخاص الذين ينظم القانون سلوكهم هم على نوعان</w:t>
      </w:r>
      <w:r w:rsidRPr="004E442F">
        <w:rPr>
          <w:rFonts w:ascii="Simplified Arabic" w:hAnsi="Simplified Arabic" w:cs="Simplified Arabic"/>
          <w:sz w:val="28"/>
          <w:szCs w:val="28"/>
          <w:shd w:val="clear" w:color="auto" w:fill="FFFFFF"/>
        </w:rPr>
        <w:t>: </w:t>
      </w:r>
      <w:r w:rsidRPr="004E442F">
        <w:rPr>
          <w:rFonts w:ascii="Simplified Arabic" w:hAnsi="Simplified Arabic" w:cs="Simplified Arabic"/>
          <w:sz w:val="28"/>
          <w:szCs w:val="28"/>
          <w:shd w:val="clear" w:color="auto" w:fill="FFFFFF"/>
          <w:rtl/>
          <w:cs/>
        </w:rPr>
        <w:t xml:space="preserve">الأشخاص </w:t>
      </w:r>
      <w:proofErr w:type="spellStart"/>
      <w:r w:rsidRPr="004E442F">
        <w:rPr>
          <w:rFonts w:ascii="Simplified Arabic" w:hAnsi="Simplified Arabic" w:cs="Simplified Arabic"/>
          <w:sz w:val="28"/>
          <w:szCs w:val="28"/>
          <w:shd w:val="clear" w:color="auto" w:fill="FFFFFF"/>
          <w:rtl/>
          <w:cs/>
        </w:rPr>
        <w:t>الطبيعيون</w:t>
      </w:r>
      <w:r w:rsidRPr="004E442F">
        <w:rPr>
          <w:rFonts w:ascii="Simplified Arabic" w:hAnsi="Simplified Arabic" w:cs="Simplified Arabic"/>
          <w:sz w:val="28"/>
          <w:szCs w:val="28"/>
          <w:shd w:val="clear" w:color="auto" w:fill="FFFFFF"/>
          <w:rtl/>
        </w:rPr>
        <w:t>:</w:t>
      </w:r>
      <w:proofErr w:type="spellEnd"/>
      <w:r w:rsidRPr="004E442F">
        <w:rPr>
          <w:rFonts w:ascii="Simplified Arabic" w:hAnsi="Simplified Arabic" w:cs="Simplified Arabic"/>
          <w:sz w:val="28"/>
          <w:szCs w:val="28"/>
          <w:shd w:val="clear" w:color="auto" w:fill="FFFFFF"/>
          <w:rtl/>
        </w:rPr>
        <w:t xml:space="preserve"> </w:t>
      </w:r>
      <w:r w:rsidRPr="004E442F">
        <w:rPr>
          <w:rFonts w:ascii="Simplified Arabic" w:hAnsi="Simplified Arabic" w:cs="Simplified Arabic"/>
          <w:sz w:val="28"/>
          <w:szCs w:val="28"/>
          <w:shd w:val="clear" w:color="auto" w:fill="FFFFFF"/>
          <w:rtl/>
          <w:cs/>
        </w:rPr>
        <w:t>أي الأفراد ا</w:t>
      </w:r>
      <w:proofErr w:type="gramStart"/>
      <w:r w:rsidRPr="004E442F">
        <w:rPr>
          <w:rFonts w:ascii="Simplified Arabic" w:hAnsi="Simplified Arabic" w:cs="Simplified Arabic"/>
          <w:sz w:val="28"/>
          <w:szCs w:val="28"/>
          <w:shd w:val="clear" w:color="auto" w:fill="FFFFFF"/>
          <w:rtl/>
          <w:cs/>
        </w:rPr>
        <w:t>لعاديون</w:t>
      </w:r>
      <w:r w:rsidRPr="004E442F">
        <w:rPr>
          <w:rFonts w:ascii="Simplified Arabic" w:hAnsi="Simplified Arabic" w:cs="Simplified Arabic"/>
          <w:sz w:val="28"/>
          <w:szCs w:val="28"/>
          <w:shd w:val="clear" w:color="auto" w:fill="FFFFFF"/>
        </w:rPr>
        <w:t>. </w:t>
      </w:r>
      <w:r w:rsidRPr="004E442F">
        <w:rPr>
          <w:rFonts w:ascii="Simplified Arabic" w:hAnsi="Simplified Arabic" w:cs="Simplified Arabic"/>
          <w:sz w:val="28"/>
          <w:szCs w:val="28"/>
          <w:shd w:val="clear" w:color="auto" w:fill="FFFFFF"/>
          <w:rtl/>
          <w:cs/>
        </w:rPr>
        <w:t>ال</w:t>
      </w:r>
      <w:proofErr w:type="gramEnd"/>
      <w:r w:rsidRPr="004E442F">
        <w:rPr>
          <w:rFonts w:ascii="Simplified Arabic" w:hAnsi="Simplified Arabic" w:cs="Simplified Arabic"/>
          <w:sz w:val="28"/>
          <w:szCs w:val="28"/>
          <w:shd w:val="clear" w:color="auto" w:fill="FFFFFF"/>
          <w:rtl/>
          <w:cs/>
        </w:rPr>
        <w:t xml:space="preserve">أشخاص </w:t>
      </w:r>
      <w:proofErr w:type="spellStart"/>
      <w:r w:rsidRPr="004E442F">
        <w:rPr>
          <w:rFonts w:ascii="Simplified Arabic" w:hAnsi="Simplified Arabic" w:cs="Simplified Arabic"/>
          <w:sz w:val="28"/>
          <w:szCs w:val="28"/>
          <w:shd w:val="clear" w:color="auto" w:fill="FFFFFF"/>
          <w:rtl/>
          <w:cs/>
        </w:rPr>
        <w:t>المعنويون</w:t>
      </w:r>
      <w:r w:rsidRPr="004E442F">
        <w:rPr>
          <w:rFonts w:ascii="Simplified Arabic" w:hAnsi="Simplified Arabic" w:cs="Simplified Arabic"/>
          <w:sz w:val="28"/>
          <w:szCs w:val="28"/>
          <w:shd w:val="clear" w:color="auto" w:fill="FFFFFF"/>
          <w:rtl/>
        </w:rPr>
        <w:t>:</w:t>
      </w:r>
      <w:proofErr w:type="spellEnd"/>
      <w:r w:rsidRPr="004E442F">
        <w:rPr>
          <w:rFonts w:ascii="Simplified Arabic" w:hAnsi="Simplified Arabic" w:cs="Simplified Arabic"/>
          <w:sz w:val="28"/>
          <w:szCs w:val="28"/>
          <w:shd w:val="clear" w:color="auto" w:fill="FFFFFF"/>
          <w:rtl/>
        </w:rPr>
        <w:t xml:space="preserve"> </w:t>
      </w:r>
      <w:r w:rsidRPr="004E442F">
        <w:rPr>
          <w:rFonts w:ascii="Simplified Arabic" w:hAnsi="Simplified Arabic" w:cs="Simplified Arabic"/>
          <w:sz w:val="28"/>
          <w:szCs w:val="28"/>
          <w:shd w:val="clear" w:color="auto" w:fill="FFFFFF"/>
          <w:rtl/>
          <w:cs/>
        </w:rPr>
        <w:t xml:space="preserve">وهم أشخاص غير </w:t>
      </w:r>
      <w:proofErr w:type="spellStart"/>
      <w:r w:rsidRPr="004E442F">
        <w:rPr>
          <w:rFonts w:ascii="Simplified Arabic" w:hAnsi="Simplified Arabic" w:cs="Simplified Arabic"/>
          <w:sz w:val="28"/>
          <w:szCs w:val="28"/>
          <w:shd w:val="clear" w:color="auto" w:fill="FFFFFF"/>
          <w:rtl/>
          <w:cs/>
        </w:rPr>
        <w:t>حقيقيين</w:t>
      </w:r>
      <w:proofErr w:type="spellEnd"/>
      <w:r w:rsidRPr="004E442F">
        <w:rPr>
          <w:rFonts w:ascii="Simplified Arabic" w:hAnsi="Simplified Arabic" w:cs="Simplified Arabic"/>
          <w:sz w:val="28"/>
          <w:szCs w:val="28"/>
          <w:shd w:val="clear" w:color="auto" w:fill="FFFFFF"/>
          <w:rtl/>
          <w:cs/>
        </w:rPr>
        <w:t xml:space="preserve"> ولكن يعترف لهم القانون بشخصية</w:t>
      </w:r>
      <w:r w:rsidRPr="004E442F">
        <w:rPr>
          <w:rFonts w:ascii="Simplified Arabic" w:hAnsi="Simplified Arabic" w:cs="Simplified Arabic" w:hint="cs"/>
          <w:sz w:val="28"/>
          <w:szCs w:val="28"/>
          <w:shd w:val="clear" w:color="auto" w:fill="FFFFFF"/>
          <w:rtl/>
          <w:cs/>
        </w:rPr>
        <w:t xml:space="preserve"> قانونية</w:t>
      </w:r>
      <w:r w:rsidRPr="004E442F">
        <w:rPr>
          <w:rFonts w:ascii="Simplified Arabic" w:hAnsi="Simplified Arabic" w:cs="Simplified Arabic"/>
          <w:sz w:val="28"/>
          <w:szCs w:val="28"/>
          <w:shd w:val="clear" w:color="auto" w:fill="FFFFFF"/>
        </w:rPr>
        <w:t>.</w:t>
      </w:r>
      <w:bookmarkStart w:id="40" w:name="more"/>
      <w:bookmarkEnd w:id="40"/>
      <w:r w:rsidRPr="004E442F">
        <w:rPr>
          <w:rFonts w:ascii="Simplified Arabic" w:hAnsi="Simplified Arabic" w:cs="Simplified Arabic"/>
          <w:sz w:val="28"/>
          <w:szCs w:val="28"/>
          <w:shd w:val="clear" w:color="auto" w:fill="FFFFFF"/>
          <w:rtl/>
        </w:rPr>
        <w:t xml:space="preserve"> </w:t>
      </w:r>
      <w:r w:rsidRPr="004E442F">
        <w:rPr>
          <w:rFonts w:ascii="Simplified Arabic" w:hAnsi="Simplified Arabic" w:cs="Simplified Arabic"/>
          <w:sz w:val="28"/>
          <w:szCs w:val="28"/>
          <w:shd w:val="clear" w:color="auto" w:fill="FFFFFF"/>
        </w:rPr>
        <w:t> </w:t>
      </w:r>
      <w:r w:rsidRPr="004E442F">
        <w:rPr>
          <w:rFonts w:ascii="Simplified Arabic" w:hAnsi="Simplified Arabic" w:cs="Simplified Arabic"/>
          <w:sz w:val="28"/>
          <w:szCs w:val="28"/>
          <w:shd w:val="clear" w:color="auto" w:fill="FFFFFF"/>
          <w:rtl/>
          <w:cs/>
        </w:rPr>
        <w:t xml:space="preserve">والدولة تعد شخصا معنويا عاما بنظر </w:t>
      </w:r>
      <w:proofErr w:type="spellStart"/>
      <w:r w:rsidRPr="004E442F">
        <w:rPr>
          <w:rFonts w:ascii="Simplified Arabic" w:hAnsi="Simplified Arabic" w:cs="Simplified Arabic"/>
          <w:sz w:val="28"/>
          <w:szCs w:val="28"/>
          <w:shd w:val="clear" w:color="auto" w:fill="FFFFFF"/>
          <w:rtl/>
          <w:cs/>
        </w:rPr>
        <w:t>القانون،</w:t>
      </w:r>
      <w:proofErr w:type="spellEnd"/>
      <w:r w:rsidRPr="004E442F">
        <w:rPr>
          <w:rFonts w:ascii="Simplified Arabic" w:hAnsi="Simplified Arabic" w:cs="Simplified Arabic"/>
          <w:sz w:val="28"/>
          <w:szCs w:val="28"/>
          <w:shd w:val="clear" w:color="auto" w:fill="FFFFFF"/>
          <w:rtl/>
          <w:cs/>
        </w:rPr>
        <w:t xml:space="preserve"> وهي تمارس نوعين من </w:t>
      </w:r>
      <w:proofErr w:type="spellStart"/>
      <w:r w:rsidRPr="004E442F">
        <w:rPr>
          <w:rFonts w:ascii="Simplified Arabic" w:hAnsi="Simplified Arabic" w:cs="Simplified Arabic"/>
          <w:sz w:val="28"/>
          <w:szCs w:val="28"/>
          <w:shd w:val="clear" w:color="auto" w:fill="FFFFFF"/>
          <w:rtl/>
          <w:cs/>
        </w:rPr>
        <w:t>النشاط،</w:t>
      </w:r>
      <w:proofErr w:type="spellEnd"/>
      <w:r w:rsidRPr="004E442F">
        <w:rPr>
          <w:rFonts w:ascii="Simplified Arabic" w:hAnsi="Simplified Arabic" w:cs="Simplified Arabic"/>
          <w:sz w:val="28"/>
          <w:szCs w:val="28"/>
          <w:shd w:val="clear" w:color="auto" w:fill="FFFFFF"/>
          <w:rtl/>
          <w:cs/>
        </w:rPr>
        <w:t xml:space="preserve"> فهي تعمل أحيانا بوصفها صاحبة سيادة و سلطة بالنسبة لأفراد الشعب وأحيانا أخرى تمارس نشاط</w:t>
      </w:r>
      <w:r w:rsidRPr="004E442F">
        <w:rPr>
          <w:rFonts w:ascii="Simplified Arabic" w:hAnsi="Simplified Arabic" w:cs="Simplified Arabic" w:hint="cs"/>
          <w:sz w:val="28"/>
          <w:szCs w:val="28"/>
          <w:shd w:val="clear" w:color="auto" w:fill="FFFFFF"/>
          <w:rtl/>
          <w:cs/>
        </w:rPr>
        <w:t>ا</w:t>
      </w:r>
      <w:r w:rsidRPr="004E442F">
        <w:rPr>
          <w:rFonts w:ascii="Simplified Arabic" w:hAnsi="Simplified Arabic" w:cs="Simplified Arabic"/>
          <w:sz w:val="28"/>
          <w:szCs w:val="28"/>
          <w:shd w:val="clear" w:color="auto" w:fill="FFFFFF"/>
          <w:rtl/>
          <w:cs/>
        </w:rPr>
        <w:t xml:space="preserve"> مشابها لنشاط الأفراد العاديين</w:t>
      </w:r>
      <w:r w:rsidRPr="004E442F">
        <w:rPr>
          <w:rStyle w:val="Appelnotedebasdep"/>
          <w:rFonts w:ascii="Simplified Arabic" w:hAnsi="Simplified Arabic" w:cs="Simplified Arabic"/>
          <w:sz w:val="28"/>
          <w:szCs w:val="28"/>
          <w:shd w:val="clear" w:color="auto" w:fill="FFFFFF"/>
          <w:rtl/>
          <w:cs/>
        </w:rPr>
        <w:footnoteReference w:id="3"/>
      </w:r>
      <w:r w:rsidRPr="004E442F">
        <w:rPr>
          <w:rFonts w:ascii="Simplified Arabic" w:hAnsi="Simplified Arabic" w:cs="Simplified Arabic"/>
          <w:sz w:val="28"/>
          <w:szCs w:val="28"/>
          <w:shd w:val="clear" w:color="auto" w:fill="FFFFFF"/>
          <w:rtl/>
          <w:cs/>
        </w:rPr>
        <w:t xml:space="preserve"> </w:t>
      </w:r>
      <w:proofErr w:type="spellStart"/>
      <w:r w:rsidRPr="004E442F">
        <w:rPr>
          <w:rFonts w:ascii="Simplified Arabic" w:hAnsi="Simplified Arabic" w:cs="Simplified Arabic" w:hint="cs"/>
          <w:sz w:val="28"/>
          <w:szCs w:val="28"/>
          <w:shd w:val="clear" w:color="auto" w:fill="FFFFFF"/>
          <w:rtl/>
          <w:cs/>
        </w:rPr>
        <w:t>.</w:t>
      </w:r>
      <w:proofErr w:type="spellEnd"/>
      <w:r w:rsidRPr="004E442F">
        <w:rPr>
          <w:rFonts w:ascii="Simplified Arabic" w:hAnsi="Simplified Arabic" w:cs="Simplified Arabic"/>
          <w:sz w:val="28"/>
          <w:szCs w:val="28"/>
          <w:shd w:val="clear" w:color="auto" w:fill="FFFFFF"/>
          <w:rtl/>
        </w:rPr>
        <w:t xml:space="preserve"> </w:t>
      </w:r>
      <w:proofErr w:type="gramStart"/>
      <w:r w:rsidRPr="004E442F">
        <w:rPr>
          <w:rFonts w:ascii="Simplified Arabic" w:hAnsi="Simplified Arabic" w:cs="Simplified Arabic"/>
          <w:sz w:val="28"/>
          <w:szCs w:val="28"/>
          <w:shd w:val="clear" w:color="auto" w:fill="FFFFFF"/>
          <w:rtl/>
          <w:cs/>
        </w:rPr>
        <w:t>ومنه</w:t>
      </w:r>
      <w:proofErr w:type="gramEnd"/>
      <w:r w:rsidRPr="004E442F">
        <w:rPr>
          <w:rFonts w:ascii="Simplified Arabic" w:hAnsi="Simplified Arabic" w:cs="Simplified Arabic"/>
          <w:sz w:val="28"/>
          <w:szCs w:val="28"/>
          <w:shd w:val="clear" w:color="auto" w:fill="FFFFFF"/>
          <w:rtl/>
        </w:rPr>
        <w:t> </w:t>
      </w:r>
      <w:r w:rsidRPr="004E442F">
        <w:rPr>
          <w:rFonts w:ascii="Simplified Arabic" w:hAnsi="Simplified Arabic" w:cs="Simplified Arabic"/>
          <w:b/>
          <w:bCs/>
          <w:sz w:val="28"/>
          <w:szCs w:val="28"/>
          <w:shd w:val="clear" w:color="auto" w:fill="FFFFFF"/>
          <w:rtl/>
          <w:cs/>
        </w:rPr>
        <w:t>فعنصر السيادة و السلطة</w:t>
      </w:r>
      <w:r w:rsidRPr="004E442F">
        <w:rPr>
          <w:rFonts w:ascii="Simplified Arabic" w:hAnsi="Simplified Arabic" w:cs="Simplified Arabic"/>
          <w:sz w:val="28"/>
          <w:szCs w:val="28"/>
          <w:shd w:val="clear" w:color="auto" w:fill="FFFFFF"/>
          <w:rtl/>
        </w:rPr>
        <w:t> </w:t>
      </w:r>
      <w:r w:rsidRPr="004E442F">
        <w:rPr>
          <w:rFonts w:ascii="Simplified Arabic" w:hAnsi="Simplified Arabic" w:cs="Simplified Arabic"/>
          <w:sz w:val="28"/>
          <w:szCs w:val="28"/>
          <w:shd w:val="clear" w:color="auto" w:fill="FFFFFF"/>
          <w:rtl/>
          <w:cs/>
        </w:rPr>
        <w:t xml:space="preserve">التي يتميز </w:t>
      </w:r>
      <w:proofErr w:type="spellStart"/>
      <w:r w:rsidRPr="004E442F">
        <w:rPr>
          <w:rFonts w:ascii="Simplified Arabic" w:hAnsi="Simplified Arabic" w:cs="Simplified Arabic"/>
          <w:sz w:val="28"/>
          <w:szCs w:val="28"/>
          <w:shd w:val="clear" w:color="auto" w:fill="FFFFFF"/>
          <w:rtl/>
          <w:cs/>
        </w:rPr>
        <w:t>به</w:t>
      </w:r>
      <w:proofErr w:type="spellEnd"/>
      <w:r w:rsidRPr="004E442F">
        <w:rPr>
          <w:rFonts w:ascii="Simplified Arabic" w:hAnsi="Simplified Arabic" w:cs="Simplified Arabic"/>
          <w:sz w:val="28"/>
          <w:szCs w:val="28"/>
          <w:shd w:val="clear" w:color="auto" w:fill="FFFFFF"/>
          <w:rtl/>
          <w:cs/>
        </w:rPr>
        <w:t xml:space="preserve"> جانب من</w:t>
      </w:r>
      <w:r w:rsidRPr="004E442F">
        <w:rPr>
          <w:rFonts w:ascii="Simplified Arabic" w:hAnsi="Simplified Arabic" w:cs="Simplified Arabic"/>
          <w:sz w:val="28"/>
          <w:szCs w:val="28"/>
          <w:shd w:val="clear" w:color="auto" w:fill="FFFFFF"/>
          <w:rtl/>
        </w:rPr>
        <w:t> </w:t>
      </w:r>
      <w:r w:rsidRPr="004E442F">
        <w:rPr>
          <w:rFonts w:ascii="Simplified Arabic" w:hAnsi="Simplified Arabic" w:cs="Simplified Arabic"/>
          <w:b/>
          <w:bCs/>
          <w:sz w:val="28"/>
          <w:szCs w:val="28"/>
          <w:shd w:val="clear" w:color="auto" w:fill="FFFFFF"/>
          <w:rtl/>
          <w:cs/>
        </w:rPr>
        <w:t>نشاط الدولة</w:t>
      </w:r>
      <w:r w:rsidRPr="004E442F">
        <w:rPr>
          <w:rFonts w:ascii="Simplified Arabic" w:hAnsi="Simplified Arabic" w:cs="Simplified Arabic"/>
          <w:sz w:val="28"/>
          <w:szCs w:val="28"/>
          <w:shd w:val="clear" w:color="auto" w:fill="FFFFFF"/>
          <w:rtl/>
        </w:rPr>
        <w:t> </w:t>
      </w:r>
      <w:r w:rsidRPr="004E442F">
        <w:rPr>
          <w:rFonts w:ascii="Simplified Arabic" w:hAnsi="Simplified Arabic" w:cs="Simplified Arabic"/>
          <w:sz w:val="28"/>
          <w:szCs w:val="28"/>
          <w:shd w:val="clear" w:color="auto" w:fill="FFFFFF"/>
          <w:rtl/>
          <w:cs/>
        </w:rPr>
        <w:t>هو أساس أو</w:t>
      </w:r>
      <w:r w:rsidRPr="004E442F">
        <w:rPr>
          <w:rFonts w:ascii="Simplified Arabic" w:hAnsi="Simplified Arabic" w:cs="Simplified Arabic"/>
          <w:sz w:val="28"/>
          <w:szCs w:val="28"/>
          <w:shd w:val="clear" w:color="auto" w:fill="FFFFFF"/>
          <w:rtl/>
        </w:rPr>
        <w:t> </w:t>
      </w:r>
      <w:r w:rsidRPr="004E442F">
        <w:rPr>
          <w:rFonts w:ascii="Simplified Arabic" w:hAnsi="Simplified Arabic" w:cs="Simplified Arabic"/>
          <w:b/>
          <w:bCs/>
          <w:sz w:val="28"/>
          <w:szCs w:val="28"/>
          <w:shd w:val="clear" w:color="auto" w:fill="FFFFFF"/>
          <w:rtl/>
          <w:cs/>
        </w:rPr>
        <w:t xml:space="preserve">معيار التفرقة ما بين القانون العام والقانون </w:t>
      </w:r>
      <w:proofErr w:type="spellStart"/>
      <w:r w:rsidRPr="004E442F">
        <w:rPr>
          <w:rFonts w:ascii="Simplified Arabic" w:hAnsi="Simplified Arabic" w:cs="Simplified Arabic"/>
          <w:b/>
          <w:bCs/>
          <w:sz w:val="28"/>
          <w:szCs w:val="28"/>
          <w:shd w:val="clear" w:color="auto" w:fill="FFFFFF"/>
          <w:rtl/>
          <w:cs/>
        </w:rPr>
        <w:t>الخاص</w:t>
      </w:r>
      <w:r w:rsidRPr="004E442F">
        <w:rPr>
          <w:rFonts w:ascii="Simplified Arabic" w:hAnsi="Simplified Arabic" w:cs="Simplified Arabic"/>
          <w:sz w:val="28"/>
          <w:szCs w:val="28"/>
          <w:shd w:val="clear" w:color="auto" w:fill="FFFFFF"/>
          <w:rtl/>
          <w:cs/>
        </w:rPr>
        <w:t>،</w:t>
      </w:r>
      <w:proofErr w:type="spellEnd"/>
      <w:r w:rsidRPr="004E442F">
        <w:rPr>
          <w:rFonts w:ascii="Simplified Arabic" w:hAnsi="Simplified Arabic" w:cs="Simplified Arabic"/>
          <w:sz w:val="28"/>
          <w:szCs w:val="28"/>
          <w:shd w:val="clear" w:color="auto" w:fill="FFFFFF"/>
          <w:rtl/>
          <w:cs/>
        </w:rPr>
        <w:t xml:space="preserve"> فعندما يكون عنصر السيادة تكون القواعد المطبقة من قواعد القانون العام</w:t>
      </w:r>
      <w:r w:rsidRPr="004E442F">
        <w:rPr>
          <w:rFonts w:ascii="Simplified Arabic" w:hAnsi="Simplified Arabic" w:cs="Simplified Arabic"/>
          <w:sz w:val="28"/>
          <w:szCs w:val="28"/>
          <w:shd w:val="clear" w:color="auto" w:fill="FFFFFF"/>
        </w:rPr>
        <w:t>. </w:t>
      </w:r>
      <w:proofErr w:type="gramStart"/>
      <w:r w:rsidRPr="004E442F">
        <w:rPr>
          <w:rFonts w:ascii="Simplified Arabic" w:hAnsi="Simplified Arabic" w:cs="Simplified Arabic"/>
          <w:sz w:val="28"/>
          <w:szCs w:val="28"/>
          <w:shd w:val="clear" w:color="auto" w:fill="FFFFFF"/>
          <w:rtl/>
          <w:cs/>
        </w:rPr>
        <w:t>وعندما</w:t>
      </w:r>
      <w:proofErr w:type="gramEnd"/>
      <w:r w:rsidRPr="004E442F">
        <w:rPr>
          <w:rFonts w:ascii="Simplified Arabic" w:hAnsi="Simplified Arabic" w:cs="Simplified Arabic"/>
          <w:sz w:val="28"/>
          <w:szCs w:val="28"/>
          <w:shd w:val="clear" w:color="auto" w:fill="FFFFFF"/>
          <w:rtl/>
          <w:cs/>
        </w:rPr>
        <w:t xml:space="preserve"> لا يوجد عنصر السيادة تكون القواعد المطبقة من قواعد القانون الخاص</w:t>
      </w:r>
      <w:r w:rsidRPr="004E442F">
        <w:rPr>
          <w:rFonts w:ascii="Simplified Arabic" w:hAnsi="Simplified Arabic" w:cs="Simplified Arabic"/>
          <w:sz w:val="28"/>
          <w:szCs w:val="28"/>
          <w:shd w:val="clear" w:color="auto" w:fill="FFFFFF"/>
        </w:rPr>
        <w:t>.</w:t>
      </w:r>
    </w:p>
    <w:p w:rsidR="0083651C" w:rsidRPr="004E442F" w:rsidRDefault="0083651C" w:rsidP="0083651C">
      <w:pPr>
        <w:pStyle w:val="Titre4"/>
        <w:bidi/>
        <w:rPr>
          <w:rFonts w:cs="Simplified Arabic" w:hint="default"/>
          <w:sz w:val="28"/>
          <w:szCs w:val="28"/>
          <w:shd w:val="clear" w:color="auto" w:fill="FFFFFF"/>
          <w:rtl/>
          <w:cs/>
        </w:rPr>
      </w:pPr>
      <w:bookmarkStart w:id="41" w:name="_Toc83988015"/>
      <w:proofErr w:type="gramStart"/>
      <w:r w:rsidRPr="004E442F">
        <w:rPr>
          <w:rFonts w:cs="Simplified Arabic" w:hint="default"/>
          <w:sz w:val="28"/>
          <w:szCs w:val="28"/>
          <w:shd w:val="clear" w:color="auto" w:fill="FFFFFF"/>
          <w:rtl/>
          <w:cs/>
        </w:rPr>
        <w:t>الفرع</w:t>
      </w:r>
      <w:proofErr w:type="gramEnd"/>
      <w:r w:rsidRPr="004E442F">
        <w:rPr>
          <w:rFonts w:cs="Simplified Arabic" w:hint="default"/>
          <w:sz w:val="28"/>
          <w:szCs w:val="28"/>
          <w:shd w:val="clear" w:color="auto" w:fill="FFFFFF"/>
          <w:rtl/>
          <w:cs/>
        </w:rPr>
        <w:t xml:space="preserve"> الأول:</w:t>
      </w:r>
      <w:r w:rsidRPr="004E442F">
        <w:rPr>
          <w:rFonts w:cs="Simplified Arabic" w:hint="cs"/>
          <w:sz w:val="28"/>
          <w:szCs w:val="28"/>
          <w:shd w:val="clear" w:color="auto" w:fill="FFFFFF"/>
          <w:rtl/>
          <w:cs/>
        </w:rPr>
        <w:t xml:space="preserve">فروع </w:t>
      </w:r>
      <w:r w:rsidRPr="004E442F">
        <w:rPr>
          <w:rFonts w:cs="Simplified Arabic" w:hint="default"/>
          <w:sz w:val="28"/>
          <w:szCs w:val="28"/>
          <w:shd w:val="clear" w:color="auto" w:fill="FFFFFF"/>
          <w:rtl/>
          <w:cs/>
        </w:rPr>
        <w:t>القانون العام</w:t>
      </w:r>
      <w:bookmarkEnd w:id="41"/>
    </w:p>
    <w:p w:rsidR="0083651C" w:rsidRPr="004E442F" w:rsidRDefault="0083651C" w:rsidP="0083651C">
      <w:pPr>
        <w:shd w:val="clear" w:color="auto" w:fill="FFFFFF"/>
        <w:bidi/>
        <w:spacing w:before="240" w:after="0"/>
        <w:jc w:val="both"/>
        <w:rPr>
          <w:rFonts w:ascii="Simplified Arabic" w:eastAsia="SimSun" w:hAnsi="Simplified Arabic" w:cs="Simplified Arabic"/>
          <w:sz w:val="28"/>
          <w:szCs w:val="28"/>
          <w:shd w:val="clear" w:color="auto" w:fill="FFFFFF"/>
          <w:rtl/>
          <w:lang w:val="en-US" w:eastAsia="zh-CN"/>
        </w:rPr>
      </w:pPr>
      <w:r w:rsidRPr="004E442F">
        <w:rPr>
          <w:rFonts w:ascii="Simplified Arabic" w:eastAsia="SimSun" w:hAnsi="Simplified Arabic" w:cs="Simplified Arabic"/>
          <w:sz w:val="28"/>
          <w:szCs w:val="28"/>
          <w:shd w:val="clear" w:color="auto" w:fill="FFFFFF"/>
          <w:rtl/>
          <w:cs/>
          <w:lang w:val="en-US" w:eastAsia="zh-CN"/>
        </w:rPr>
        <w:t xml:space="preserve">    </w:t>
      </w:r>
      <w:proofErr w:type="gramStart"/>
      <w:r w:rsidRPr="004E442F">
        <w:rPr>
          <w:rFonts w:ascii="Simplified Arabic" w:eastAsia="SimSun" w:hAnsi="Simplified Arabic" w:cs="Simplified Arabic" w:hint="cs"/>
          <w:sz w:val="28"/>
          <w:szCs w:val="28"/>
          <w:shd w:val="clear" w:color="auto" w:fill="FFFFFF"/>
          <w:rtl/>
          <w:cs/>
          <w:lang w:val="en-US" w:eastAsia="zh-CN"/>
        </w:rPr>
        <w:t>يتكون</w:t>
      </w:r>
      <w:proofErr w:type="gramEnd"/>
      <w:r w:rsidRPr="004E442F">
        <w:rPr>
          <w:rFonts w:ascii="Simplified Arabic" w:eastAsia="SimSun" w:hAnsi="Simplified Arabic" w:cs="Simplified Arabic" w:hint="cs"/>
          <w:sz w:val="28"/>
          <w:szCs w:val="28"/>
          <w:shd w:val="clear" w:color="auto" w:fill="FFFFFF"/>
          <w:rtl/>
          <w:cs/>
          <w:lang w:val="en-US" w:eastAsia="zh-CN"/>
        </w:rPr>
        <w:t xml:space="preserve"> القانون العام من</w:t>
      </w:r>
      <w:r w:rsidRPr="004E442F">
        <w:rPr>
          <w:rFonts w:ascii="Simplified Arabic" w:eastAsia="SimSun" w:hAnsi="Simplified Arabic" w:cs="Simplified Arabic"/>
          <w:sz w:val="28"/>
          <w:szCs w:val="28"/>
          <w:shd w:val="clear" w:color="auto" w:fill="FFFFFF"/>
          <w:rtl/>
          <w:cs/>
          <w:lang w:val="en-US" w:eastAsia="zh-CN"/>
        </w:rPr>
        <w:t xml:space="preserve"> مجموع</w:t>
      </w:r>
      <w:r w:rsidRPr="004E442F">
        <w:rPr>
          <w:rFonts w:ascii="Simplified Arabic" w:eastAsia="SimSun" w:hAnsi="Simplified Arabic" w:cs="Simplified Arabic" w:hint="cs"/>
          <w:sz w:val="28"/>
          <w:szCs w:val="28"/>
          <w:shd w:val="clear" w:color="auto" w:fill="FFFFFF"/>
          <w:rtl/>
          <w:cs/>
          <w:lang w:val="en-US" w:eastAsia="zh-CN"/>
        </w:rPr>
        <w:t>ة</w:t>
      </w:r>
      <w:r w:rsidRPr="004E442F">
        <w:rPr>
          <w:rFonts w:ascii="Simplified Arabic" w:eastAsia="SimSun" w:hAnsi="Simplified Arabic" w:cs="Simplified Arabic"/>
          <w:sz w:val="28"/>
          <w:szCs w:val="28"/>
          <w:shd w:val="clear" w:color="auto" w:fill="FFFFFF"/>
          <w:rtl/>
          <w:cs/>
          <w:lang w:val="en-US" w:eastAsia="zh-CN"/>
        </w:rPr>
        <w:t xml:space="preserve"> القواعد التي تنظم العلاقات بين طرفين يكون أحدها له السيادة والسلطة ويتصرف بهذه </w:t>
      </w:r>
      <w:proofErr w:type="spellStart"/>
      <w:r w:rsidRPr="004E442F">
        <w:rPr>
          <w:rFonts w:ascii="Simplified Arabic" w:eastAsia="SimSun" w:hAnsi="Simplified Arabic" w:cs="Simplified Arabic"/>
          <w:sz w:val="28"/>
          <w:szCs w:val="28"/>
          <w:shd w:val="clear" w:color="auto" w:fill="FFFFFF"/>
          <w:rtl/>
          <w:cs/>
          <w:lang w:val="en-US" w:eastAsia="zh-CN"/>
        </w:rPr>
        <w:t>الصفة،</w:t>
      </w:r>
      <w:proofErr w:type="spellEnd"/>
      <w:r w:rsidRPr="004E442F">
        <w:rPr>
          <w:rFonts w:ascii="Simplified Arabic" w:eastAsia="SimSun" w:hAnsi="Simplified Arabic" w:cs="Simplified Arabic"/>
          <w:sz w:val="28"/>
          <w:szCs w:val="28"/>
          <w:shd w:val="clear" w:color="auto" w:fill="FFFFFF"/>
          <w:rtl/>
          <w:cs/>
          <w:lang w:val="en-US" w:eastAsia="zh-CN"/>
        </w:rPr>
        <w:t xml:space="preserve"> </w:t>
      </w:r>
      <w:proofErr w:type="spellStart"/>
      <w:r w:rsidRPr="004E442F">
        <w:rPr>
          <w:rFonts w:ascii="Simplified Arabic" w:eastAsia="SimSun" w:hAnsi="Simplified Arabic" w:cs="Simplified Arabic"/>
          <w:sz w:val="28"/>
          <w:szCs w:val="28"/>
          <w:shd w:val="clear" w:color="auto" w:fill="FFFFFF"/>
          <w:rtl/>
          <w:cs/>
          <w:lang w:val="en-US" w:eastAsia="zh-CN"/>
        </w:rPr>
        <w:t>مثل</w:t>
      </w:r>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proofErr w:type="spellStart"/>
      <w:r w:rsidRPr="004E442F">
        <w:rPr>
          <w:rFonts w:ascii="Simplified Arabic" w:eastAsia="SimSun" w:hAnsi="Simplified Arabic" w:cs="Simplified Arabic"/>
          <w:sz w:val="28"/>
          <w:szCs w:val="28"/>
          <w:shd w:val="clear" w:color="auto" w:fill="FFFFFF"/>
          <w:rtl/>
          <w:cs/>
          <w:lang w:val="en-US" w:eastAsia="zh-CN"/>
        </w:rPr>
        <w:t>الدولة،</w:t>
      </w:r>
      <w:proofErr w:type="spellEnd"/>
      <w:r w:rsidRPr="004E442F">
        <w:rPr>
          <w:rFonts w:ascii="Simplified Arabic" w:eastAsia="SimSun" w:hAnsi="Simplified Arabic" w:cs="Simplified Arabic"/>
          <w:sz w:val="28"/>
          <w:szCs w:val="28"/>
          <w:shd w:val="clear" w:color="auto" w:fill="FFFFFF"/>
          <w:rtl/>
          <w:cs/>
          <w:lang w:val="en-US" w:eastAsia="zh-CN"/>
        </w:rPr>
        <w:t xml:space="preserve"> الولاية</w:t>
      </w:r>
      <w:r w:rsidRPr="004E442F">
        <w:rPr>
          <w:rFonts w:ascii="Simplified Arabic" w:eastAsia="SimSun" w:hAnsi="Simplified Arabic" w:cs="Simplified Arabic"/>
          <w:sz w:val="28"/>
          <w:szCs w:val="28"/>
          <w:shd w:val="clear" w:color="auto" w:fill="FFFFFF"/>
          <w:rtl/>
          <w:lang w:val="en-US" w:eastAsia="zh-CN"/>
        </w:rPr>
        <w:t>...</w:t>
      </w:r>
      <w:proofErr w:type="spellStart"/>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وللقانون العام فروع داخلية وخارجية</w:t>
      </w:r>
      <w:r w:rsidRPr="004E442F">
        <w:rPr>
          <w:rFonts w:ascii="Simplified Arabic" w:eastAsia="SimSun" w:hAnsi="Simplified Arabic" w:cs="Simplified Arabic"/>
          <w:sz w:val="28"/>
          <w:szCs w:val="28"/>
          <w:shd w:val="clear" w:color="auto" w:fill="FFFFFF"/>
          <w:lang w:val="en-US" w:eastAsia="zh-CN"/>
        </w:rPr>
        <w:t>:</w:t>
      </w:r>
    </w:p>
    <w:p w:rsidR="0083651C" w:rsidRPr="004E442F" w:rsidRDefault="0083651C" w:rsidP="00F91F3E">
      <w:pPr>
        <w:shd w:val="clear" w:color="auto" w:fill="FFFFFF"/>
        <w:bidi/>
        <w:spacing w:before="240" w:after="0"/>
        <w:jc w:val="both"/>
        <w:rPr>
          <w:rFonts w:ascii="Simplified Arabic" w:eastAsia="SimSun" w:hAnsi="Simplified Arabic" w:cs="Simplified Arabic"/>
          <w:sz w:val="28"/>
          <w:szCs w:val="28"/>
          <w:shd w:val="clear" w:color="auto" w:fill="FFFFFF"/>
          <w:rtl/>
          <w:lang w:val="en-US" w:eastAsia="zh-CN"/>
        </w:rPr>
      </w:pPr>
      <w:proofErr w:type="spellStart"/>
      <w:proofErr w:type="gramStart"/>
      <w:r w:rsidRPr="004E442F">
        <w:rPr>
          <w:rFonts w:ascii="Simplified Arabic" w:eastAsia="SimSun" w:hAnsi="Simplified Arabic" w:cs="Simplified Arabic"/>
          <w:b/>
          <w:bCs/>
          <w:sz w:val="28"/>
          <w:szCs w:val="28"/>
          <w:shd w:val="clear" w:color="auto" w:fill="FFFFFF"/>
          <w:rtl/>
          <w:cs/>
          <w:lang w:val="en-US" w:eastAsia="zh-CN"/>
        </w:rPr>
        <w:t>أولا</w:t>
      </w:r>
      <w:proofErr w:type="gramEnd"/>
      <w:r w:rsidRPr="004E442F">
        <w:rPr>
          <w:rFonts w:ascii="Simplified Arabic" w:eastAsia="SimSun" w:hAnsi="Simplified Arabic" w:cs="Simplified Arabic"/>
          <w:b/>
          <w:bCs/>
          <w:sz w:val="28"/>
          <w:szCs w:val="28"/>
          <w:shd w:val="clear" w:color="auto" w:fill="FFFFFF"/>
          <w:rtl/>
          <w:lang w:val="en-US" w:eastAsia="zh-CN"/>
        </w:rPr>
        <w:t>:</w:t>
      </w:r>
      <w:proofErr w:type="spellEnd"/>
      <w:r w:rsidRPr="004E442F">
        <w:rPr>
          <w:rFonts w:ascii="Simplified Arabic" w:eastAsia="SimSun" w:hAnsi="Simplified Arabic" w:cs="Simplified Arabic"/>
          <w:b/>
          <w:bCs/>
          <w:sz w:val="28"/>
          <w:szCs w:val="28"/>
          <w:shd w:val="clear" w:color="auto" w:fill="FFFFFF"/>
          <w:rtl/>
          <w:lang w:val="en-US" w:eastAsia="zh-CN"/>
        </w:rPr>
        <w:t xml:space="preserve"> </w:t>
      </w:r>
      <w:r w:rsidRPr="004E442F">
        <w:rPr>
          <w:rFonts w:ascii="Simplified Arabic" w:eastAsia="SimSun" w:hAnsi="Simplified Arabic" w:cs="Simplified Arabic"/>
          <w:b/>
          <w:bCs/>
          <w:sz w:val="28"/>
          <w:szCs w:val="28"/>
          <w:shd w:val="clear" w:color="auto" w:fill="FFFFFF"/>
          <w:rtl/>
          <w:cs/>
          <w:lang w:val="en-US" w:eastAsia="zh-CN"/>
        </w:rPr>
        <w:t>الفرع الخارجي</w:t>
      </w:r>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hint="cs"/>
          <w:b/>
          <w:bCs/>
          <w:sz w:val="28"/>
          <w:szCs w:val="28"/>
          <w:shd w:val="clear" w:color="auto" w:fill="FFFFFF"/>
          <w:rtl/>
          <w:lang w:val="en-US" w:eastAsia="zh-CN"/>
        </w:rPr>
        <w:t>للقانون العا</w:t>
      </w:r>
      <w:r w:rsidR="00F91F3E">
        <w:rPr>
          <w:rFonts w:ascii="Simplified Arabic" w:eastAsia="SimSun" w:hAnsi="Simplified Arabic" w:cs="Simplified Arabic" w:hint="cs"/>
          <w:b/>
          <w:bCs/>
          <w:sz w:val="28"/>
          <w:szCs w:val="28"/>
          <w:shd w:val="clear" w:color="auto" w:fill="FFFFFF"/>
          <w:rtl/>
          <w:lang w:val="en-US" w:eastAsia="zh-CN"/>
        </w:rPr>
        <w:t>م</w:t>
      </w:r>
      <w:r w:rsidR="008738F0">
        <w:rPr>
          <w:rFonts w:ascii="Simplified Arabic" w:eastAsia="SimSun" w:hAnsi="Simplified Arabic" w:cs="Simplified Arabic" w:hint="cs"/>
          <w:b/>
          <w:bCs/>
          <w:sz w:val="28"/>
          <w:szCs w:val="28"/>
          <w:shd w:val="clear" w:color="auto" w:fill="FFFFFF"/>
          <w:rtl/>
          <w:lang w:val="en-US" w:eastAsia="zh-CN"/>
        </w:rPr>
        <w:t>:</w:t>
      </w:r>
      <w:r w:rsidRPr="004E442F">
        <w:rPr>
          <w:rFonts w:ascii="Simplified Arabic" w:eastAsia="SimSun" w:hAnsi="Simplified Arabic" w:cs="Simplified Arabic"/>
          <w:sz w:val="28"/>
          <w:szCs w:val="28"/>
          <w:shd w:val="clear" w:color="auto" w:fill="FFFFFF"/>
          <w:rtl/>
          <w:cs/>
          <w:lang w:val="en-US" w:eastAsia="zh-CN"/>
        </w:rPr>
        <w:t>هو مجموع القواعد التي تنظم العلاقات بين الدول في زمن السلم والحرب وعلاقاتها بالمنظمات الدولية</w:t>
      </w:r>
      <w:r w:rsidRPr="004E442F">
        <w:rPr>
          <w:rFonts w:ascii="Simplified Arabic" w:eastAsia="SimSun" w:hAnsi="Simplified Arabic" w:cs="Simplified Arabic"/>
          <w:sz w:val="28"/>
          <w:szCs w:val="28"/>
          <w:shd w:val="clear" w:color="auto" w:fill="FFFFFF"/>
          <w:lang w:val="en-US" w:eastAsia="zh-CN"/>
        </w:rPr>
        <w:t>.</w:t>
      </w:r>
    </w:p>
    <w:p w:rsidR="0083651C" w:rsidRPr="004E442F" w:rsidRDefault="0083651C" w:rsidP="0083651C">
      <w:pPr>
        <w:shd w:val="clear" w:color="auto" w:fill="FFFFFF"/>
        <w:bidi/>
        <w:spacing w:before="240" w:after="0"/>
        <w:jc w:val="both"/>
        <w:rPr>
          <w:rFonts w:ascii="Simplified Arabic" w:eastAsia="SimSun" w:hAnsi="Simplified Arabic" w:cs="Simplified Arabic"/>
          <w:sz w:val="28"/>
          <w:szCs w:val="28"/>
          <w:shd w:val="clear" w:color="auto" w:fill="FFFFFF"/>
          <w:rtl/>
          <w:lang w:val="en-US" w:eastAsia="zh-CN"/>
        </w:rPr>
      </w:pPr>
      <w:r w:rsidRPr="004E442F">
        <w:rPr>
          <w:rFonts w:ascii="Simplified Arabic" w:eastAsia="SimSun" w:hAnsi="Simplified Arabic" w:cs="Simplified Arabic"/>
          <w:b/>
          <w:bCs/>
          <w:sz w:val="28"/>
          <w:szCs w:val="28"/>
          <w:shd w:val="clear" w:color="auto" w:fill="FFFFFF"/>
          <w:rtl/>
          <w:cs/>
          <w:lang w:val="en-US" w:eastAsia="zh-CN"/>
        </w:rPr>
        <w:t>ثانيا:</w:t>
      </w:r>
      <w:r w:rsidRPr="004E442F">
        <w:rPr>
          <w:rFonts w:ascii="Simplified Arabic" w:eastAsia="SimSun" w:hAnsi="Simplified Arabic" w:cs="Simplified Arabic"/>
          <w:b/>
          <w:bCs/>
          <w:sz w:val="28"/>
          <w:szCs w:val="28"/>
          <w:shd w:val="clear" w:color="auto" w:fill="FFFFFF"/>
          <w:lang w:val="en-US" w:eastAsia="zh-CN"/>
        </w:rPr>
        <w:t> </w:t>
      </w:r>
      <w:r w:rsidRPr="004E442F">
        <w:rPr>
          <w:rFonts w:ascii="Simplified Arabic" w:eastAsia="SimSun" w:hAnsi="Simplified Arabic" w:cs="Simplified Arabic"/>
          <w:b/>
          <w:bCs/>
          <w:sz w:val="28"/>
          <w:szCs w:val="28"/>
          <w:shd w:val="clear" w:color="auto" w:fill="FFFFFF"/>
          <w:rtl/>
          <w:cs/>
          <w:lang w:val="en-US" w:eastAsia="zh-CN"/>
        </w:rPr>
        <w:t>الفرع الداخلي</w:t>
      </w:r>
      <w:r w:rsidRPr="004E442F">
        <w:rPr>
          <w:rFonts w:ascii="Simplified Arabic" w:eastAsia="SimSun" w:hAnsi="Simplified Arabic" w:cs="Simplified Arabic" w:hint="cs"/>
          <w:sz w:val="28"/>
          <w:szCs w:val="28"/>
          <w:shd w:val="clear" w:color="auto" w:fill="FFFFFF"/>
          <w:rtl/>
          <w:lang w:val="en-US" w:eastAsia="zh-CN"/>
        </w:rPr>
        <w:t xml:space="preserve"> </w:t>
      </w:r>
      <w:r w:rsidRPr="004E442F">
        <w:rPr>
          <w:rFonts w:ascii="Simplified Arabic" w:eastAsia="SimSun" w:hAnsi="Simplified Arabic" w:cs="Simplified Arabic" w:hint="cs"/>
          <w:b/>
          <w:bCs/>
          <w:sz w:val="28"/>
          <w:szCs w:val="28"/>
          <w:shd w:val="clear" w:color="auto" w:fill="FFFFFF"/>
          <w:rtl/>
          <w:lang w:val="en-US" w:eastAsia="zh-CN"/>
        </w:rPr>
        <w:t>للقانون العام</w:t>
      </w:r>
    </w:p>
    <w:p w:rsidR="0083651C" w:rsidRPr="004E442F" w:rsidRDefault="0083651C" w:rsidP="0083651C">
      <w:pPr>
        <w:shd w:val="clear" w:color="auto" w:fill="FFFFFF"/>
        <w:bidi/>
        <w:spacing w:before="240" w:after="0"/>
        <w:jc w:val="both"/>
        <w:rPr>
          <w:rFonts w:ascii="Simplified Arabic" w:eastAsia="SimSun" w:hAnsi="Simplified Arabic" w:cs="Simplified Arabic"/>
          <w:sz w:val="28"/>
          <w:szCs w:val="28"/>
          <w:shd w:val="clear" w:color="auto" w:fill="FFFFFF"/>
          <w:rtl/>
          <w:lang w:val="en-US" w:eastAsia="zh-CN"/>
        </w:rPr>
      </w:pPr>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 xml:space="preserve">هو مجموع القواعد التي تنظم العلاقات التي تقوم بين الدولة </w:t>
      </w:r>
      <w:r w:rsidRPr="004E442F">
        <w:rPr>
          <w:rFonts w:ascii="Simplified Arabic" w:eastAsia="SimSun" w:hAnsi="Simplified Arabic" w:cs="Simplified Arabic"/>
          <w:sz w:val="28"/>
          <w:szCs w:val="28"/>
          <w:shd w:val="clear" w:color="auto" w:fill="FFFFFF"/>
          <w:rtl/>
          <w:lang w:val="en-US" w:eastAsia="zh-CN"/>
        </w:rPr>
        <w:t> </w:t>
      </w:r>
      <w:r w:rsidRPr="004E442F">
        <w:rPr>
          <w:rFonts w:ascii="Simplified Arabic" w:eastAsia="SimSun" w:hAnsi="Simplified Arabic" w:cs="Simplified Arabic"/>
          <w:sz w:val="28"/>
          <w:szCs w:val="28"/>
          <w:shd w:val="clear" w:color="auto" w:fill="FFFFFF"/>
          <w:rtl/>
          <w:cs/>
          <w:lang w:val="en-US" w:eastAsia="zh-CN"/>
        </w:rPr>
        <w:t xml:space="preserve">أو أحد </w:t>
      </w:r>
      <w:proofErr w:type="gramStart"/>
      <w:r w:rsidRPr="004E442F">
        <w:rPr>
          <w:rFonts w:ascii="Simplified Arabic" w:eastAsia="SimSun" w:hAnsi="Simplified Arabic" w:cs="Simplified Arabic"/>
          <w:sz w:val="28"/>
          <w:szCs w:val="28"/>
          <w:shd w:val="clear" w:color="auto" w:fill="FFFFFF"/>
          <w:rtl/>
          <w:cs/>
          <w:lang w:val="en-US" w:eastAsia="zh-CN"/>
        </w:rPr>
        <w:t xml:space="preserve">فروعها </w:t>
      </w:r>
      <w:proofErr w:type="spellStart"/>
      <w:r w:rsidRPr="004E442F">
        <w:rPr>
          <w:rFonts w:ascii="Simplified Arabic" w:eastAsia="SimSun" w:hAnsi="Simplified Arabic" w:cs="Simplified Arabic"/>
          <w:sz w:val="28"/>
          <w:szCs w:val="28"/>
          <w:shd w:val="clear" w:color="auto" w:fill="FFFFFF"/>
          <w:rtl/>
          <w:lang w:val="en-US" w:eastAsia="zh-CN"/>
        </w:rPr>
        <w:t>،</w:t>
      </w:r>
      <w:proofErr w:type="spellEnd"/>
      <w:proofErr w:type="gramEnd"/>
      <w:r w:rsidRPr="004E442F">
        <w:rPr>
          <w:rFonts w:ascii="Simplified Arabic" w:eastAsia="SimSun" w:hAnsi="Simplified Arabic" w:cs="Simplified Arabic"/>
          <w:sz w:val="28"/>
          <w:szCs w:val="28"/>
          <w:shd w:val="clear" w:color="auto" w:fill="FFFFFF"/>
          <w:rtl/>
          <w:lang w:val="en-US" w:eastAsia="zh-CN"/>
        </w:rPr>
        <w:t xml:space="preserve"> بحيث </w:t>
      </w:r>
      <w:r w:rsidRPr="004E442F">
        <w:rPr>
          <w:rFonts w:ascii="Simplified Arabic" w:eastAsia="SimSun" w:hAnsi="Simplified Arabic" w:cs="Simplified Arabic"/>
          <w:sz w:val="28"/>
          <w:szCs w:val="28"/>
          <w:shd w:val="clear" w:color="auto" w:fill="FFFFFF"/>
          <w:rtl/>
          <w:cs/>
          <w:lang w:val="en-US" w:eastAsia="zh-CN"/>
        </w:rPr>
        <w:t xml:space="preserve">تعمل بصفتها صاحبة سيادة </w:t>
      </w:r>
      <w:proofErr w:type="spellStart"/>
      <w:r w:rsidRPr="004E442F">
        <w:rPr>
          <w:rFonts w:ascii="Simplified Arabic" w:eastAsia="SimSun" w:hAnsi="Simplified Arabic" w:cs="Simplified Arabic"/>
          <w:sz w:val="28"/>
          <w:szCs w:val="28"/>
          <w:shd w:val="clear" w:color="auto" w:fill="FFFFFF"/>
          <w:rtl/>
          <w:cs/>
          <w:lang w:val="en-US" w:eastAsia="zh-CN"/>
        </w:rPr>
        <w:t>والسلطة،</w:t>
      </w:r>
      <w:proofErr w:type="spellEnd"/>
      <w:r w:rsidRPr="004E442F">
        <w:rPr>
          <w:rFonts w:ascii="Simplified Arabic" w:eastAsia="SimSun" w:hAnsi="Simplified Arabic" w:cs="Simplified Arabic"/>
          <w:sz w:val="28"/>
          <w:szCs w:val="28"/>
          <w:shd w:val="clear" w:color="auto" w:fill="FFFFFF"/>
          <w:rtl/>
          <w:cs/>
          <w:lang w:val="en-US" w:eastAsia="zh-CN"/>
        </w:rPr>
        <w:t xml:space="preserve"> وبين الأشخاص الطبيعيين أو الأشخاص المعنوية الخاصة</w:t>
      </w:r>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و القانون</w:t>
      </w:r>
      <w:r w:rsidRPr="004E442F">
        <w:rPr>
          <w:rFonts w:ascii="Simplified Arabic" w:eastAsia="SimSun" w:hAnsi="Simplified Arabic" w:cs="Simplified Arabic" w:hint="cs"/>
          <w:sz w:val="28"/>
          <w:szCs w:val="28"/>
          <w:shd w:val="clear" w:color="auto" w:fill="FFFFFF"/>
          <w:rtl/>
          <w:cs/>
          <w:lang w:val="en-US" w:eastAsia="zh-CN"/>
        </w:rPr>
        <w:t xml:space="preserve"> العام</w:t>
      </w:r>
      <w:r w:rsidRPr="004E442F">
        <w:rPr>
          <w:rFonts w:ascii="Simplified Arabic" w:eastAsia="SimSun" w:hAnsi="Simplified Arabic" w:cs="Simplified Arabic"/>
          <w:sz w:val="28"/>
          <w:szCs w:val="28"/>
          <w:shd w:val="clear" w:color="auto" w:fill="FFFFFF"/>
          <w:rtl/>
          <w:cs/>
          <w:lang w:val="en-US" w:eastAsia="zh-CN"/>
        </w:rPr>
        <w:t xml:space="preserve"> الداخلي </w:t>
      </w:r>
      <w:proofErr w:type="gramStart"/>
      <w:r w:rsidRPr="004E442F">
        <w:rPr>
          <w:rFonts w:ascii="Simplified Arabic" w:eastAsia="SimSun" w:hAnsi="Simplified Arabic" w:cs="Simplified Arabic"/>
          <w:sz w:val="28"/>
          <w:szCs w:val="28"/>
          <w:shd w:val="clear" w:color="auto" w:fill="FFFFFF"/>
          <w:rtl/>
          <w:cs/>
          <w:lang w:val="en-US" w:eastAsia="zh-CN"/>
        </w:rPr>
        <w:t>يشمل</w:t>
      </w:r>
      <w:proofErr w:type="gramEnd"/>
      <w:r w:rsidRPr="004E442F">
        <w:rPr>
          <w:rFonts w:ascii="Simplified Arabic" w:eastAsia="SimSun" w:hAnsi="Simplified Arabic" w:cs="Simplified Arabic"/>
          <w:sz w:val="28"/>
          <w:szCs w:val="28"/>
          <w:shd w:val="clear" w:color="auto" w:fill="FFFFFF"/>
          <w:rtl/>
          <w:cs/>
          <w:lang w:val="en-US" w:eastAsia="zh-CN"/>
        </w:rPr>
        <w:t xml:space="preserve"> فروع مختلفة هي</w:t>
      </w:r>
      <w:r w:rsidRPr="004E442F">
        <w:rPr>
          <w:rFonts w:ascii="Simplified Arabic" w:eastAsia="SimSun" w:hAnsi="Simplified Arabic" w:cs="Simplified Arabic"/>
          <w:sz w:val="28"/>
          <w:szCs w:val="28"/>
          <w:shd w:val="clear" w:color="auto" w:fill="FFFFFF"/>
          <w:lang w:val="en-US" w:eastAsia="zh-CN"/>
        </w:rPr>
        <w:t>:</w:t>
      </w:r>
    </w:p>
    <w:p w:rsidR="0083651C" w:rsidRPr="008738F0" w:rsidRDefault="0083651C" w:rsidP="008738F0">
      <w:pPr>
        <w:pStyle w:val="Paragraphedeliste"/>
        <w:numPr>
          <w:ilvl w:val="0"/>
          <w:numId w:val="1"/>
        </w:numPr>
        <w:shd w:val="clear" w:color="auto" w:fill="FFFFFF"/>
        <w:bidi/>
        <w:spacing w:before="240" w:after="0"/>
        <w:jc w:val="both"/>
        <w:rPr>
          <w:rFonts w:ascii="Simplified Arabic" w:eastAsia="SimSun" w:hAnsi="Simplified Arabic" w:cs="Simplified Arabic"/>
          <w:sz w:val="28"/>
          <w:szCs w:val="28"/>
          <w:shd w:val="clear" w:color="auto" w:fill="FFFFFF"/>
          <w:lang w:val="en-US" w:eastAsia="zh-CN"/>
        </w:rPr>
      </w:pPr>
      <w:r w:rsidRPr="004E442F">
        <w:rPr>
          <w:rFonts w:ascii="Simplified Arabic" w:eastAsia="SimSun" w:hAnsi="Simplified Arabic" w:cs="Simplified Arabic"/>
          <w:b/>
          <w:bCs/>
          <w:sz w:val="28"/>
          <w:szCs w:val="28"/>
          <w:shd w:val="clear" w:color="auto" w:fill="FFFFFF"/>
          <w:rtl/>
          <w:cs/>
          <w:lang w:val="en-US" w:eastAsia="zh-CN"/>
        </w:rPr>
        <w:lastRenderedPageBreak/>
        <w:t xml:space="preserve">القانون </w:t>
      </w:r>
      <w:proofErr w:type="spellStart"/>
      <w:r w:rsidRPr="004E442F">
        <w:rPr>
          <w:rFonts w:ascii="Simplified Arabic" w:eastAsia="SimSun" w:hAnsi="Simplified Arabic" w:cs="Simplified Arabic"/>
          <w:b/>
          <w:bCs/>
          <w:sz w:val="28"/>
          <w:szCs w:val="28"/>
          <w:shd w:val="clear" w:color="auto" w:fill="FFFFFF"/>
          <w:rtl/>
          <w:cs/>
          <w:lang w:val="en-US" w:eastAsia="zh-CN"/>
        </w:rPr>
        <w:t>الدستوري</w:t>
      </w:r>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 xml:space="preserve">يعد القانون </w:t>
      </w:r>
      <w:proofErr w:type="spellStart"/>
      <w:r w:rsidRPr="004E442F">
        <w:rPr>
          <w:rFonts w:ascii="Simplified Arabic" w:eastAsia="SimSun" w:hAnsi="Simplified Arabic" w:cs="Simplified Arabic"/>
          <w:sz w:val="28"/>
          <w:szCs w:val="28"/>
          <w:shd w:val="clear" w:color="auto" w:fill="FFFFFF"/>
          <w:rtl/>
          <w:cs/>
          <w:lang w:val="en-US" w:eastAsia="zh-CN"/>
        </w:rPr>
        <w:t>الدستوري،</w:t>
      </w:r>
      <w:proofErr w:type="spellEnd"/>
      <w:r w:rsidRPr="004E442F">
        <w:rPr>
          <w:rFonts w:ascii="Simplified Arabic" w:eastAsia="SimSun" w:hAnsi="Simplified Arabic" w:cs="Simplified Arabic"/>
          <w:sz w:val="28"/>
          <w:szCs w:val="28"/>
          <w:shd w:val="clear" w:color="auto" w:fill="FFFFFF"/>
          <w:rtl/>
          <w:cs/>
          <w:lang w:val="en-US" w:eastAsia="zh-CN"/>
        </w:rPr>
        <w:t xml:space="preserve"> القانون الأساسي </w:t>
      </w:r>
      <w:proofErr w:type="spellStart"/>
      <w:r w:rsidRPr="004E442F">
        <w:rPr>
          <w:rFonts w:ascii="Simplified Arabic" w:eastAsia="SimSun" w:hAnsi="Simplified Arabic" w:cs="Simplified Arabic"/>
          <w:sz w:val="28"/>
          <w:szCs w:val="28"/>
          <w:shd w:val="clear" w:color="auto" w:fill="FFFFFF"/>
          <w:rtl/>
          <w:cs/>
          <w:lang w:val="en-US" w:eastAsia="zh-CN"/>
        </w:rPr>
        <w:t>للدولة،</w:t>
      </w:r>
      <w:proofErr w:type="spellEnd"/>
      <w:r w:rsidRPr="004E442F">
        <w:rPr>
          <w:rFonts w:ascii="Simplified Arabic" w:eastAsia="SimSun" w:hAnsi="Simplified Arabic" w:cs="Simplified Arabic"/>
          <w:sz w:val="28"/>
          <w:szCs w:val="28"/>
          <w:shd w:val="clear" w:color="auto" w:fill="FFFFFF"/>
          <w:rtl/>
          <w:cs/>
          <w:lang w:val="en-US" w:eastAsia="zh-CN"/>
        </w:rPr>
        <w:t xml:space="preserve"> ودستور الدولة يتضمن عادة مجموعة من نصوص الأساسية التي تبين</w:t>
      </w:r>
      <w:r w:rsidRPr="004E442F">
        <w:rPr>
          <w:rFonts w:ascii="Simplified Arabic" w:eastAsia="SimSun" w:hAnsi="Simplified Arabic" w:cs="Simplified Arabic"/>
          <w:sz w:val="28"/>
          <w:szCs w:val="28"/>
          <w:shd w:val="clear" w:color="auto" w:fill="FFFFFF"/>
          <w:lang w:val="en-US" w:eastAsia="zh-CN"/>
        </w:rPr>
        <w:t>:</w:t>
      </w:r>
      <w:r w:rsidRPr="008738F0">
        <w:rPr>
          <w:rFonts w:ascii="Simplified Arabic" w:eastAsia="SimSun" w:hAnsi="Simplified Arabic" w:cs="Simplified Arabic"/>
          <w:sz w:val="28"/>
          <w:szCs w:val="28"/>
          <w:shd w:val="clear" w:color="auto" w:fill="FFFFFF"/>
          <w:rtl/>
          <w:cs/>
          <w:lang w:val="en-US" w:eastAsia="zh-CN"/>
        </w:rPr>
        <w:t xml:space="preserve">نظام حكم </w:t>
      </w:r>
      <w:proofErr w:type="spellStart"/>
      <w:r w:rsidRPr="008738F0">
        <w:rPr>
          <w:rFonts w:ascii="Simplified Arabic" w:eastAsia="SimSun" w:hAnsi="Simplified Arabic" w:cs="Simplified Arabic"/>
          <w:sz w:val="28"/>
          <w:szCs w:val="28"/>
          <w:shd w:val="clear" w:color="auto" w:fill="FFFFFF"/>
          <w:rtl/>
          <w:cs/>
          <w:lang w:val="en-US" w:eastAsia="zh-CN"/>
        </w:rPr>
        <w:t>الدولة</w:t>
      </w:r>
      <w:r w:rsidRPr="008738F0">
        <w:rPr>
          <w:rFonts w:ascii="Simplified Arabic" w:eastAsia="SimSun" w:hAnsi="Simplified Arabic" w:cs="Simplified Arabic"/>
          <w:sz w:val="28"/>
          <w:szCs w:val="28"/>
          <w:shd w:val="clear" w:color="auto" w:fill="FFFFFF"/>
          <w:rtl/>
          <w:lang w:val="en-US" w:eastAsia="zh-CN"/>
        </w:rPr>
        <w:t> </w:t>
      </w:r>
      <w:proofErr w:type="spellEnd"/>
      <w:r w:rsidRPr="008738F0">
        <w:rPr>
          <w:rFonts w:ascii="Simplified Arabic" w:eastAsia="SimSun" w:hAnsi="Simplified Arabic" w:cs="Simplified Arabic"/>
          <w:sz w:val="28"/>
          <w:szCs w:val="28"/>
          <w:shd w:val="clear" w:color="auto" w:fill="FFFFFF"/>
          <w:rtl/>
          <w:lang w:val="en-US" w:eastAsia="zh-CN"/>
        </w:rPr>
        <w:t>،</w:t>
      </w:r>
      <w:r w:rsidRPr="008738F0">
        <w:rPr>
          <w:rFonts w:ascii="Simplified Arabic" w:eastAsia="SimSun" w:hAnsi="Simplified Arabic" w:cs="Simplified Arabic"/>
          <w:sz w:val="28"/>
          <w:szCs w:val="28"/>
          <w:shd w:val="clear" w:color="auto" w:fill="FFFFFF"/>
          <w:rtl/>
          <w:cs/>
          <w:lang w:val="en-US" w:eastAsia="zh-CN"/>
        </w:rPr>
        <w:t xml:space="preserve">السلطات العامة </w:t>
      </w:r>
      <w:proofErr w:type="spellStart"/>
      <w:r w:rsidRPr="008738F0">
        <w:rPr>
          <w:rFonts w:ascii="Simplified Arabic" w:eastAsia="SimSun" w:hAnsi="Simplified Arabic" w:cs="Simplified Arabic"/>
          <w:sz w:val="28"/>
          <w:szCs w:val="28"/>
          <w:shd w:val="clear" w:color="auto" w:fill="FFFFFF"/>
          <w:rtl/>
          <w:lang w:val="en-US" w:eastAsia="zh-CN"/>
        </w:rPr>
        <w:t>(</w:t>
      </w:r>
      <w:proofErr w:type="spellEnd"/>
      <w:r w:rsidRPr="008738F0">
        <w:rPr>
          <w:rFonts w:ascii="Simplified Arabic" w:eastAsia="SimSun" w:hAnsi="Simplified Arabic" w:cs="Simplified Arabic"/>
          <w:sz w:val="28"/>
          <w:szCs w:val="28"/>
          <w:shd w:val="clear" w:color="auto" w:fill="FFFFFF"/>
          <w:rtl/>
          <w:lang w:val="en-US" w:eastAsia="zh-CN"/>
        </w:rPr>
        <w:t xml:space="preserve"> </w:t>
      </w:r>
      <w:proofErr w:type="spellStart"/>
      <w:r w:rsidRPr="008738F0">
        <w:rPr>
          <w:rFonts w:ascii="Simplified Arabic" w:eastAsia="SimSun" w:hAnsi="Simplified Arabic" w:cs="Simplified Arabic"/>
          <w:sz w:val="28"/>
          <w:szCs w:val="28"/>
          <w:shd w:val="clear" w:color="auto" w:fill="FFFFFF"/>
          <w:rtl/>
          <w:cs/>
          <w:lang w:val="en-US" w:eastAsia="zh-CN"/>
        </w:rPr>
        <w:t>التنفيذية،</w:t>
      </w:r>
      <w:proofErr w:type="spellEnd"/>
      <w:r w:rsidRPr="008738F0">
        <w:rPr>
          <w:rFonts w:ascii="Simplified Arabic" w:eastAsia="SimSun" w:hAnsi="Simplified Arabic" w:cs="Simplified Arabic"/>
          <w:sz w:val="28"/>
          <w:szCs w:val="28"/>
          <w:shd w:val="clear" w:color="auto" w:fill="FFFFFF"/>
          <w:rtl/>
          <w:cs/>
          <w:lang w:val="en-US" w:eastAsia="zh-CN"/>
        </w:rPr>
        <w:t xml:space="preserve"> </w:t>
      </w:r>
      <w:proofErr w:type="spellStart"/>
      <w:r w:rsidRPr="008738F0">
        <w:rPr>
          <w:rFonts w:ascii="Simplified Arabic" w:eastAsia="SimSun" w:hAnsi="Simplified Arabic" w:cs="Simplified Arabic"/>
          <w:sz w:val="28"/>
          <w:szCs w:val="28"/>
          <w:shd w:val="clear" w:color="auto" w:fill="FFFFFF"/>
          <w:rtl/>
          <w:cs/>
          <w:lang w:val="en-US" w:eastAsia="zh-CN"/>
        </w:rPr>
        <w:t>التشريعية،</w:t>
      </w:r>
      <w:proofErr w:type="spellEnd"/>
      <w:r w:rsidRPr="008738F0">
        <w:rPr>
          <w:rFonts w:ascii="Simplified Arabic" w:eastAsia="SimSun" w:hAnsi="Simplified Arabic" w:cs="Simplified Arabic"/>
          <w:sz w:val="28"/>
          <w:szCs w:val="28"/>
          <w:shd w:val="clear" w:color="auto" w:fill="FFFFFF"/>
          <w:rtl/>
          <w:cs/>
          <w:lang w:val="en-US" w:eastAsia="zh-CN"/>
        </w:rPr>
        <w:t xml:space="preserve"> القضائية</w:t>
      </w:r>
      <w:proofErr w:type="spellStart"/>
      <w:r w:rsidRPr="008738F0">
        <w:rPr>
          <w:rFonts w:ascii="Simplified Arabic" w:eastAsia="SimSun" w:hAnsi="Simplified Arabic" w:cs="Simplified Arabic"/>
          <w:sz w:val="28"/>
          <w:szCs w:val="28"/>
          <w:shd w:val="clear" w:color="auto" w:fill="FFFFFF"/>
          <w:rtl/>
          <w:lang w:val="en-US" w:eastAsia="zh-CN"/>
        </w:rPr>
        <w:t>)</w:t>
      </w:r>
      <w:proofErr w:type="spellEnd"/>
      <w:r w:rsidRPr="008738F0">
        <w:rPr>
          <w:rFonts w:ascii="Simplified Arabic" w:eastAsia="SimSun" w:hAnsi="Simplified Arabic" w:cs="Simplified Arabic"/>
          <w:sz w:val="28"/>
          <w:szCs w:val="28"/>
          <w:shd w:val="clear" w:color="auto" w:fill="FFFFFF"/>
          <w:lang w:val="en-US" w:eastAsia="zh-CN"/>
        </w:rPr>
        <w:t> </w:t>
      </w:r>
      <w:r w:rsidRPr="008738F0">
        <w:rPr>
          <w:rFonts w:ascii="Simplified Arabic" w:eastAsia="SimSun" w:hAnsi="Simplified Arabic" w:cs="Simplified Arabic"/>
          <w:sz w:val="28"/>
          <w:szCs w:val="28"/>
          <w:shd w:val="clear" w:color="auto" w:fill="FFFFFF"/>
          <w:rtl/>
          <w:lang w:val="en-US" w:eastAsia="zh-CN"/>
        </w:rPr>
        <w:t> ، </w:t>
      </w:r>
      <w:r w:rsidRPr="008738F0">
        <w:rPr>
          <w:rFonts w:ascii="Simplified Arabic" w:eastAsia="SimSun" w:hAnsi="Simplified Arabic" w:cs="Simplified Arabic"/>
          <w:sz w:val="28"/>
          <w:szCs w:val="28"/>
          <w:shd w:val="clear" w:color="auto" w:fill="FFFFFF"/>
          <w:rtl/>
          <w:cs/>
          <w:lang w:val="en-US" w:eastAsia="zh-CN"/>
        </w:rPr>
        <w:t xml:space="preserve">حقوق وواجبات </w:t>
      </w:r>
      <w:r w:rsidRPr="008738F0">
        <w:rPr>
          <w:rFonts w:ascii="Simplified Arabic" w:eastAsia="SimSun" w:hAnsi="Simplified Arabic" w:cs="Simplified Arabic" w:hint="cs"/>
          <w:sz w:val="28"/>
          <w:szCs w:val="28"/>
          <w:shd w:val="clear" w:color="auto" w:fill="FFFFFF"/>
          <w:rtl/>
          <w:cs/>
          <w:lang w:val="en-US" w:eastAsia="zh-CN"/>
        </w:rPr>
        <w:t>الافراد</w:t>
      </w:r>
      <w:r w:rsidRPr="008738F0">
        <w:rPr>
          <w:rFonts w:ascii="Simplified Arabic" w:eastAsia="SimSun" w:hAnsi="Simplified Arabic" w:cs="Simplified Arabic"/>
          <w:sz w:val="28"/>
          <w:szCs w:val="28"/>
          <w:shd w:val="clear" w:color="auto" w:fill="FFFFFF"/>
          <w:lang w:val="en-US" w:eastAsia="zh-CN"/>
        </w:rPr>
        <w:t>.</w:t>
      </w:r>
    </w:p>
    <w:p w:rsidR="0083651C" w:rsidRPr="004E442F" w:rsidRDefault="0083651C" w:rsidP="0083651C">
      <w:pPr>
        <w:pStyle w:val="Paragraphedeliste"/>
        <w:numPr>
          <w:ilvl w:val="0"/>
          <w:numId w:val="1"/>
        </w:numPr>
        <w:shd w:val="clear" w:color="auto" w:fill="FFFFFF"/>
        <w:bidi/>
        <w:spacing w:before="240" w:after="0"/>
        <w:jc w:val="both"/>
        <w:rPr>
          <w:rFonts w:ascii="Simplified Arabic" w:eastAsia="SimSun" w:hAnsi="Simplified Arabic" w:cs="Simplified Arabic"/>
          <w:sz w:val="28"/>
          <w:szCs w:val="28"/>
          <w:shd w:val="clear" w:color="auto" w:fill="FFFFFF"/>
          <w:rtl/>
          <w:lang w:val="en-US" w:eastAsia="zh-CN"/>
        </w:rPr>
      </w:pPr>
      <w:r w:rsidRPr="004E442F">
        <w:rPr>
          <w:rFonts w:ascii="Simplified Arabic" w:eastAsia="SimSun" w:hAnsi="Simplified Arabic" w:cs="Simplified Arabic"/>
          <w:b/>
          <w:bCs/>
          <w:sz w:val="28"/>
          <w:szCs w:val="28"/>
          <w:shd w:val="clear" w:color="auto" w:fill="FFFFFF"/>
          <w:rtl/>
          <w:cs/>
          <w:lang w:val="en-US" w:eastAsia="zh-CN"/>
        </w:rPr>
        <w:t xml:space="preserve">القانون </w:t>
      </w:r>
      <w:proofErr w:type="spellStart"/>
      <w:r w:rsidRPr="004E442F">
        <w:rPr>
          <w:rFonts w:ascii="Simplified Arabic" w:eastAsia="SimSun" w:hAnsi="Simplified Arabic" w:cs="Simplified Arabic"/>
          <w:b/>
          <w:bCs/>
          <w:sz w:val="28"/>
          <w:szCs w:val="28"/>
          <w:shd w:val="clear" w:color="auto" w:fill="FFFFFF"/>
          <w:rtl/>
          <w:cs/>
          <w:lang w:val="en-US" w:eastAsia="zh-CN"/>
        </w:rPr>
        <w:t>الإداري</w:t>
      </w:r>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 xml:space="preserve">وهو مجموع القواعد الإدارية التي تنظم قيام السلطة التنفيذية بوظائفها الإدارية المختلفة وتبين كيفية إدارتها للمواد و الأموال </w:t>
      </w:r>
      <w:proofErr w:type="spellStart"/>
      <w:r w:rsidRPr="004E442F">
        <w:rPr>
          <w:rFonts w:ascii="Simplified Arabic" w:eastAsia="SimSun" w:hAnsi="Simplified Arabic" w:cs="Simplified Arabic"/>
          <w:sz w:val="28"/>
          <w:szCs w:val="28"/>
          <w:shd w:val="clear" w:color="auto" w:fill="FFFFFF"/>
          <w:rtl/>
          <w:cs/>
          <w:lang w:val="en-US" w:eastAsia="zh-CN"/>
        </w:rPr>
        <w:t>العامة،</w:t>
      </w:r>
      <w:proofErr w:type="spellEnd"/>
      <w:r w:rsidRPr="004E442F">
        <w:rPr>
          <w:rFonts w:ascii="Simplified Arabic" w:eastAsia="SimSun" w:hAnsi="Simplified Arabic" w:cs="Simplified Arabic"/>
          <w:sz w:val="28"/>
          <w:szCs w:val="28"/>
          <w:shd w:val="clear" w:color="auto" w:fill="FFFFFF"/>
          <w:rtl/>
          <w:cs/>
          <w:lang w:val="en-US" w:eastAsia="zh-CN"/>
        </w:rPr>
        <w:t xml:space="preserve"> وتلك التي تحدد علاقة الحكومة </w:t>
      </w:r>
      <w:proofErr w:type="spellStart"/>
      <w:r w:rsidRPr="004E442F">
        <w:rPr>
          <w:rFonts w:ascii="Simplified Arabic" w:eastAsia="SimSun" w:hAnsi="Simplified Arabic" w:cs="Simplified Arabic"/>
          <w:sz w:val="28"/>
          <w:szCs w:val="28"/>
          <w:shd w:val="clear" w:color="auto" w:fill="FFFFFF"/>
          <w:rtl/>
          <w:cs/>
          <w:lang w:val="en-US" w:eastAsia="zh-CN"/>
        </w:rPr>
        <w:t>بموظفيها،</w:t>
      </w:r>
      <w:proofErr w:type="spellEnd"/>
      <w:r w:rsidRPr="004E442F">
        <w:rPr>
          <w:rFonts w:ascii="Simplified Arabic" w:eastAsia="SimSun" w:hAnsi="Simplified Arabic" w:cs="Simplified Arabic"/>
          <w:sz w:val="28"/>
          <w:szCs w:val="28"/>
          <w:shd w:val="clear" w:color="auto" w:fill="FFFFFF"/>
          <w:rtl/>
          <w:cs/>
          <w:lang w:val="en-US" w:eastAsia="zh-CN"/>
        </w:rPr>
        <w:t xml:space="preserve"> تتناول نشاط الإدارة وما يصدر عنها من قرارات </w:t>
      </w:r>
      <w:proofErr w:type="spellStart"/>
      <w:r w:rsidRPr="004E442F">
        <w:rPr>
          <w:rFonts w:ascii="Simplified Arabic" w:eastAsia="SimSun" w:hAnsi="Simplified Arabic" w:cs="Simplified Arabic"/>
          <w:sz w:val="28"/>
          <w:szCs w:val="28"/>
          <w:shd w:val="clear" w:color="auto" w:fill="FFFFFF"/>
          <w:rtl/>
          <w:cs/>
          <w:lang w:val="en-US" w:eastAsia="zh-CN"/>
        </w:rPr>
        <w:t>إدارية،</w:t>
      </w:r>
      <w:proofErr w:type="spellEnd"/>
      <w:r w:rsidRPr="004E442F">
        <w:rPr>
          <w:rFonts w:ascii="Simplified Arabic" w:eastAsia="SimSun" w:hAnsi="Simplified Arabic" w:cs="Simplified Arabic"/>
          <w:sz w:val="28"/>
          <w:szCs w:val="28"/>
          <w:shd w:val="clear" w:color="auto" w:fill="FFFFFF"/>
          <w:rtl/>
          <w:cs/>
          <w:lang w:val="en-US" w:eastAsia="zh-CN"/>
        </w:rPr>
        <w:t xml:space="preserve"> وما تفرضه من عقود إدارية</w:t>
      </w:r>
      <w:r w:rsidRPr="004E442F">
        <w:rPr>
          <w:rFonts w:ascii="Simplified Arabic" w:eastAsia="SimSun" w:hAnsi="Simplified Arabic" w:cs="Simplified Arabic"/>
          <w:sz w:val="28"/>
          <w:szCs w:val="28"/>
          <w:shd w:val="clear" w:color="auto" w:fill="FFFFFF"/>
          <w:lang w:val="en-US" w:eastAsia="zh-CN"/>
        </w:rPr>
        <w:t>.</w:t>
      </w:r>
    </w:p>
    <w:p w:rsidR="0083651C" w:rsidRPr="004E442F" w:rsidRDefault="0083651C" w:rsidP="0083651C">
      <w:pPr>
        <w:pStyle w:val="Paragraphedeliste"/>
        <w:numPr>
          <w:ilvl w:val="0"/>
          <w:numId w:val="1"/>
        </w:numPr>
        <w:shd w:val="clear" w:color="auto" w:fill="FFFFFF"/>
        <w:bidi/>
        <w:spacing w:before="240" w:after="0"/>
        <w:jc w:val="both"/>
        <w:rPr>
          <w:rFonts w:ascii="Simplified Arabic" w:eastAsia="SimSun" w:hAnsi="Simplified Arabic" w:cs="Simplified Arabic"/>
          <w:sz w:val="28"/>
          <w:szCs w:val="28"/>
          <w:shd w:val="clear" w:color="auto" w:fill="FFFFFF"/>
          <w:lang w:val="en-US" w:eastAsia="zh-CN"/>
        </w:rPr>
      </w:pPr>
      <w:proofErr w:type="gramStart"/>
      <w:r w:rsidRPr="004E442F">
        <w:rPr>
          <w:rFonts w:ascii="Simplified Arabic" w:eastAsia="SimSun" w:hAnsi="Simplified Arabic" w:cs="Simplified Arabic"/>
          <w:b/>
          <w:bCs/>
          <w:sz w:val="28"/>
          <w:szCs w:val="28"/>
          <w:shd w:val="clear" w:color="auto" w:fill="FFFFFF"/>
          <w:rtl/>
          <w:cs/>
          <w:lang w:val="en-US" w:eastAsia="zh-CN"/>
        </w:rPr>
        <w:t>القانون</w:t>
      </w:r>
      <w:proofErr w:type="gramEnd"/>
      <w:r w:rsidRPr="004E442F">
        <w:rPr>
          <w:rFonts w:ascii="Simplified Arabic" w:eastAsia="SimSun" w:hAnsi="Simplified Arabic" w:cs="Simplified Arabic"/>
          <w:b/>
          <w:bCs/>
          <w:sz w:val="28"/>
          <w:szCs w:val="28"/>
          <w:shd w:val="clear" w:color="auto" w:fill="FFFFFF"/>
          <w:rtl/>
          <w:cs/>
          <w:lang w:val="en-US" w:eastAsia="zh-CN"/>
        </w:rPr>
        <w:t xml:space="preserve"> </w:t>
      </w:r>
      <w:proofErr w:type="spellStart"/>
      <w:r w:rsidRPr="004E442F">
        <w:rPr>
          <w:rFonts w:ascii="Simplified Arabic" w:eastAsia="SimSun" w:hAnsi="Simplified Arabic" w:cs="Simplified Arabic"/>
          <w:b/>
          <w:bCs/>
          <w:sz w:val="28"/>
          <w:szCs w:val="28"/>
          <w:shd w:val="clear" w:color="auto" w:fill="FFFFFF"/>
          <w:rtl/>
          <w:cs/>
          <w:lang w:val="en-US" w:eastAsia="zh-CN"/>
        </w:rPr>
        <w:t>المالي</w:t>
      </w:r>
      <w:r w:rsidRPr="004E442F">
        <w:rPr>
          <w:rFonts w:ascii="Simplified Arabic" w:eastAsia="SimSun" w:hAnsi="Simplified Arabic" w:cs="Simplified Arabic"/>
          <w:b/>
          <w:bCs/>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 xml:space="preserve">وهو الذي ينظم الحالة المالية للدولة من حيث تحديد المصروفات </w:t>
      </w:r>
      <w:proofErr w:type="spellStart"/>
      <w:r w:rsidRPr="004E442F">
        <w:rPr>
          <w:rFonts w:ascii="Simplified Arabic" w:eastAsia="SimSun" w:hAnsi="Simplified Arabic" w:cs="Simplified Arabic"/>
          <w:sz w:val="28"/>
          <w:szCs w:val="28"/>
          <w:shd w:val="clear" w:color="auto" w:fill="FFFFFF"/>
          <w:rtl/>
          <w:cs/>
          <w:lang w:val="en-US" w:eastAsia="zh-CN"/>
        </w:rPr>
        <w:t>المختلفة،</w:t>
      </w:r>
      <w:proofErr w:type="spellEnd"/>
      <w:r w:rsidRPr="004E442F">
        <w:rPr>
          <w:rFonts w:ascii="Simplified Arabic" w:eastAsia="SimSun" w:hAnsi="Simplified Arabic" w:cs="Simplified Arabic"/>
          <w:sz w:val="28"/>
          <w:szCs w:val="28"/>
          <w:shd w:val="clear" w:color="auto" w:fill="FFFFFF"/>
          <w:rtl/>
          <w:cs/>
          <w:lang w:val="en-US" w:eastAsia="zh-CN"/>
        </w:rPr>
        <w:t xml:space="preserve"> بيان مصادر الإيرادات وكيفية </w:t>
      </w:r>
      <w:proofErr w:type="spellStart"/>
      <w:r w:rsidRPr="004E442F">
        <w:rPr>
          <w:rFonts w:ascii="Simplified Arabic" w:eastAsia="SimSun" w:hAnsi="Simplified Arabic" w:cs="Simplified Arabic"/>
          <w:sz w:val="28"/>
          <w:szCs w:val="28"/>
          <w:shd w:val="clear" w:color="auto" w:fill="FFFFFF"/>
          <w:rtl/>
          <w:cs/>
          <w:lang w:val="en-US" w:eastAsia="zh-CN"/>
        </w:rPr>
        <w:t>تحصيلها،</w:t>
      </w:r>
      <w:proofErr w:type="spellEnd"/>
      <w:r w:rsidRPr="004E442F">
        <w:rPr>
          <w:rFonts w:ascii="Simplified Arabic" w:eastAsia="SimSun" w:hAnsi="Simplified Arabic" w:cs="Simplified Arabic"/>
          <w:sz w:val="28"/>
          <w:szCs w:val="28"/>
          <w:shd w:val="clear" w:color="auto" w:fill="FFFFFF"/>
          <w:rtl/>
          <w:cs/>
          <w:lang w:val="en-US" w:eastAsia="zh-CN"/>
        </w:rPr>
        <w:t xml:space="preserve"> وإعداد الميزانية وأسس الرقابة على ذلك</w:t>
      </w:r>
      <w:r w:rsidRPr="004E442F">
        <w:rPr>
          <w:rFonts w:ascii="Simplified Arabic" w:eastAsia="SimSun" w:hAnsi="Simplified Arabic" w:cs="Simplified Arabic"/>
          <w:sz w:val="28"/>
          <w:szCs w:val="28"/>
          <w:shd w:val="clear" w:color="auto" w:fill="FFFFFF"/>
          <w:lang w:val="en-US" w:eastAsia="zh-CN"/>
        </w:rPr>
        <w:t>.</w:t>
      </w:r>
      <w:r w:rsidRPr="004E442F">
        <w:rPr>
          <w:rFonts w:ascii="Simplified Arabic" w:eastAsia="SimSun" w:hAnsi="Simplified Arabic" w:cs="Simplified Arabic"/>
          <w:sz w:val="28"/>
          <w:szCs w:val="28"/>
          <w:shd w:val="clear" w:color="auto" w:fill="FFFFFF"/>
          <w:lang w:val="en-US" w:eastAsia="zh-CN"/>
        </w:rPr>
        <w:br/>
      </w:r>
      <w:r w:rsidRPr="004E442F">
        <w:rPr>
          <w:rFonts w:ascii="Simplified Arabic" w:eastAsia="SimSun" w:hAnsi="Simplified Arabic" w:cs="Simplified Arabic"/>
          <w:sz w:val="28"/>
          <w:szCs w:val="28"/>
          <w:shd w:val="clear" w:color="auto" w:fill="FFFFFF"/>
          <w:rtl/>
          <w:lang w:val="en-US" w:eastAsia="zh-CN"/>
        </w:rPr>
        <w:t>4- </w:t>
      </w:r>
      <w:proofErr w:type="gramStart"/>
      <w:r w:rsidRPr="004E442F">
        <w:rPr>
          <w:rFonts w:ascii="Simplified Arabic" w:eastAsia="SimSun" w:hAnsi="Simplified Arabic" w:cs="Simplified Arabic"/>
          <w:b/>
          <w:bCs/>
          <w:sz w:val="28"/>
          <w:szCs w:val="28"/>
          <w:shd w:val="clear" w:color="auto" w:fill="FFFFFF"/>
          <w:rtl/>
          <w:cs/>
          <w:lang w:val="en-US" w:eastAsia="zh-CN"/>
        </w:rPr>
        <w:t>القانون</w:t>
      </w:r>
      <w:proofErr w:type="gramEnd"/>
      <w:r w:rsidRPr="004E442F">
        <w:rPr>
          <w:rFonts w:ascii="Simplified Arabic" w:eastAsia="SimSun" w:hAnsi="Simplified Arabic" w:cs="Simplified Arabic"/>
          <w:b/>
          <w:bCs/>
          <w:sz w:val="28"/>
          <w:szCs w:val="28"/>
          <w:shd w:val="clear" w:color="auto" w:fill="FFFFFF"/>
          <w:rtl/>
          <w:cs/>
          <w:lang w:val="en-US" w:eastAsia="zh-CN"/>
        </w:rPr>
        <w:t xml:space="preserve"> </w:t>
      </w:r>
      <w:proofErr w:type="spellStart"/>
      <w:r w:rsidRPr="004E442F">
        <w:rPr>
          <w:rFonts w:ascii="Simplified Arabic" w:eastAsia="SimSun" w:hAnsi="Simplified Arabic" w:cs="Simplified Arabic"/>
          <w:b/>
          <w:bCs/>
          <w:sz w:val="28"/>
          <w:szCs w:val="28"/>
          <w:shd w:val="clear" w:color="auto" w:fill="FFFFFF"/>
          <w:rtl/>
          <w:cs/>
          <w:lang w:val="en-US" w:eastAsia="zh-CN"/>
        </w:rPr>
        <w:t>الجنائي</w:t>
      </w:r>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هو القانون الذي يشمل على تبيان القواعد الإجرائية في مجال التجريم و العقاب وهو</w:t>
      </w:r>
      <w:r w:rsidRPr="004E442F">
        <w:rPr>
          <w:rFonts w:ascii="Simplified Arabic" w:eastAsia="SimSun" w:hAnsi="Simplified Arabic" w:cs="Simplified Arabic" w:hint="cs"/>
          <w:sz w:val="28"/>
          <w:szCs w:val="28"/>
          <w:shd w:val="clear" w:color="auto" w:fill="FFFFFF"/>
          <w:rtl/>
          <w:cs/>
          <w:lang w:val="en-US" w:eastAsia="zh-CN"/>
        </w:rPr>
        <w:t xml:space="preserve"> بدوره</w:t>
      </w:r>
      <w:r w:rsidRPr="004E442F">
        <w:rPr>
          <w:rFonts w:ascii="Simplified Arabic" w:eastAsia="SimSun" w:hAnsi="Simplified Arabic" w:cs="Simplified Arabic"/>
          <w:sz w:val="28"/>
          <w:szCs w:val="28"/>
          <w:shd w:val="clear" w:color="auto" w:fill="FFFFFF"/>
          <w:rtl/>
          <w:cs/>
          <w:lang w:val="en-US" w:eastAsia="zh-CN"/>
        </w:rPr>
        <w:t xml:space="preserve"> ينقسم إلى قسمين هما</w:t>
      </w:r>
      <w:r w:rsidRPr="004E442F">
        <w:rPr>
          <w:rFonts w:ascii="Simplified Arabic" w:eastAsia="SimSun" w:hAnsi="Simplified Arabic" w:cs="Simplified Arabic"/>
          <w:sz w:val="28"/>
          <w:szCs w:val="28"/>
          <w:shd w:val="clear" w:color="auto" w:fill="FFFFFF"/>
          <w:lang w:val="en-US" w:eastAsia="zh-CN"/>
        </w:rPr>
        <w:t>:</w:t>
      </w:r>
    </w:p>
    <w:p w:rsidR="0083651C" w:rsidRPr="004E442F" w:rsidRDefault="0083651C" w:rsidP="0083651C">
      <w:pPr>
        <w:shd w:val="clear" w:color="auto" w:fill="FFFFFF"/>
        <w:bidi/>
        <w:spacing w:before="240" w:after="0"/>
        <w:ind w:left="400" w:hanging="360"/>
        <w:jc w:val="both"/>
        <w:rPr>
          <w:rFonts w:ascii="Simplified Arabic" w:hAnsi="Simplified Arabic" w:cs="Simplified Arabic"/>
          <w:sz w:val="28"/>
          <w:szCs w:val="28"/>
        </w:rPr>
      </w:pPr>
      <w:r w:rsidRPr="004E442F">
        <w:rPr>
          <w:rFonts w:ascii="Simplified Arabic" w:eastAsia="Wingdings" w:hAnsi="Simplified Arabic" w:cs="Simplified Arabic"/>
          <w:sz w:val="28"/>
          <w:szCs w:val="28"/>
          <w:shd w:val="clear" w:color="auto" w:fill="FFFFFF"/>
          <w:rtl/>
          <w:lang w:val="en-US" w:eastAsia="zh-CN"/>
        </w:rPr>
        <w:t>4- </w:t>
      </w:r>
      <w:proofErr w:type="spellStart"/>
      <w:r w:rsidRPr="004E442F">
        <w:rPr>
          <w:rFonts w:ascii="Simplified Arabic" w:eastAsia="Wingdings" w:hAnsi="Simplified Arabic" w:cs="Simplified Arabic"/>
          <w:sz w:val="28"/>
          <w:szCs w:val="28"/>
          <w:shd w:val="clear" w:color="auto" w:fill="FFFFFF"/>
          <w:rtl/>
          <w:lang w:val="en-US" w:eastAsia="zh-CN"/>
        </w:rPr>
        <w:t>1 </w:t>
      </w:r>
      <w:proofErr w:type="spellEnd"/>
      <w:r w:rsidRPr="004E442F">
        <w:rPr>
          <w:rFonts w:ascii="Simplified Arabic" w:eastAsia="Wingdings" w:hAnsi="Simplified Arabic" w:cs="Simplified Arabic"/>
          <w:sz w:val="28"/>
          <w:szCs w:val="28"/>
          <w:shd w:val="clear" w:color="auto" w:fill="FFFFFF"/>
          <w:rtl/>
          <w:lang w:val="en-US" w:eastAsia="zh-CN"/>
        </w:rPr>
        <w:t>-  </w:t>
      </w:r>
      <w:r w:rsidRPr="004E442F">
        <w:rPr>
          <w:rFonts w:ascii="Simplified Arabic" w:eastAsia="SimSun" w:hAnsi="Simplified Arabic" w:cs="Simplified Arabic"/>
          <w:b/>
          <w:bCs/>
          <w:sz w:val="28"/>
          <w:szCs w:val="28"/>
          <w:shd w:val="clear" w:color="auto" w:fill="FFFFFF"/>
          <w:rtl/>
          <w:cs/>
          <w:lang w:val="en-US" w:eastAsia="zh-CN"/>
        </w:rPr>
        <w:t xml:space="preserve">قانون </w:t>
      </w:r>
      <w:proofErr w:type="spellStart"/>
      <w:r w:rsidRPr="004E442F">
        <w:rPr>
          <w:rFonts w:ascii="Simplified Arabic" w:eastAsia="SimSun" w:hAnsi="Simplified Arabic" w:cs="Simplified Arabic"/>
          <w:b/>
          <w:bCs/>
          <w:sz w:val="28"/>
          <w:szCs w:val="28"/>
          <w:shd w:val="clear" w:color="auto" w:fill="FFFFFF"/>
          <w:rtl/>
          <w:cs/>
          <w:lang w:val="en-US" w:eastAsia="zh-CN"/>
        </w:rPr>
        <w:t>العقوبات</w:t>
      </w:r>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 xml:space="preserve">وهو مجموع القواعد التي تبين الجرائم المختلفة و العقوبات المقررة </w:t>
      </w:r>
      <w:proofErr w:type="spellStart"/>
      <w:r w:rsidRPr="004E442F">
        <w:rPr>
          <w:rFonts w:ascii="Simplified Arabic" w:eastAsia="SimSun" w:hAnsi="Simplified Arabic" w:cs="Simplified Arabic"/>
          <w:sz w:val="28"/>
          <w:szCs w:val="28"/>
          <w:shd w:val="clear" w:color="auto" w:fill="FFFFFF"/>
          <w:rtl/>
          <w:cs/>
          <w:lang w:val="en-US" w:eastAsia="zh-CN"/>
        </w:rPr>
        <w:t>لها،</w:t>
      </w:r>
      <w:proofErr w:type="spellEnd"/>
      <w:r w:rsidRPr="004E442F">
        <w:rPr>
          <w:rFonts w:ascii="Simplified Arabic" w:eastAsia="SimSun" w:hAnsi="Simplified Arabic" w:cs="Simplified Arabic"/>
          <w:sz w:val="28"/>
          <w:szCs w:val="28"/>
          <w:shd w:val="clear" w:color="auto" w:fill="FFFFFF"/>
          <w:rtl/>
          <w:cs/>
          <w:lang w:val="en-US" w:eastAsia="zh-CN"/>
        </w:rPr>
        <w:t xml:space="preserve"> كما تبين شروط المسؤولية الجنائية والضر وف المشددة والمختلفة وأحوال الإعفاء منها</w:t>
      </w:r>
      <w:r w:rsidRPr="004E442F">
        <w:rPr>
          <w:rFonts w:ascii="Simplified Arabic" w:eastAsia="SimSun" w:hAnsi="Simplified Arabic" w:cs="Simplified Arabic"/>
          <w:sz w:val="28"/>
          <w:szCs w:val="28"/>
          <w:shd w:val="clear" w:color="auto" w:fill="FFFFFF"/>
          <w:lang w:val="en-US" w:eastAsia="zh-CN"/>
        </w:rPr>
        <w:t>.</w:t>
      </w:r>
    </w:p>
    <w:p w:rsidR="0083651C" w:rsidRPr="004E442F" w:rsidRDefault="0083651C" w:rsidP="0083651C">
      <w:pPr>
        <w:shd w:val="clear" w:color="auto" w:fill="FFFFFF"/>
        <w:bidi/>
        <w:spacing w:before="240" w:after="0"/>
        <w:ind w:left="400" w:hanging="360"/>
        <w:jc w:val="both"/>
        <w:rPr>
          <w:rFonts w:ascii="Simplified Arabic" w:eastAsia="SimSun" w:hAnsi="Simplified Arabic" w:cs="Simplified Arabic"/>
          <w:sz w:val="28"/>
          <w:szCs w:val="28"/>
          <w:shd w:val="clear" w:color="auto" w:fill="FFFFFF"/>
          <w:rtl/>
          <w:lang w:val="en-US" w:eastAsia="zh-CN" w:bidi="ar-DZ"/>
        </w:rPr>
      </w:pPr>
      <w:r w:rsidRPr="004E442F">
        <w:rPr>
          <w:rFonts w:ascii="Simplified Arabic" w:eastAsia="Wingdings" w:hAnsi="Simplified Arabic" w:cs="Simplified Arabic"/>
          <w:sz w:val="28"/>
          <w:szCs w:val="28"/>
          <w:shd w:val="clear" w:color="auto" w:fill="FFFFFF"/>
          <w:rtl/>
          <w:lang w:val="en-US" w:eastAsia="zh-CN"/>
        </w:rPr>
        <w:t>4-2   </w:t>
      </w:r>
      <w:r w:rsidRPr="004E442F">
        <w:rPr>
          <w:rFonts w:ascii="Simplified Arabic" w:eastAsia="SimSun" w:hAnsi="Simplified Arabic" w:cs="Simplified Arabic"/>
          <w:b/>
          <w:bCs/>
          <w:sz w:val="28"/>
          <w:szCs w:val="28"/>
          <w:shd w:val="clear" w:color="auto" w:fill="FFFFFF"/>
          <w:rtl/>
          <w:cs/>
          <w:lang w:val="en-US" w:eastAsia="zh-CN"/>
        </w:rPr>
        <w:t xml:space="preserve">قانون الإجراءات </w:t>
      </w:r>
      <w:proofErr w:type="spellStart"/>
      <w:r w:rsidRPr="004E442F">
        <w:rPr>
          <w:rFonts w:ascii="Simplified Arabic" w:eastAsia="SimSun" w:hAnsi="Simplified Arabic" w:cs="Simplified Arabic"/>
          <w:b/>
          <w:bCs/>
          <w:sz w:val="28"/>
          <w:szCs w:val="28"/>
          <w:shd w:val="clear" w:color="auto" w:fill="FFFFFF"/>
          <w:rtl/>
          <w:cs/>
          <w:lang w:val="en-US" w:eastAsia="zh-CN"/>
        </w:rPr>
        <w:t>الجزائية</w:t>
      </w:r>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هو مجموع القواعد التي تبين الإجراءات المتبعة في ضبط الجرائم و التحقيق فيها و إصدار الأحكام على المتهمين و كيفية أحذ التدابير الأمنية بالنسبة الطوائف الخاصة</w:t>
      </w:r>
      <w:r w:rsidRPr="004E442F">
        <w:rPr>
          <w:rFonts w:ascii="Simplified Arabic" w:eastAsia="SimSun" w:hAnsi="Simplified Arabic" w:cs="Simplified Arabic"/>
          <w:sz w:val="28"/>
          <w:szCs w:val="28"/>
          <w:shd w:val="clear" w:color="auto" w:fill="FFFFFF"/>
          <w:lang w:val="en-US" w:eastAsia="zh-CN"/>
        </w:rPr>
        <w:t>.</w:t>
      </w:r>
    </w:p>
    <w:p w:rsidR="0083651C" w:rsidRPr="004E442F" w:rsidRDefault="0083651C" w:rsidP="0083651C">
      <w:pPr>
        <w:pStyle w:val="Titre4"/>
        <w:bidi/>
        <w:rPr>
          <w:rFonts w:cs="Simplified Arabic" w:hint="default"/>
          <w:sz w:val="28"/>
          <w:szCs w:val="28"/>
          <w:shd w:val="clear" w:color="auto" w:fill="FFFFFF"/>
          <w:rtl/>
          <w:cs/>
        </w:rPr>
      </w:pPr>
      <w:bookmarkStart w:id="42" w:name="_Toc83988016"/>
      <w:proofErr w:type="gramStart"/>
      <w:r w:rsidRPr="004E442F">
        <w:rPr>
          <w:rFonts w:cs="Simplified Arabic" w:hint="default"/>
          <w:sz w:val="28"/>
          <w:szCs w:val="28"/>
          <w:shd w:val="clear" w:color="auto" w:fill="FFFFFF"/>
          <w:rtl/>
          <w:cs/>
        </w:rPr>
        <w:t>الفرع</w:t>
      </w:r>
      <w:proofErr w:type="gramEnd"/>
      <w:r w:rsidRPr="004E442F">
        <w:rPr>
          <w:rFonts w:cs="Simplified Arabic" w:hint="default"/>
          <w:sz w:val="28"/>
          <w:szCs w:val="28"/>
          <w:shd w:val="clear" w:color="auto" w:fill="FFFFFF"/>
          <w:rtl/>
          <w:cs/>
        </w:rPr>
        <w:t xml:space="preserve"> </w:t>
      </w:r>
      <w:proofErr w:type="spellStart"/>
      <w:r w:rsidRPr="004E442F">
        <w:rPr>
          <w:rFonts w:cs="Simplified Arabic" w:hint="default"/>
          <w:sz w:val="28"/>
          <w:szCs w:val="28"/>
          <w:shd w:val="clear" w:color="auto" w:fill="FFFFFF"/>
          <w:rtl/>
          <w:cs/>
        </w:rPr>
        <w:t>الثاني:</w:t>
      </w:r>
      <w:proofErr w:type="spellEnd"/>
      <w:r w:rsidRPr="004E442F">
        <w:rPr>
          <w:rFonts w:cs="Simplified Arabic" w:hint="default"/>
          <w:sz w:val="28"/>
          <w:szCs w:val="28"/>
          <w:shd w:val="clear" w:color="auto" w:fill="FFFFFF"/>
          <w:rtl/>
          <w:cs/>
        </w:rPr>
        <w:t xml:space="preserve"> </w:t>
      </w:r>
      <w:r w:rsidRPr="004E442F">
        <w:rPr>
          <w:rFonts w:cs="Simplified Arabic" w:hint="cs"/>
          <w:sz w:val="28"/>
          <w:szCs w:val="28"/>
          <w:shd w:val="clear" w:color="auto" w:fill="FFFFFF"/>
          <w:rtl/>
          <w:cs/>
        </w:rPr>
        <w:t xml:space="preserve">فروع </w:t>
      </w:r>
      <w:r w:rsidRPr="004E442F">
        <w:rPr>
          <w:rFonts w:cs="Simplified Arabic" w:hint="default"/>
          <w:sz w:val="28"/>
          <w:szCs w:val="28"/>
          <w:shd w:val="clear" w:color="auto" w:fill="FFFFFF"/>
          <w:rtl/>
          <w:cs/>
        </w:rPr>
        <w:t>القانون الخاص</w:t>
      </w:r>
      <w:bookmarkEnd w:id="42"/>
    </w:p>
    <w:p w:rsidR="0083651C" w:rsidRPr="004E442F" w:rsidRDefault="0083651C" w:rsidP="0083651C">
      <w:pPr>
        <w:shd w:val="clear" w:color="auto" w:fill="FFFFFF"/>
        <w:bidi/>
        <w:spacing w:before="240" w:after="0"/>
        <w:jc w:val="both"/>
        <w:rPr>
          <w:rFonts w:ascii="Simplified Arabic" w:eastAsia="SimSun" w:hAnsi="Simplified Arabic" w:cs="Simplified Arabic"/>
          <w:sz w:val="28"/>
          <w:szCs w:val="28"/>
          <w:shd w:val="clear" w:color="auto" w:fill="FFFFFF"/>
          <w:rtl/>
          <w:lang w:val="en-US" w:eastAsia="zh-CN"/>
        </w:rPr>
      </w:pPr>
      <w:r w:rsidRPr="004E442F">
        <w:rPr>
          <w:rFonts w:ascii="Simplified Arabic" w:eastAsia="SimSun" w:hAnsi="Simplified Arabic" w:cs="Simplified Arabic"/>
          <w:sz w:val="28"/>
          <w:szCs w:val="28"/>
          <w:shd w:val="clear" w:color="auto" w:fill="FFFFFF"/>
          <w:rtl/>
          <w:cs/>
          <w:lang w:val="en-US" w:eastAsia="zh-CN"/>
        </w:rPr>
        <w:t xml:space="preserve">      </w:t>
      </w:r>
      <w:proofErr w:type="gramStart"/>
      <w:r w:rsidRPr="004E442F">
        <w:rPr>
          <w:rFonts w:ascii="Simplified Arabic" w:eastAsia="SimSun" w:hAnsi="Simplified Arabic" w:cs="Simplified Arabic"/>
          <w:sz w:val="28"/>
          <w:szCs w:val="28"/>
          <w:shd w:val="clear" w:color="auto" w:fill="FFFFFF"/>
          <w:rtl/>
          <w:cs/>
          <w:lang w:val="en-US" w:eastAsia="zh-CN"/>
        </w:rPr>
        <w:t>هو</w:t>
      </w:r>
      <w:proofErr w:type="gramEnd"/>
      <w:r w:rsidRPr="004E442F">
        <w:rPr>
          <w:rFonts w:ascii="Simplified Arabic" w:eastAsia="SimSun" w:hAnsi="Simplified Arabic" w:cs="Simplified Arabic"/>
          <w:sz w:val="28"/>
          <w:szCs w:val="28"/>
          <w:shd w:val="clear" w:color="auto" w:fill="FFFFFF"/>
          <w:rtl/>
          <w:cs/>
          <w:lang w:val="en-US" w:eastAsia="zh-CN"/>
        </w:rPr>
        <w:t xml:space="preserve"> مجموع القواعد القانونية التي تنظم العلاقات بين طرفين لا يعمل أحدهما بصفته صاحب سيادة أو سلطة على الآخر</w:t>
      </w:r>
      <w:r w:rsidRPr="004E442F">
        <w:rPr>
          <w:rFonts w:ascii="Simplified Arabic" w:eastAsia="SimSun" w:hAnsi="Simplified Arabic" w:cs="Simplified Arabic"/>
          <w:sz w:val="28"/>
          <w:szCs w:val="28"/>
          <w:shd w:val="clear" w:color="auto" w:fill="FFFFFF"/>
          <w:lang w:val="en-US" w:eastAsia="zh-CN"/>
        </w:rPr>
        <w:t>. </w:t>
      </w:r>
      <w:r w:rsidRPr="004E442F">
        <w:rPr>
          <w:rFonts w:ascii="Simplified Arabic" w:eastAsia="SimSun" w:hAnsi="Simplified Arabic" w:cs="Simplified Arabic"/>
          <w:sz w:val="28"/>
          <w:szCs w:val="28"/>
          <w:shd w:val="clear" w:color="auto" w:fill="FFFFFF"/>
          <w:rtl/>
          <w:cs/>
          <w:lang w:val="en-US" w:eastAsia="zh-CN"/>
        </w:rPr>
        <w:t xml:space="preserve">للقانون الخاص </w:t>
      </w:r>
      <w:proofErr w:type="gramStart"/>
      <w:r w:rsidRPr="004E442F">
        <w:rPr>
          <w:rFonts w:ascii="Simplified Arabic" w:eastAsia="SimSun" w:hAnsi="Simplified Arabic" w:cs="Simplified Arabic"/>
          <w:sz w:val="28"/>
          <w:szCs w:val="28"/>
          <w:shd w:val="clear" w:color="auto" w:fill="FFFFFF"/>
          <w:rtl/>
          <w:cs/>
          <w:lang w:val="en-US" w:eastAsia="zh-CN"/>
        </w:rPr>
        <w:t>عدة</w:t>
      </w:r>
      <w:proofErr w:type="gramEnd"/>
      <w:r w:rsidRPr="004E442F">
        <w:rPr>
          <w:rFonts w:ascii="Simplified Arabic" w:eastAsia="SimSun" w:hAnsi="Simplified Arabic" w:cs="Simplified Arabic"/>
          <w:sz w:val="28"/>
          <w:szCs w:val="28"/>
          <w:shd w:val="clear" w:color="auto" w:fill="FFFFFF"/>
          <w:rtl/>
          <w:cs/>
          <w:lang w:val="en-US" w:eastAsia="zh-CN"/>
        </w:rPr>
        <w:t xml:space="preserve"> فروع نذكر منها على سبيل المثال الفروع التالية</w:t>
      </w:r>
      <w:r w:rsidRPr="004E442F">
        <w:rPr>
          <w:rFonts w:ascii="Simplified Arabic" w:eastAsia="SimSun" w:hAnsi="Simplified Arabic" w:cs="Simplified Arabic"/>
          <w:sz w:val="28"/>
          <w:szCs w:val="28"/>
          <w:shd w:val="clear" w:color="auto" w:fill="FFFFFF"/>
          <w:lang w:val="en-US" w:eastAsia="zh-CN"/>
        </w:rPr>
        <w:t>:</w:t>
      </w:r>
    </w:p>
    <w:p w:rsidR="008738F0" w:rsidRDefault="0083651C" w:rsidP="008738F0">
      <w:pPr>
        <w:shd w:val="clear" w:color="auto" w:fill="FFFFFF"/>
        <w:bidi/>
        <w:spacing w:before="240" w:after="0"/>
        <w:ind w:left="283"/>
        <w:jc w:val="both"/>
        <w:rPr>
          <w:rFonts w:ascii="Simplified Arabic" w:eastAsia="SimSun" w:hAnsi="Simplified Arabic" w:cs="Simplified Arabic"/>
          <w:sz w:val="28"/>
          <w:szCs w:val="28"/>
          <w:shd w:val="clear" w:color="auto" w:fill="FFFFFF"/>
          <w:rtl/>
          <w:lang w:val="en-US" w:eastAsia="zh-CN"/>
        </w:rPr>
      </w:pPr>
      <w:r w:rsidRPr="004E442F">
        <w:rPr>
          <w:rFonts w:ascii="Simplified Arabic" w:eastAsia="SimSun" w:hAnsi="Simplified Arabic" w:cs="Simplified Arabic"/>
          <w:b/>
          <w:bCs/>
          <w:sz w:val="28"/>
          <w:szCs w:val="28"/>
          <w:shd w:val="clear" w:color="auto" w:fill="FFFFFF"/>
          <w:rtl/>
          <w:cs/>
          <w:lang w:val="en-US" w:eastAsia="zh-CN"/>
        </w:rPr>
        <w:t xml:space="preserve">أولا:القانون </w:t>
      </w:r>
      <w:proofErr w:type="gramStart"/>
      <w:r w:rsidRPr="004E442F">
        <w:rPr>
          <w:rFonts w:ascii="Simplified Arabic" w:eastAsia="SimSun" w:hAnsi="Simplified Arabic" w:cs="Simplified Arabic"/>
          <w:b/>
          <w:bCs/>
          <w:sz w:val="28"/>
          <w:szCs w:val="28"/>
          <w:shd w:val="clear" w:color="auto" w:fill="FFFFFF"/>
          <w:rtl/>
          <w:cs/>
          <w:lang w:val="en-US" w:eastAsia="zh-CN"/>
        </w:rPr>
        <w:t>المدني</w:t>
      </w:r>
      <w:r w:rsidRPr="004E442F">
        <w:rPr>
          <w:rFonts w:ascii="Simplified Arabic" w:eastAsia="SimSun" w:hAnsi="Simplified Arabic" w:cs="Simplified Arabic"/>
          <w:sz w:val="28"/>
          <w:szCs w:val="28"/>
          <w:shd w:val="clear" w:color="auto" w:fill="FFFFFF"/>
          <w:rtl/>
          <w:lang w:val="en-US" w:eastAsia="zh-CN"/>
        </w:rPr>
        <w:t xml:space="preserve"> </w:t>
      </w:r>
      <w:proofErr w:type="spellStart"/>
      <w:r w:rsidRPr="004E442F">
        <w:rPr>
          <w:rFonts w:ascii="Simplified Arabic" w:eastAsia="SimSun" w:hAnsi="Simplified Arabic" w:cs="Simplified Arabic" w:hint="cs"/>
          <w:sz w:val="28"/>
          <w:szCs w:val="28"/>
          <w:shd w:val="clear" w:color="auto" w:fill="FFFFFF"/>
          <w:rtl/>
          <w:lang w:val="en-US" w:eastAsia="zh-CN"/>
        </w:rPr>
        <w:t>:</w:t>
      </w:r>
      <w:proofErr w:type="spellEnd"/>
      <w:proofErr w:type="gramEnd"/>
      <w:r w:rsidRPr="004E442F">
        <w:rPr>
          <w:rFonts w:ascii="Simplified Arabic" w:eastAsia="SimSun" w:hAnsi="Simplified Arabic" w:cs="Simplified Arabic"/>
          <w:sz w:val="28"/>
          <w:szCs w:val="28"/>
          <w:shd w:val="clear" w:color="auto" w:fill="FFFFFF"/>
          <w:rtl/>
          <w:cs/>
          <w:lang w:val="en-US" w:eastAsia="zh-CN"/>
        </w:rPr>
        <w:t xml:space="preserve">  وهو من أهم فروع القانون </w:t>
      </w:r>
      <w:proofErr w:type="spellStart"/>
      <w:r w:rsidRPr="004E442F">
        <w:rPr>
          <w:rFonts w:ascii="Simplified Arabic" w:eastAsia="SimSun" w:hAnsi="Simplified Arabic" w:cs="Simplified Arabic"/>
          <w:sz w:val="28"/>
          <w:szCs w:val="28"/>
          <w:shd w:val="clear" w:color="auto" w:fill="FFFFFF"/>
          <w:rtl/>
          <w:cs/>
          <w:lang w:val="en-US" w:eastAsia="zh-CN"/>
        </w:rPr>
        <w:t>الخاص،</w:t>
      </w:r>
      <w:proofErr w:type="spellEnd"/>
      <w:r w:rsidRPr="004E442F">
        <w:rPr>
          <w:rFonts w:ascii="Simplified Arabic" w:eastAsia="SimSun" w:hAnsi="Simplified Arabic" w:cs="Simplified Arabic"/>
          <w:sz w:val="28"/>
          <w:szCs w:val="28"/>
          <w:shd w:val="clear" w:color="auto" w:fill="FFFFFF"/>
          <w:rtl/>
          <w:cs/>
          <w:lang w:val="en-US" w:eastAsia="zh-CN"/>
        </w:rPr>
        <w:t xml:space="preserve"> إذ يعتبر الأصل بالنسبة لهذه الفروع ويعبر عنه بأنه الشرعية العامة في علاقات القانون الخاص بحيث تطبق قواعده على هذه العلاقات في كل ما لا يوجد في شأنه نص خاص</w:t>
      </w:r>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وهو ينظم علاقات الفرد المالية</w:t>
      </w:r>
      <w:r w:rsidRPr="004E442F">
        <w:rPr>
          <w:rFonts w:ascii="Simplified Arabic" w:eastAsia="SimSun" w:hAnsi="Simplified Arabic" w:cs="Simplified Arabic"/>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cs/>
          <w:lang w:val="en-US" w:eastAsia="zh-CN"/>
        </w:rPr>
        <w:t xml:space="preserve">ويطلق عليها </w:t>
      </w:r>
      <w:proofErr w:type="gramStart"/>
      <w:r w:rsidRPr="004E442F">
        <w:rPr>
          <w:rFonts w:ascii="Simplified Arabic" w:eastAsia="SimSun" w:hAnsi="Simplified Arabic" w:cs="Simplified Arabic"/>
          <w:sz w:val="28"/>
          <w:szCs w:val="28"/>
          <w:shd w:val="clear" w:color="auto" w:fill="FFFFFF"/>
          <w:rtl/>
          <w:cs/>
          <w:lang w:val="en-US" w:eastAsia="zh-CN"/>
        </w:rPr>
        <w:t>قواعد</w:t>
      </w:r>
      <w:proofErr w:type="gramEnd"/>
      <w:r w:rsidRPr="004E442F">
        <w:rPr>
          <w:rFonts w:ascii="Simplified Arabic" w:eastAsia="SimSun" w:hAnsi="Simplified Arabic" w:cs="Simplified Arabic"/>
          <w:sz w:val="28"/>
          <w:szCs w:val="28"/>
          <w:shd w:val="clear" w:color="auto" w:fill="FFFFFF"/>
          <w:rtl/>
          <w:cs/>
          <w:lang w:val="en-US" w:eastAsia="zh-CN"/>
        </w:rPr>
        <w:t xml:space="preserve"> المعاملات و الأحوال العينية</w:t>
      </w:r>
      <w:r w:rsidRPr="004E442F">
        <w:rPr>
          <w:rFonts w:ascii="Simplified Arabic" w:eastAsia="SimSun" w:hAnsi="Simplified Arabic" w:cs="Simplified Arabic"/>
          <w:sz w:val="28"/>
          <w:szCs w:val="28"/>
          <w:shd w:val="clear" w:color="auto" w:fill="FFFFFF"/>
          <w:lang w:val="en-US" w:eastAsia="zh-CN"/>
        </w:rPr>
        <w:t>.</w:t>
      </w:r>
    </w:p>
    <w:p w:rsidR="0083651C" w:rsidRPr="004E442F" w:rsidRDefault="0083651C" w:rsidP="008738F0">
      <w:pPr>
        <w:shd w:val="clear" w:color="auto" w:fill="FFFFFF"/>
        <w:bidi/>
        <w:spacing w:before="240" w:after="0"/>
        <w:ind w:left="283"/>
        <w:jc w:val="both"/>
        <w:rPr>
          <w:rFonts w:ascii="Simplified Arabic" w:eastAsia="SimSun" w:hAnsi="Simplified Arabic" w:cs="Simplified Arabic"/>
          <w:sz w:val="28"/>
          <w:szCs w:val="28"/>
          <w:shd w:val="clear" w:color="auto" w:fill="FFFFFF"/>
          <w:lang w:val="en-US" w:eastAsia="zh-CN"/>
        </w:rPr>
      </w:pPr>
      <w:r w:rsidRPr="004E442F">
        <w:rPr>
          <w:rFonts w:ascii="Simplified Arabic" w:eastAsia="SimSun" w:hAnsi="Simplified Arabic" w:cs="Simplified Arabic"/>
          <w:b/>
          <w:bCs/>
          <w:sz w:val="28"/>
          <w:szCs w:val="28"/>
          <w:shd w:val="clear" w:color="auto" w:fill="FFFFFF"/>
          <w:rtl/>
          <w:cs/>
          <w:lang w:val="en-US" w:eastAsia="zh-CN"/>
        </w:rPr>
        <w:lastRenderedPageBreak/>
        <w:t>ثانيا:القانون التجاري</w:t>
      </w:r>
      <w:r w:rsidR="008738F0">
        <w:rPr>
          <w:rFonts w:ascii="Simplified Arabic" w:eastAsia="SimSun" w:hAnsi="Simplified Arabic" w:cs="Simplified Arabic" w:hint="cs"/>
          <w:sz w:val="28"/>
          <w:szCs w:val="28"/>
          <w:shd w:val="clear" w:color="auto" w:fill="FFFFFF"/>
          <w:rtl/>
          <w:lang w:val="en-US" w:eastAsia="zh-CN"/>
        </w:rPr>
        <w:t>:</w:t>
      </w:r>
      <w:r w:rsidRPr="004E442F">
        <w:rPr>
          <w:rFonts w:ascii="Simplified Arabic" w:eastAsia="SimSun" w:hAnsi="Simplified Arabic" w:cs="Simplified Arabic"/>
          <w:sz w:val="28"/>
          <w:szCs w:val="28"/>
          <w:shd w:val="clear" w:color="auto" w:fill="FFFFFF"/>
          <w:rtl/>
          <w:cs/>
          <w:lang w:val="en-US" w:eastAsia="zh-CN"/>
        </w:rPr>
        <w:t xml:space="preserve">هو مجموع القواعد التي تنظم العلاقات الناجمة عن المعاملات </w:t>
      </w:r>
      <w:proofErr w:type="spellStart"/>
      <w:r w:rsidRPr="004E442F">
        <w:rPr>
          <w:rFonts w:ascii="Simplified Arabic" w:eastAsia="SimSun" w:hAnsi="Simplified Arabic" w:cs="Simplified Arabic"/>
          <w:sz w:val="28"/>
          <w:szCs w:val="28"/>
          <w:shd w:val="clear" w:color="auto" w:fill="FFFFFF"/>
          <w:rtl/>
          <w:cs/>
          <w:lang w:val="en-US" w:eastAsia="zh-CN"/>
        </w:rPr>
        <w:t>التجارية،</w:t>
      </w:r>
      <w:proofErr w:type="spellEnd"/>
      <w:r w:rsidRPr="004E442F">
        <w:rPr>
          <w:rFonts w:ascii="Simplified Arabic" w:eastAsia="SimSun" w:hAnsi="Simplified Arabic" w:cs="Simplified Arabic"/>
          <w:sz w:val="28"/>
          <w:szCs w:val="28"/>
          <w:shd w:val="clear" w:color="auto" w:fill="FFFFFF"/>
          <w:rtl/>
          <w:cs/>
          <w:lang w:val="en-US" w:eastAsia="zh-CN"/>
        </w:rPr>
        <w:t xml:space="preserve"> أي القواعد المتعلقة بتعريف التاجر وتحديد الأعمال </w:t>
      </w:r>
      <w:proofErr w:type="spellStart"/>
      <w:r w:rsidRPr="004E442F">
        <w:rPr>
          <w:rFonts w:ascii="Simplified Arabic" w:eastAsia="SimSun" w:hAnsi="Simplified Arabic" w:cs="Simplified Arabic"/>
          <w:sz w:val="28"/>
          <w:szCs w:val="28"/>
          <w:shd w:val="clear" w:color="auto" w:fill="FFFFFF"/>
          <w:rtl/>
          <w:cs/>
          <w:lang w:val="en-US" w:eastAsia="zh-CN"/>
        </w:rPr>
        <w:t>التجارية،</w:t>
      </w:r>
      <w:proofErr w:type="spellEnd"/>
      <w:r w:rsidRPr="004E442F">
        <w:rPr>
          <w:rFonts w:ascii="Simplified Arabic" w:eastAsia="SimSun" w:hAnsi="Simplified Arabic" w:cs="Simplified Arabic"/>
          <w:sz w:val="28"/>
          <w:szCs w:val="28"/>
          <w:shd w:val="clear" w:color="auto" w:fill="FFFFFF"/>
          <w:rtl/>
          <w:cs/>
          <w:lang w:val="en-US" w:eastAsia="zh-CN"/>
        </w:rPr>
        <w:t xml:space="preserve"> وكل ما يتعلق بالنشاط التجاري فيعالج قضايا الإفلاس إجراءاته وآثاره على التاجر،والقانون التجاري يتميز بالسرعة والسهولة في المعاملات</w:t>
      </w:r>
      <w:r w:rsidRPr="004E442F">
        <w:rPr>
          <w:rFonts w:ascii="Simplified Arabic" w:eastAsia="SimSun" w:hAnsi="Simplified Arabic" w:cs="Simplified Arabic"/>
          <w:sz w:val="28"/>
          <w:szCs w:val="28"/>
          <w:shd w:val="clear" w:color="auto" w:fill="FFFFFF"/>
          <w:rtl/>
          <w:lang w:val="en-US" w:eastAsia="zh-CN"/>
        </w:rPr>
        <w:t>.</w:t>
      </w:r>
    </w:p>
    <w:p w:rsidR="0083651C" w:rsidRPr="004E442F" w:rsidRDefault="0083651C" w:rsidP="0083651C">
      <w:pPr>
        <w:shd w:val="clear" w:color="auto" w:fill="FFFFFF"/>
        <w:bidi/>
        <w:spacing w:before="240" w:after="0"/>
        <w:jc w:val="both"/>
        <w:rPr>
          <w:rFonts w:ascii="Simplified Arabic" w:eastAsia="SimSun" w:hAnsi="Simplified Arabic" w:cs="Simplified Arabic"/>
          <w:b/>
          <w:bCs/>
          <w:sz w:val="28"/>
          <w:szCs w:val="28"/>
          <w:shd w:val="clear" w:color="auto" w:fill="FFFFFF"/>
          <w:lang w:val="en-US" w:eastAsia="zh-CN"/>
        </w:rPr>
      </w:pPr>
      <w:r w:rsidRPr="004E442F">
        <w:rPr>
          <w:rFonts w:ascii="Simplified Arabic" w:eastAsia="SimSun" w:hAnsi="Simplified Arabic" w:cs="Simplified Arabic"/>
          <w:b/>
          <w:bCs/>
          <w:sz w:val="28"/>
          <w:szCs w:val="28"/>
          <w:shd w:val="clear" w:color="auto" w:fill="FFFFFF"/>
          <w:rtl/>
          <w:lang w:val="en-US" w:eastAsia="zh-CN"/>
        </w:rPr>
        <w:t xml:space="preserve">ثالثا:قانون </w:t>
      </w:r>
      <w:proofErr w:type="spellStart"/>
      <w:r w:rsidRPr="004E442F">
        <w:rPr>
          <w:rFonts w:ascii="Simplified Arabic" w:eastAsia="SimSun" w:hAnsi="Simplified Arabic" w:cs="Simplified Arabic"/>
          <w:b/>
          <w:bCs/>
          <w:sz w:val="28"/>
          <w:szCs w:val="28"/>
          <w:shd w:val="clear" w:color="auto" w:fill="FFFFFF"/>
          <w:rtl/>
          <w:lang w:val="en-US" w:eastAsia="zh-CN"/>
        </w:rPr>
        <w:t>العمل</w:t>
      </w:r>
      <w:r w:rsidRPr="004E442F">
        <w:rPr>
          <w:rFonts w:ascii="Simplified Arabic" w:eastAsia="SimSun" w:hAnsi="Simplified Arabic" w:cs="Simplified Arabic" w:hint="cs"/>
          <w:b/>
          <w:bCs/>
          <w:sz w:val="28"/>
          <w:szCs w:val="28"/>
          <w:shd w:val="clear" w:color="auto" w:fill="FFFFFF"/>
          <w:rtl/>
          <w:lang w:val="en-US" w:eastAsia="zh-CN"/>
        </w:rPr>
        <w:t>:</w:t>
      </w:r>
      <w:proofErr w:type="spellEnd"/>
      <w:r w:rsidRPr="004E442F">
        <w:rPr>
          <w:rFonts w:ascii="Simplified Arabic" w:eastAsia="SimSun" w:hAnsi="Simplified Arabic" w:cs="Simplified Arabic" w:hint="cs"/>
          <w:b/>
          <w:bCs/>
          <w:sz w:val="28"/>
          <w:szCs w:val="28"/>
          <w:shd w:val="clear" w:color="auto" w:fill="FFFFFF"/>
          <w:rtl/>
          <w:lang w:val="en-US" w:eastAsia="zh-CN"/>
        </w:rPr>
        <w:t xml:space="preserve"> </w:t>
      </w:r>
      <w:r w:rsidRPr="004E442F">
        <w:rPr>
          <w:rFonts w:ascii="Simplified Arabic" w:eastAsia="SimSun" w:hAnsi="Simplified Arabic" w:cs="Simplified Arabic"/>
          <w:sz w:val="28"/>
          <w:szCs w:val="28"/>
          <w:shd w:val="clear" w:color="auto" w:fill="FFFFFF"/>
          <w:rtl/>
          <w:lang w:val="en-US" w:eastAsia="zh-CN"/>
        </w:rPr>
        <w:t xml:space="preserve">هو مجموعة القواعد القانونیة التي تنظم العلاقات بین العمال وأرباب العمل متى كان العمل تابعا </w:t>
      </w:r>
      <w:proofErr w:type="spellStart"/>
      <w:r w:rsidRPr="004E442F">
        <w:rPr>
          <w:rFonts w:ascii="Simplified Arabic" w:eastAsia="SimSun" w:hAnsi="Simplified Arabic" w:cs="Simplified Arabic"/>
          <w:sz w:val="28"/>
          <w:szCs w:val="28"/>
          <w:shd w:val="clear" w:color="auto" w:fill="FFFFFF"/>
          <w:rtl/>
          <w:lang w:val="en-US" w:eastAsia="zh-CN"/>
        </w:rPr>
        <w:t>مأجورا،</w:t>
      </w:r>
      <w:proofErr w:type="spellEnd"/>
      <w:r w:rsidRPr="004E442F">
        <w:rPr>
          <w:rFonts w:ascii="Simplified Arabic" w:eastAsia="SimSun" w:hAnsi="Simplified Arabic" w:cs="Simplified Arabic"/>
          <w:sz w:val="28"/>
          <w:szCs w:val="28"/>
          <w:shd w:val="clear" w:color="auto" w:fill="FFFFFF"/>
          <w:rtl/>
          <w:lang w:val="en-US" w:eastAsia="zh-CN"/>
        </w:rPr>
        <w:t xml:space="preserve"> و</w:t>
      </w:r>
      <w:r w:rsidRPr="004E442F">
        <w:rPr>
          <w:rFonts w:ascii="Simplified Arabic" w:eastAsia="SimSun" w:hAnsi="Simplified Arabic" w:cs="Times New Roman"/>
          <w:sz w:val="28"/>
          <w:szCs w:val="28"/>
          <w:shd w:val="clear" w:color="auto" w:fill="FFFFFF"/>
          <w:rtl/>
          <w:lang w:val="en-US" w:eastAsia="zh-CN"/>
        </w:rPr>
        <w:t>ھ</w:t>
      </w:r>
      <w:r w:rsidRPr="004E442F">
        <w:rPr>
          <w:rFonts w:ascii="Simplified Arabic" w:eastAsia="SimSun" w:hAnsi="Simplified Arabic" w:cs="Simplified Arabic"/>
          <w:sz w:val="28"/>
          <w:szCs w:val="28"/>
          <w:shd w:val="clear" w:color="auto" w:fill="FFFFFF"/>
          <w:rtl/>
          <w:lang w:val="en-US" w:eastAsia="zh-CN"/>
        </w:rPr>
        <w:t xml:space="preserve">و قانون حدیث النشأة نسبیاً وقد نشأ كنتیجة </w:t>
      </w:r>
      <w:proofErr w:type="spellStart"/>
      <w:r w:rsidRPr="004E442F">
        <w:rPr>
          <w:rFonts w:ascii="Simplified Arabic" w:eastAsia="SimSun" w:hAnsi="Simplified Arabic" w:cs="Simplified Arabic"/>
          <w:sz w:val="28"/>
          <w:szCs w:val="28"/>
          <w:shd w:val="clear" w:color="auto" w:fill="FFFFFF"/>
          <w:rtl/>
          <w:lang w:val="en-US" w:eastAsia="zh-CN"/>
        </w:rPr>
        <w:t>لظ</w:t>
      </w:r>
      <w:proofErr w:type="spellEnd"/>
      <w:r w:rsidRPr="004E442F">
        <w:rPr>
          <w:rFonts w:ascii="Simplified Arabic" w:eastAsia="SimSun" w:hAnsi="Simplified Arabic" w:cs="Times New Roman"/>
          <w:sz w:val="28"/>
          <w:szCs w:val="28"/>
          <w:shd w:val="clear" w:color="auto" w:fill="FFFFFF"/>
          <w:rtl/>
          <w:lang w:val="en-US" w:eastAsia="zh-CN"/>
        </w:rPr>
        <w:t>ھ</w:t>
      </w:r>
      <w:r w:rsidRPr="004E442F">
        <w:rPr>
          <w:rFonts w:ascii="Simplified Arabic" w:eastAsia="SimSun" w:hAnsi="Simplified Arabic" w:cs="Simplified Arabic"/>
          <w:sz w:val="28"/>
          <w:szCs w:val="28"/>
          <w:shd w:val="clear" w:color="auto" w:fill="FFFFFF"/>
          <w:rtl/>
          <w:lang w:val="en-US" w:eastAsia="zh-CN"/>
        </w:rPr>
        <w:t>ور الاختلال في التوازن الاقتصادي بین طرفي العقد (العامل ورب العمل</w:t>
      </w:r>
      <w:proofErr w:type="spellStart"/>
      <w:r w:rsidRPr="004E442F">
        <w:rPr>
          <w:rFonts w:ascii="Simplified Arabic" w:eastAsia="SimSun" w:hAnsi="Simplified Arabic" w:cs="Simplified Arabic"/>
          <w:sz w:val="28"/>
          <w:szCs w:val="28"/>
          <w:shd w:val="clear" w:color="auto" w:fill="FFFFFF"/>
          <w:rtl/>
          <w:lang w:val="en-US" w:eastAsia="zh-CN"/>
        </w:rPr>
        <w:t>)</w:t>
      </w:r>
      <w:proofErr w:type="spellEnd"/>
      <w:r w:rsidRPr="004E442F">
        <w:rPr>
          <w:rFonts w:ascii="Simplified Arabic" w:eastAsia="SimSun" w:hAnsi="Simplified Arabic" w:cs="Simplified Arabic"/>
          <w:sz w:val="28"/>
          <w:szCs w:val="28"/>
          <w:shd w:val="clear" w:color="auto" w:fill="FFFFFF"/>
          <w:rtl/>
          <w:lang w:val="en-US" w:eastAsia="zh-CN"/>
        </w:rPr>
        <w:t xml:space="preserve"> وذلك بقصد إضفاء نوع من الحمایة للطبقة العاملة.</w:t>
      </w:r>
    </w:p>
    <w:p w:rsidR="0083651C" w:rsidRPr="004E442F" w:rsidRDefault="0083651C" w:rsidP="0083651C">
      <w:pPr>
        <w:pStyle w:val="Paragraphedeliste"/>
        <w:shd w:val="clear" w:color="auto" w:fill="FFFFFF"/>
        <w:bidi/>
        <w:spacing w:before="240" w:after="0"/>
        <w:ind w:left="141"/>
        <w:jc w:val="both"/>
        <w:rPr>
          <w:rFonts w:ascii="Simplified Arabic" w:eastAsia="SimSun" w:hAnsi="Simplified Arabic" w:cs="Simplified Arabic"/>
          <w:sz w:val="28"/>
          <w:szCs w:val="28"/>
          <w:shd w:val="clear" w:color="auto" w:fill="FFFFFF"/>
          <w:rtl/>
          <w:lang w:val="en-US" w:eastAsia="zh-CN"/>
        </w:rPr>
      </w:pPr>
      <w:r w:rsidRPr="004E442F">
        <w:rPr>
          <w:rFonts w:ascii="Simplified Arabic" w:eastAsia="SimSun" w:hAnsi="Simplified Arabic" w:cs="Simplified Arabic"/>
          <w:b/>
          <w:bCs/>
          <w:sz w:val="28"/>
          <w:szCs w:val="28"/>
          <w:shd w:val="clear" w:color="auto" w:fill="FFFFFF"/>
          <w:rtl/>
          <w:lang w:val="en-US" w:eastAsia="zh-CN"/>
        </w:rPr>
        <w:t xml:space="preserve">رابعا:قانون الإجراءات المدنیة </w:t>
      </w:r>
      <w:proofErr w:type="spellStart"/>
      <w:r w:rsidRPr="004E442F">
        <w:rPr>
          <w:rFonts w:ascii="Simplified Arabic" w:eastAsia="SimSun" w:hAnsi="Simplified Arabic" w:cs="Simplified Arabic"/>
          <w:b/>
          <w:bCs/>
          <w:sz w:val="28"/>
          <w:szCs w:val="28"/>
          <w:shd w:val="clear" w:color="auto" w:fill="FFFFFF"/>
          <w:rtl/>
          <w:lang w:val="en-US" w:eastAsia="zh-CN"/>
        </w:rPr>
        <w:t>وال</w:t>
      </w:r>
      <w:r w:rsidR="008738F0">
        <w:rPr>
          <w:rFonts w:ascii="Simplified Arabic" w:eastAsia="SimSun" w:hAnsi="Simplified Arabic" w:cs="Simplified Arabic" w:hint="cs"/>
          <w:b/>
          <w:bCs/>
          <w:sz w:val="28"/>
          <w:szCs w:val="28"/>
          <w:shd w:val="clear" w:color="auto" w:fill="FFFFFF"/>
          <w:rtl/>
          <w:lang w:val="en-US" w:eastAsia="zh-CN"/>
        </w:rPr>
        <w:t>ادارية</w:t>
      </w:r>
      <w:proofErr w:type="spellEnd"/>
    </w:p>
    <w:p w:rsidR="0083651C" w:rsidRPr="004E442F" w:rsidRDefault="0083651C" w:rsidP="0083651C">
      <w:pPr>
        <w:pStyle w:val="Paragraphedeliste"/>
        <w:shd w:val="clear" w:color="auto" w:fill="FFFFFF"/>
        <w:bidi/>
        <w:spacing w:before="240" w:after="0"/>
        <w:ind w:left="141"/>
        <w:jc w:val="both"/>
        <w:rPr>
          <w:rFonts w:ascii="Simplified Arabic" w:eastAsia="SimSun" w:hAnsi="Simplified Arabic" w:cs="Simplified Arabic"/>
          <w:sz w:val="28"/>
          <w:szCs w:val="28"/>
          <w:shd w:val="clear" w:color="auto" w:fill="FFFFFF"/>
          <w:lang w:val="en-US" w:eastAsia="zh-CN"/>
        </w:rPr>
      </w:pPr>
      <w:r w:rsidRPr="004E442F">
        <w:rPr>
          <w:rFonts w:ascii="Simplified Arabic" w:eastAsia="SimSun" w:hAnsi="Simplified Arabic" w:cs="Simplified Arabic"/>
          <w:sz w:val="28"/>
          <w:szCs w:val="28"/>
          <w:shd w:val="clear" w:color="auto" w:fill="FFFFFF"/>
          <w:rtl/>
          <w:lang w:val="en-US" w:eastAsia="zh-CN"/>
        </w:rPr>
        <w:t xml:space="preserve">   هو مجموعة القواعد التي تنظم السلطة القضائیة ببیان أنواع المحاكم وتشكیلتها </w:t>
      </w:r>
      <w:proofErr w:type="spellStart"/>
      <w:r w:rsidRPr="004E442F">
        <w:rPr>
          <w:rFonts w:ascii="Simplified Arabic" w:eastAsia="SimSun" w:hAnsi="Simplified Arabic" w:cs="Simplified Arabic"/>
          <w:sz w:val="28"/>
          <w:szCs w:val="28"/>
          <w:shd w:val="clear" w:color="auto" w:fill="FFFFFF"/>
          <w:rtl/>
          <w:lang w:val="en-US" w:eastAsia="zh-CN"/>
        </w:rPr>
        <w:t>واختصاصاتها،</w:t>
      </w:r>
      <w:proofErr w:type="spellEnd"/>
      <w:r w:rsidRPr="004E442F">
        <w:rPr>
          <w:rFonts w:ascii="Simplified Arabic" w:eastAsia="SimSun" w:hAnsi="Simplified Arabic" w:cs="Simplified Arabic"/>
          <w:sz w:val="28"/>
          <w:szCs w:val="28"/>
          <w:shd w:val="clear" w:color="auto" w:fill="FFFFFF"/>
          <w:rtl/>
          <w:lang w:val="en-US" w:eastAsia="zh-CN"/>
        </w:rPr>
        <w:t xml:space="preserve"> وكذا تبین القواعد الواجبة الإتباع عند رفع الدعاوى المتعلقة بمسائل القانون الخاص والفصل فيها وتنفیذ الأحكام الصادرة </w:t>
      </w:r>
      <w:proofErr w:type="spellStart"/>
      <w:r w:rsidRPr="004E442F">
        <w:rPr>
          <w:rFonts w:ascii="Simplified Arabic" w:eastAsia="SimSun" w:hAnsi="Simplified Arabic" w:cs="Simplified Arabic"/>
          <w:sz w:val="28"/>
          <w:szCs w:val="28"/>
          <w:shd w:val="clear" w:color="auto" w:fill="FFFFFF"/>
          <w:rtl/>
          <w:lang w:val="en-US" w:eastAsia="zh-CN"/>
        </w:rPr>
        <w:t>بشأنها،</w:t>
      </w:r>
      <w:proofErr w:type="spellEnd"/>
      <w:r w:rsidRPr="004E442F">
        <w:rPr>
          <w:rFonts w:ascii="Simplified Arabic" w:eastAsia="SimSun" w:hAnsi="Simplified Arabic" w:cs="Simplified Arabic"/>
          <w:sz w:val="28"/>
          <w:szCs w:val="28"/>
          <w:shd w:val="clear" w:color="auto" w:fill="FFFFFF"/>
          <w:rtl/>
          <w:lang w:val="en-US" w:eastAsia="zh-CN"/>
        </w:rPr>
        <w:t xml:space="preserve"> وعليه فموضوع قانون الإجراءات لیسهو بیان حقوق الأفراد أو </w:t>
      </w:r>
      <w:proofErr w:type="spellStart"/>
      <w:r w:rsidRPr="004E442F">
        <w:rPr>
          <w:rFonts w:ascii="Simplified Arabic" w:eastAsia="SimSun" w:hAnsi="Simplified Arabic" w:cs="Simplified Arabic"/>
          <w:sz w:val="28"/>
          <w:szCs w:val="28"/>
          <w:shd w:val="clear" w:color="auto" w:fill="FFFFFF"/>
          <w:rtl/>
          <w:lang w:val="en-US" w:eastAsia="zh-CN"/>
        </w:rPr>
        <w:t>التزاماتهم،</w:t>
      </w:r>
      <w:proofErr w:type="spellEnd"/>
      <w:r w:rsidRPr="004E442F">
        <w:rPr>
          <w:rFonts w:ascii="Simplified Arabic" w:eastAsia="SimSun" w:hAnsi="Simplified Arabic" w:cs="Simplified Arabic"/>
          <w:sz w:val="28"/>
          <w:szCs w:val="28"/>
          <w:shd w:val="clear" w:color="auto" w:fill="FFFFFF"/>
          <w:rtl/>
          <w:lang w:val="en-US" w:eastAsia="zh-CN"/>
        </w:rPr>
        <w:t xml:space="preserve"> وإنما هو بیان القواعد التي یجب على الأفراد إتباعها للحصول على حقوقهم وحمایتهم إذا تم الاعتداء عليها أو ثارت بشأنها منازعة </w:t>
      </w:r>
      <w:proofErr w:type="spellStart"/>
      <w:r w:rsidRPr="004E442F">
        <w:rPr>
          <w:rFonts w:ascii="Simplified Arabic" w:eastAsia="SimSun" w:hAnsi="Simplified Arabic" w:cs="Simplified Arabic"/>
          <w:sz w:val="28"/>
          <w:szCs w:val="28"/>
          <w:shd w:val="clear" w:color="auto" w:fill="FFFFFF"/>
          <w:rtl/>
          <w:lang w:val="en-US" w:eastAsia="zh-CN"/>
        </w:rPr>
        <w:t>.</w:t>
      </w:r>
      <w:proofErr w:type="spellEnd"/>
    </w:p>
    <w:p w:rsidR="00624CEA" w:rsidRDefault="0083651C" w:rsidP="00624CEA">
      <w:pPr>
        <w:bidi/>
        <w:spacing w:before="240" w:after="0"/>
        <w:jc w:val="both"/>
        <w:rPr>
          <w:rFonts w:ascii="Simplified Arabic" w:eastAsia="SimSun" w:hAnsi="Simplified Arabic" w:cs="Simplified Arabic"/>
          <w:sz w:val="28"/>
          <w:szCs w:val="28"/>
          <w:shd w:val="clear" w:color="auto" w:fill="FFFFFF"/>
          <w:rtl/>
          <w:cs/>
        </w:rPr>
      </w:pPr>
      <w:proofErr w:type="spellStart"/>
      <w:r w:rsidRPr="004E442F">
        <w:rPr>
          <w:rFonts w:ascii="Simplified Arabic" w:eastAsia="SimSun" w:hAnsi="Simplified Arabic" w:cs="Simplified Arabic"/>
          <w:b/>
          <w:bCs/>
          <w:sz w:val="28"/>
          <w:szCs w:val="28"/>
          <w:shd w:val="clear" w:color="auto" w:fill="FFFFFF"/>
          <w:rtl/>
          <w:cs/>
          <w:lang w:val="en-US"/>
        </w:rPr>
        <w:t>خامسا:</w:t>
      </w:r>
      <w:proofErr w:type="spellEnd"/>
      <w:r w:rsidRPr="004E442F">
        <w:rPr>
          <w:rFonts w:ascii="Simplified Arabic" w:eastAsia="SimSun" w:hAnsi="Simplified Arabic" w:cs="Simplified Arabic"/>
          <w:b/>
          <w:bCs/>
          <w:sz w:val="28"/>
          <w:szCs w:val="28"/>
          <w:shd w:val="clear" w:color="auto" w:fill="FFFFFF"/>
          <w:rtl/>
          <w:cs/>
          <w:lang w:val="en-US"/>
        </w:rPr>
        <w:t xml:space="preserve"> </w:t>
      </w:r>
      <w:r w:rsidRPr="004E442F">
        <w:rPr>
          <w:rFonts w:ascii="Simplified Arabic" w:eastAsia="SimSun" w:hAnsi="Simplified Arabic" w:cs="Simplified Arabic"/>
          <w:b/>
          <w:bCs/>
          <w:sz w:val="28"/>
          <w:szCs w:val="28"/>
          <w:shd w:val="clear" w:color="auto" w:fill="FFFFFF"/>
          <w:rtl/>
          <w:cs/>
        </w:rPr>
        <w:t>القانون</w:t>
      </w:r>
      <w:r w:rsidRPr="004E442F">
        <w:rPr>
          <w:rFonts w:ascii="Simplified Arabic" w:eastAsia="SimSun" w:hAnsi="Simplified Arabic" w:cs="Simplified Arabic"/>
          <w:b/>
          <w:bCs/>
          <w:sz w:val="28"/>
          <w:szCs w:val="28"/>
          <w:shd w:val="clear" w:color="auto" w:fill="FFFFFF"/>
          <w:rtl/>
        </w:rPr>
        <w:t xml:space="preserve"> </w:t>
      </w:r>
      <w:r w:rsidRPr="004E442F">
        <w:rPr>
          <w:rFonts w:ascii="Simplified Arabic" w:eastAsia="SimSun" w:hAnsi="Simplified Arabic" w:cs="Simplified Arabic"/>
          <w:b/>
          <w:bCs/>
          <w:sz w:val="28"/>
          <w:szCs w:val="28"/>
          <w:shd w:val="clear" w:color="auto" w:fill="FFFFFF"/>
          <w:rtl/>
          <w:cs/>
        </w:rPr>
        <w:t>الدولي</w:t>
      </w:r>
      <w:r w:rsidRPr="004E442F">
        <w:rPr>
          <w:rFonts w:ascii="Simplified Arabic" w:eastAsia="SimSun" w:hAnsi="Simplified Arabic" w:cs="Simplified Arabic"/>
          <w:b/>
          <w:bCs/>
          <w:sz w:val="28"/>
          <w:szCs w:val="28"/>
          <w:shd w:val="clear" w:color="auto" w:fill="FFFFFF"/>
          <w:rtl/>
        </w:rPr>
        <w:t xml:space="preserve"> </w:t>
      </w:r>
      <w:r w:rsidRPr="004E442F">
        <w:rPr>
          <w:rFonts w:ascii="Simplified Arabic" w:eastAsia="SimSun" w:hAnsi="Simplified Arabic" w:cs="Simplified Arabic"/>
          <w:b/>
          <w:bCs/>
          <w:sz w:val="28"/>
          <w:szCs w:val="28"/>
          <w:shd w:val="clear" w:color="auto" w:fill="FFFFFF"/>
          <w:rtl/>
          <w:cs/>
        </w:rPr>
        <w:t>الخاص</w:t>
      </w:r>
      <w:r w:rsidRPr="004E442F">
        <w:rPr>
          <w:rFonts w:ascii="Simplified Arabic" w:eastAsia="SimSun" w:hAnsi="Simplified Arabic" w:cs="Simplified Arabic"/>
          <w:sz w:val="28"/>
          <w:szCs w:val="28"/>
          <w:shd w:val="clear" w:color="auto" w:fill="FFFFFF"/>
          <w:rtl/>
        </w:rPr>
        <w:t xml:space="preserve"> </w:t>
      </w:r>
      <w:proofErr w:type="spellStart"/>
      <w:r w:rsidR="008738F0">
        <w:rPr>
          <w:rFonts w:ascii="Simplified Arabic" w:eastAsia="SimSun" w:hAnsi="Simplified Arabic" w:cs="Simplified Arabic" w:hint="cs"/>
          <w:sz w:val="28"/>
          <w:szCs w:val="28"/>
          <w:shd w:val="clear" w:color="auto" w:fill="FFFFFF"/>
          <w:rtl/>
        </w:rPr>
        <w:t>:</w:t>
      </w:r>
      <w:proofErr w:type="spellEnd"/>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القانون</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الدولي</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الخاص</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هو</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مجموعة</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القواعد</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القانونیة</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التي</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تنظم</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علاقات</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القانون</w:t>
      </w:r>
      <w:r w:rsidRPr="004E442F">
        <w:rPr>
          <w:rFonts w:ascii="Simplified Arabic" w:eastAsia="SimSun" w:hAnsi="Simplified Arabic" w:cs="Simplified Arabic"/>
          <w:sz w:val="28"/>
          <w:szCs w:val="28"/>
          <w:shd w:val="clear" w:color="auto" w:fill="FFFFFF"/>
        </w:rPr>
        <w:t xml:space="preserve"> </w:t>
      </w:r>
      <w:r w:rsidRPr="004E442F">
        <w:rPr>
          <w:rFonts w:ascii="Simplified Arabic" w:eastAsia="SimSun" w:hAnsi="Simplified Arabic" w:cs="Simplified Arabic"/>
          <w:sz w:val="28"/>
          <w:szCs w:val="28"/>
          <w:shd w:val="clear" w:color="auto" w:fill="FFFFFF"/>
          <w:rtl/>
          <w:cs/>
        </w:rPr>
        <w:t>الخاص</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ذات</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العنصر</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الأجنبي</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فیحدد</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القانون</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الواجب</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التطبیق</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عليها</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والمحكمة</w:t>
      </w:r>
      <w:r w:rsidRPr="004E442F">
        <w:rPr>
          <w:rFonts w:ascii="Simplified Arabic" w:eastAsia="SimSun" w:hAnsi="Simplified Arabic" w:cs="Simplified Arabic"/>
          <w:sz w:val="28"/>
          <w:szCs w:val="28"/>
          <w:shd w:val="clear" w:color="auto" w:fill="FFFFFF"/>
          <w:rtl/>
        </w:rPr>
        <w:t xml:space="preserve"> </w:t>
      </w:r>
      <w:r w:rsidRPr="004E442F">
        <w:rPr>
          <w:rFonts w:ascii="Simplified Arabic" w:eastAsia="SimSun" w:hAnsi="Simplified Arabic" w:cs="Simplified Arabic"/>
          <w:sz w:val="28"/>
          <w:szCs w:val="28"/>
          <w:shd w:val="clear" w:color="auto" w:fill="FFFFFF"/>
          <w:rtl/>
          <w:cs/>
        </w:rPr>
        <w:t>المختصة</w:t>
      </w:r>
      <w:r w:rsidRPr="004E442F">
        <w:rPr>
          <w:rFonts w:ascii="Simplified Arabic" w:eastAsia="SimSun" w:hAnsi="Simplified Arabic" w:cs="Simplified Arabic"/>
          <w:sz w:val="28"/>
          <w:szCs w:val="28"/>
          <w:shd w:val="clear" w:color="auto" w:fill="FFFFFF"/>
          <w:rtl/>
        </w:rPr>
        <w:t xml:space="preserve"> </w:t>
      </w:r>
      <w:r w:rsidR="00624CEA">
        <w:rPr>
          <w:rFonts w:ascii="Simplified Arabic" w:eastAsia="SimSun" w:hAnsi="Simplified Arabic" w:cs="Simplified Arabic"/>
          <w:sz w:val="28"/>
          <w:szCs w:val="28"/>
          <w:shd w:val="clear" w:color="auto" w:fill="FFFFFF"/>
          <w:rtl/>
          <w:cs/>
        </w:rPr>
        <w:t>بنظرها</w:t>
      </w:r>
    </w:p>
    <w:p w:rsidR="00624CEA" w:rsidRPr="00624CEA" w:rsidRDefault="00624CEA" w:rsidP="00624CEA">
      <w:pPr>
        <w:bidi/>
        <w:spacing w:before="240" w:after="0"/>
        <w:jc w:val="both"/>
        <w:rPr>
          <w:rFonts w:cs="Simplified Arabic"/>
          <w:b/>
          <w:bCs/>
          <w:sz w:val="28"/>
          <w:szCs w:val="28"/>
          <w:shd w:val="clear" w:color="auto" w:fill="FFFFFF"/>
          <w:rtl/>
        </w:rPr>
      </w:pPr>
      <w:r w:rsidRPr="00624CEA">
        <w:rPr>
          <w:rFonts w:ascii="Simplified Arabic" w:eastAsia="SimSun" w:hAnsi="Simplified Arabic" w:cs="Simplified Arabic" w:hint="cs"/>
          <w:b/>
          <w:bCs/>
          <w:sz w:val="28"/>
          <w:szCs w:val="28"/>
          <w:shd w:val="clear" w:color="auto" w:fill="FFFFFF"/>
          <w:rtl/>
          <w:cs/>
        </w:rPr>
        <w:t xml:space="preserve">المبحث </w:t>
      </w:r>
      <w:proofErr w:type="spellStart"/>
      <w:r w:rsidRPr="00624CEA">
        <w:rPr>
          <w:rFonts w:ascii="Simplified Arabic" w:eastAsia="SimSun" w:hAnsi="Simplified Arabic" w:cs="Simplified Arabic" w:hint="cs"/>
          <w:b/>
          <w:bCs/>
          <w:sz w:val="28"/>
          <w:szCs w:val="28"/>
          <w:shd w:val="clear" w:color="auto" w:fill="FFFFFF"/>
          <w:rtl/>
          <w:cs/>
        </w:rPr>
        <w:t>الثاني:</w:t>
      </w:r>
      <w:proofErr w:type="spellEnd"/>
      <w:r w:rsidRPr="00624CEA">
        <w:rPr>
          <w:rFonts w:cs="Simplified Arabic"/>
          <w:b/>
          <w:bCs/>
          <w:sz w:val="28"/>
          <w:szCs w:val="28"/>
          <w:shd w:val="clear" w:color="auto" w:fill="FFFFFF"/>
          <w:rtl/>
        </w:rPr>
        <w:t xml:space="preserve"> تقسيم القانون  لقواعد </w:t>
      </w:r>
      <w:proofErr w:type="spellStart"/>
      <w:r w:rsidRPr="00624CEA">
        <w:rPr>
          <w:rFonts w:cs="Simplified Arabic"/>
          <w:b/>
          <w:bCs/>
          <w:sz w:val="28"/>
          <w:szCs w:val="28"/>
          <w:shd w:val="clear" w:color="auto" w:fill="FFFFFF"/>
          <w:rtl/>
        </w:rPr>
        <w:t>لامرة</w:t>
      </w:r>
      <w:proofErr w:type="spellEnd"/>
      <w:r w:rsidRPr="00624CEA">
        <w:rPr>
          <w:rFonts w:cs="Simplified Arabic"/>
          <w:b/>
          <w:bCs/>
          <w:sz w:val="28"/>
          <w:szCs w:val="28"/>
          <w:shd w:val="clear" w:color="auto" w:fill="FFFFFF"/>
          <w:rtl/>
        </w:rPr>
        <w:t xml:space="preserve"> ومكملة</w:t>
      </w:r>
    </w:p>
    <w:p w:rsidR="00624CEA" w:rsidRPr="00624CEA" w:rsidRDefault="00624CEA" w:rsidP="00624CEA">
      <w:pPr>
        <w:bidi/>
        <w:spacing w:before="240" w:after="0"/>
        <w:jc w:val="both"/>
        <w:rPr>
          <w:rFonts w:ascii="Simplified Arabic" w:eastAsia="SimSun" w:hAnsi="Simplified Arabic" w:cs="Simplified Arabic"/>
          <w:sz w:val="28"/>
          <w:szCs w:val="28"/>
          <w:shd w:val="clear" w:color="auto" w:fill="FFFFFF"/>
          <w:rtl/>
        </w:rPr>
      </w:pPr>
      <w:r w:rsidRPr="00624CEA">
        <w:rPr>
          <w:rFonts w:cs="Simplified Arabic" w:hint="cs"/>
          <w:sz w:val="28"/>
          <w:szCs w:val="28"/>
          <w:shd w:val="clear" w:color="auto" w:fill="FFFFFF"/>
          <w:rtl/>
        </w:rPr>
        <w:t xml:space="preserve"> </w:t>
      </w:r>
      <w:r w:rsidRPr="00624CEA">
        <w:rPr>
          <w:rFonts w:ascii="Simplified Arabic" w:hAnsi="Simplified Arabic" w:cs="Simplified Arabic"/>
          <w:sz w:val="28"/>
          <w:szCs w:val="28"/>
          <w:rtl/>
          <w:lang w:val="ar-SA" w:eastAsia="ar-SA"/>
        </w:rPr>
        <w:t xml:space="preserve">تتفاوت القواعد في قوتها الملزمة </w:t>
      </w:r>
      <w:proofErr w:type="spellStart"/>
      <w:r w:rsidRPr="00624CEA">
        <w:rPr>
          <w:rFonts w:ascii="Simplified Arabic" w:hAnsi="Simplified Arabic" w:cs="Simplified Arabic"/>
          <w:sz w:val="28"/>
          <w:szCs w:val="28"/>
          <w:rtl/>
          <w:lang w:val="ar-SA" w:eastAsia="ar-SA"/>
        </w:rPr>
        <w:t>للأفراد،</w:t>
      </w:r>
      <w:proofErr w:type="spellEnd"/>
      <w:r w:rsidRPr="00624CEA">
        <w:rPr>
          <w:rFonts w:ascii="Simplified Arabic" w:hAnsi="Simplified Arabic" w:cs="Simplified Arabic"/>
          <w:sz w:val="28"/>
          <w:szCs w:val="28"/>
          <w:rtl/>
          <w:lang w:val="ar-SA" w:eastAsia="ar-SA"/>
        </w:rPr>
        <w:t xml:space="preserve"> وتقسم من هذه الناحية الى قواعد آمرة وقواعد </w:t>
      </w:r>
      <w:proofErr w:type="spellStart"/>
      <w:r w:rsidRPr="00624CEA">
        <w:rPr>
          <w:rFonts w:ascii="Simplified Arabic" w:hAnsi="Simplified Arabic" w:cs="Simplified Arabic"/>
          <w:sz w:val="28"/>
          <w:szCs w:val="28"/>
          <w:rtl/>
          <w:lang w:val="ar-SA" w:eastAsia="ar-SA"/>
        </w:rPr>
        <w:t>مكملة،</w:t>
      </w:r>
      <w:proofErr w:type="spellEnd"/>
      <w:r w:rsidRPr="00624CEA">
        <w:rPr>
          <w:rFonts w:ascii="Simplified Arabic" w:hAnsi="Simplified Arabic" w:cs="Simplified Arabic"/>
          <w:sz w:val="28"/>
          <w:szCs w:val="28"/>
          <w:rtl/>
          <w:lang w:val="ar-SA" w:eastAsia="ar-SA"/>
        </w:rPr>
        <w:t xml:space="preserve"> ويرجع هذا التقسيم إلى أن القانون في تنظيمه للمجتمع يقوم بوضع قيود على حريات الأفراد </w:t>
      </w:r>
      <w:proofErr w:type="spellStart"/>
      <w:r w:rsidRPr="00624CEA">
        <w:rPr>
          <w:rFonts w:ascii="Simplified Arabic" w:hAnsi="Simplified Arabic" w:cs="Simplified Arabic"/>
          <w:sz w:val="28"/>
          <w:szCs w:val="28"/>
          <w:rtl/>
          <w:lang w:val="ar-SA" w:eastAsia="ar-SA"/>
        </w:rPr>
        <w:t>ونشاطهم،</w:t>
      </w:r>
      <w:proofErr w:type="spellEnd"/>
      <w:r w:rsidRPr="00624CEA">
        <w:rPr>
          <w:rFonts w:ascii="Simplified Arabic" w:hAnsi="Simplified Arabic" w:cs="Simplified Arabic"/>
          <w:sz w:val="28"/>
          <w:szCs w:val="28"/>
          <w:rtl/>
          <w:lang w:val="ar-SA" w:eastAsia="ar-SA"/>
        </w:rPr>
        <w:t xml:space="preserve"> فيوجه إليهم </w:t>
      </w:r>
      <w:proofErr w:type="spellStart"/>
      <w:r w:rsidRPr="00624CEA">
        <w:rPr>
          <w:rFonts w:ascii="Simplified Arabic" w:hAnsi="Simplified Arabic" w:cs="Simplified Arabic"/>
          <w:sz w:val="28"/>
          <w:szCs w:val="28"/>
          <w:rtl/>
          <w:lang w:val="ar-SA" w:eastAsia="ar-SA"/>
        </w:rPr>
        <w:t>طانفة</w:t>
      </w:r>
      <w:proofErr w:type="spellEnd"/>
      <w:r w:rsidRPr="00624CEA">
        <w:rPr>
          <w:rFonts w:ascii="Simplified Arabic" w:hAnsi="Simplified Arabic" w:cs="Simplified Arabic"/>
          <w:sz w:val="28"/>
          <w:szCs w:val="28"/>
          <w:rtl/>
          <w:lang w:val="ar-SA" w:eastAsia="ar-SA"/>
        </w:rPr>
        <w:t xml:space="preserve"> من الأوامر والنواهى يجبرون على طاعتها واحترامها وتكون القواعد في هذه الحالة قواعد أمرة أو </w:t>
      </w:r>
      <w:proofErr w:type="spellStart"/>
      <w:r w:rsidRPr="00624CEA">
        <w:rPr>
          <w:rFonts w:ascii="Simplified Arabic" w:hAnsi="Simplified Arabic" w:cs="Simplified Arabic"/>
          <w:sz w:val="28"/>
          <w:szCs w:val="28"/>
          <w:rtl/>
          <w:lang w:val="ar-SA" w:eastAsia="ar-SA"/>
        </w:rPr>
        <w:t>ناهية،</w:t>
      </w:r>
      <w:proofErr w:type="spellEnd"/>
      <w:r w:rsidRPr="00624CEA">
        <w:rPr>
          <w:rFonts w:ascii="Simplified Arabic" w:hAnsi="Simplified Arabic" w:cs="Simplified Arabic"/>
          <w:sz w:val="28"/>
          <w:szCs w:val="28"/>
          <w:rtl/>
          <w:lang w:val="ar-SA" w:eastAsia="ar-SA"/>
        </w:rPr>
        <w:t xml:space="preserve"> وفى نفس الوقت يترك لهم قدرا من الحرية في تنظيم سلوكهم وعلاقاتهم مع الغير دون أى قيود ،ولا يوجه القانون لهم أى أوامر أو نواهى بل يترك لهم الحرية في توجيه سلوكهم وفقا لما يرونه محققا لمصالحهم</w:t>
      </w:r>
      <w:r w:rsidRPr="00624CEA">
        <w:rPr>
          <w:rFonts w:ascii="Simplified Arabic" w:hAnsi="Simplified Arabic" w:cs="Simplified Arabic" w:hint="cs"/>
          <w:sz w:val="28"/>
          <w:szCs w:val="28"/>
          <w:rtl/>
          <w:lang w:val="ar-SA" w:eastAsia="ar-SA"/>
        </w:rPr>
        <w:t>.</w:t>
      </w:r>
      <w:r w:rsidRPr="00624CEA">
        <w:rPr>
          <w:rFonts w:ascii="Simplified Arabic" w:hAnsi="Simplified Arabic" w:cs="Simplified Arabic"/>
          <w:sz w:val="28"/>
          <w:szCs w:val="28"/>
          <w:rtl/>
          <w:lang w:val="ar-SA" w:eastAsia="ar-SA"/>
        </w:rPr>
        <w:t xml:space="preserve">لذا نجد أن هناك نوعين من القواعد القانونية </w:t>
      </w:r>
      <w:proofErr w:type="spellStart"/>
      <w:r w:rsidRPr="00624CEA">
        <w:rPr>
          <w:rFonts w:ascii="Simplified Arabic" w:hAnsi="Simplified Arabic" w:cs="Simplified Arabic"/>
          <w:sz w:val="28"/>
          <w:szCs w:val="28"/>
          <w:rtl/>
          <w:lang w:val="ar-SA" w:eastAsia="ar-SA"/>
        </w:rPr>
        <w:t>:</w:t>
      </w:r>
      <w:proofErr w:type="spellEnd"/>
      <w:r w:rsidRPr="00624CEA">
        <w:rPr>
          <w:rFonts w:ascii="Simplified Arabic" w:hAnsi="Simplified Arabic" w:cs="Simplified Arabic"/>
          <w:sz w:val="28"/>
          <w:szCs w:val="28"/>
          <w:rtl/>
          <w:lang w:val="ar-SA" w:eastAsia="ar-SA"/>
        </w:rPr>
        <w:t xml:space="preserve"> قواعد </w:t>
      </w:r>
      <w:proofErr w:type="spellStart"/>
      <w:r w:rsidRPr="00624CEA">
        <w:rPr>
          <w:rFonts w:ascii="Simplified Arabic" w:hAnsi="Simplified Arabic" w:cs="Simplified Arabic"/>
          <w:sz w:val="28"/>
          <w:szCs w:val="28"/>
          <w:rtl/>
          <w:lang w:val="ar-SA" w:eastAsia="ar-SA"/>
        </w:rPr>
        <w:t>أمرة،</w:t>
      </w:r>
      <w:proofErr w:type="spellEnd"/>
      <w:r w:rsidRPr="00624CEA">
        <w:rPr>
          <w:rFonts w:ascii="Simplified Arabic" w:hAnsi="Simplified Arabic" w:cs="Simplified Arabic"/>
          <w:sz w:val="28"/>
          <w:szCs w:val="28"/>
          <w:rtl/>
          <w:lang w:val="ar-SA" w:eastAsia="ar-SA"/>
        </w:rPr>
        <w:t xml:space="preserve"> وقواعد </w:t>
      </w:r>
      <w:proofErr w:type="spellStart"/>
      <w:r w:rsidRPr="00624CEA">
        <w:rPr>
          <w:rFonts w:ascii="Simplified Arabic" w:hAnsi="Simplified Arabic" w:cs="Simplified Arabic"/>
          <w:sz w:val="28"/>
          <w:szCs w:val="28"/>
          <w:rtl/>
          <w:lang w:val="ar-SA" w:eastAsia="ar-SA"/>
        </w:rPr>
        <w:t>مكملة،</w:t>
      </w:r>
      <w:proofErr w:type="spellEnd"/>
      <w:r w:rsidRPr="00624CEA">
        <w:rPr>
          <w:rFonts w:ascii="Simplified Arabic" w:hAnsi="Simplified Arabic" w:cs="Simplified Arabic"/>
          <w:sz w:val="28"/>
          <w:szCs w:val="28"/>
          <w:rtl/>
          <w:lang w:val="ar-SA" w:eastAsia="ar-SA"/>
        </w:rPr>
        <w:t xml:space="preserve"> وسوف نتعرض لدراسة هذه القواعد على النحو التالى </w:t>
      </w:r>
      <w:proofErr w:type="spellStart"/>
      <w:r w:rsidRPr="00624CEA">
        <w:rPr>
          <w:rFonts w:ascii="Simplified Arabic" w:hAnsi="Simplified Arabic" w:cs="Simplified Arabic"/>
          <w:sz w:val="28"/>
          <w:szCs w:val="28"/>
          <w:rtl/>
          <w:lang w:val="ar-SA" w:eastAsia="ar-SA"/>
        </w:rPr>
        <w:t>:</w:t>
      </w:r>
      <w:proofErr w:type="spellEnd"/>
    </w:p>
    <w:p w:rsidR="00624CEA" w:rsidRPr="00D74B14" w:rsidRDefault="00624CEA" w:rsidP="00624CEA">
      <w:pPr>
        <w:pStyle w:val="Titre3"/>
        <w:bidi/>
        <w:rPr>
          <w:rFonts w:cs="Simplified Arabic" w:hint="default"/>
          <w:sz w:val="28"/>
          <w:szCs w:val="28"/>
          <w:rtl/>
        </w:rPr>
      </w:pPr>
      <w:bookmarkStart w:id="43" w:name="_Toc75185377"/>
      <w:bookmarkStart w:id="44" w:name="_Toc83988018"/>
      <w:r w:rsidRPr="00D74B14">
        <w:rPr>
          <w:rFonts w:cs="Simplified Arabic" w:hint="default"/>
          <w:sz w:val="28"/>
          <w:szCs w:val="28"/>
          <w:rtl/>
        </w:rPr>
        <w:lastRenderedPageBreak/>
        <w:t xml:space="preserve">المطلب </w:t>
      </w:r>
      <w:proofErr w:type="gramStart"/>
      <w:r w:rsidRPr="00D74B14">
        <w:rPr>
          <w:rFonts w:cs="Simplified Arabic" w:hint="default"/>
          <w:sz w:val="28"/>
          <w:szCs w:val="28"/>
          <w:rtl/>
        </w:rPr>
        <w:t>الأول :</w:t>
      </w:r>
      <w:proofErr w:type="gramEnd"/>
      <w:r w:rsidRPr="00D74B14">
        <w:rPr>
          <w:rFonts w:cs="Simplified Arabic" w:hint="default"/>
          <w:sz w:val="28"/>
          <w:szCs w:val="28"/>
          <w:rtl/>
        </w:rPr>
        <w:t>التعريف بالقواعد الآمرة والقواعد المكملة</w:t>
      </w:r>
      <w:bookmarkEnd w:id="43"/>
      <w:bookmarkEnd w:id="44"/>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r w:rsidRPr="00D74B14">
        <w:rPr>
          <w:rFonts w:ascii="Simplified Arabic" w:hAnsi="Simplified Arabic" w:cs="Simplified Arabic"/>
          <w:rtl/>
          <w:lang w:val="ar-SA" w:eastAsia="ar-SA"/>
        </w:rPr>
        <w:t xml:space="preserve">ينظم القانون علاقات الأفراد بطريقة </w:t>
      </w:r>
      <w:proofErr w:type="gramStart"/>
      <w:r w:rsidRPr="00D74B14">
        <w:rPr>
          <w:rFonts w:ascii="Simplified Arabic" w:hAnsi="Simplified Arabic" w:cs="Simplified Arabic"/>
          <w:rtl/>
          <w:lang w:val="ar-SA" w:eastAsia="ar-SA"/>
        </w:rPr>
        <w:t>تختلف</w:t>
      </w:r>
      <w:proofErr w:type="gramEnd"/>
      <w:r w:rsidRPr="00D74B14">
        <w:rPr>
          <w:rFonts w:ascii="Simplified Arabic" w:hAnsi="Simplified Arabic" w:cs="Simplified Arabic"/>
          <w:rtl/>
          <w:lang w:val="ar-SA" w:eastAsia="ar-SA"/>
        </w:rPr>
        <w:t xml:space="preserve">.حسب طبيعة وأهمية المصلحة موضوع </w:t>
      </w:r>
      <w:proofErr w:type="spellStart"/>
      <w:r w:rsidRPr="00D74B14">
        <w:rPr>
          <w:rFonts w:ascii="Simplified Arabic" w:hAnsi="Simplified Arabic" w:cs="Simplified Arabic"/>
          <w:rtl/>
          <w:lang w:val="ar-SA" w:eastAsia="ar-SA"/>
        </w:rPr>
        <w:t>العلاقة،</w:t>
      </w:r>
      <w:proofErr w:type="spellEnd"/>
      <w:r w:rsidRPr="00D74B14">
        <w:rPr>
          <w:rFonts w:ascii="Simplified Arabic" w:hAnsi="Simplified Arabic" w:cs="Simplified Arabic"/>
          <w:rtl/>
          <w:lang w:val="ar-SA" w:eastAsia="ar-SA"/>
        </w:rPr>
        <w:t xml:space="preserve"> فإذا تعلق الأمر بموضوع ذى صلة </w:t>
      </w:r>
      <w:proofErr w:type="spellStart"/>
      <w:r w:rsidRPr="00D74B14">
        <w:rPr>
          <w:rFonts w:ascii="Simplified Arabic" w:hAnsi="Simplified Arabic" w:cs="Simplified Arabic"/>
          <w:rtl/>
          <w:lang w:val="ar-SA" w:eastAsia="ar-SA"/>
        </w:rPr>
        <w:t>بالجماعة،</w:t>
      </w:r>
      <w:proofErr w:type="spellEnd"/>
      <w:r w:rsidRPr="00D74B14">
        <w:rPr>
          <w:rFonts w:ascii="Simplified Arabic" w:hAnsi="Simplified Arabic" w:cs="Simplified Arabic"/>
          <w:rtl/>
          <w:lang w:val="ar-SA" w:eastAsia="ar-SA"/>
        </w:rPr>
        <w:t xml:space="preserve"> تدخل القانون بتنظيمه بقواعد آمرة.</w:t>
      </w:r>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r w:rsidRPr="00D74B14">
        <w:rPr>
          <w:rFonts w:ascii="Simplified Arabic" w:hAnsi="Simplified Arabic" w:cs="Simplified Arabic"/>
          <w:rtl/>
          <w:lang w:val="ar-SA" w:eastAsia="ar-SA"/>
        </w:rPr>
        <w:t xml:space="preserve">أما إذا تعلق الأمر بمصالح خاصة </w:t>
      </w:r>
      <w:proofErr w:type="spellStart"/>
      <w:r w:rsidRPr="00D74B14">
        <w:rPr>
          <w:rFonts w:ascii="Simplified Arabic" w:hAnsi="Simplified Arabic" w:cs="Simplified Arabic"/>
          <w:rtl/>
          <w:lang w:val="ar-SA" w:eastAsia="ar-SA"/>
        </w:rPr>
        <w:t>بالأفراد،</w:t>
      </w:r>
      <w:proofErr w:type="spellEnd"/>
      <w:r w:rsidRPr="00D74B14">
        <w:rPr>
          <w:rFonts w:ascii="Simplified Arabic" w:hAnsi="Simplified Arabic" w:cs="Simplified Arabic"/>
          <w:rtl/>
          <w:lang w:val="ar-SA" w:eastAsia="ar-SA"/>
        </w:rPr>
        <w:t xml:space="preserve"> فإن القانون يترك حرية تنظيم هذه المصالح وفقا لما يرونه محققا </w:t>
      </w:r>
      <w:proofErr w:type="spellStart"/>
      <w:r w:rsidRPr="00D74B14">
        <w:rPr>
          <w:rFonts w:ascii="Simplified Arabic" w:hAnsi="Simplified Arabic" w:cs="Simplified Arabic"/>
          <w:rtl/>
          <w:lang w:val="ar-SA" w:eastAsia="ar-SA"/>
        </w:rPr>
        <w:t>لمصالحهم،</w:t>
      </w:r>
      <w:proofErr w:type="spellEnd"/>
      <w:r w:rsidRPr="00D74B14">
        <w:rPr>
          <w:rFonts w:ascii="Simplified Arabic" w:hAnsi="Simplified Arabic" w:cs="Simplified Arabic"/>
          <w:rtl/>
          <w:lang w:val="ar-SA" w:eastAsia="ar-SA"/>
        </w:rPr>
        <w:t xml:space="preserve"> فيقوم بوضع قواعد تنظم هذه المصالح وتطبق في حالة عدم وجود اتفاق على ما </w:t>
      </w:r>
      <w:proofErr w:type="spellStart"/>
      <w:r w:rsidRPr="00D74B14">
        <w:rPr>
          <w:rFonts w:ascii="Simplified Arabic" w:hAnsi="Simplified Arabic" w:cs="Simplified Arabic"/>
          <w:rtl/>
          <w:lang w:val="ar-SA" w:eastAsia="ar-SA"/>
        </w:rPr>
        <w:t>يخالفها،</w:t>
      </w:r>
      <w:proofErr w:type="spellEnd"/>
      <w:r w:rsidRPr="00D74B14">
        <w:rPr>
          <w:rFonts w:ascii="Simplified Arabic" w:hAnsi="Simplified Arabic" w:cs="Simplified Arabic"/>
          <w:rtl/>
          <w:lang w:val="ar-SA" w:eastAsia="ar-SA"/>
        </w:rPr>
        <w:t xml:space="preserve"> وهذه القواعد تعرف باسم القواعد المكملة أو المفسرة.</w:t>
      </w:r>
    </w:p>
    <w:p w:rsidR="00624CEA" w:rsidRPr="00D74B14" w:rsidRDefault="00624CEA" w:rsidP="00624CEA">
      <w:pPr>
        <w:pStyle w:val="Titre4"/>
        <w:bidi/>
        <w:rPr>
          <w:rFonts w:cs="Simplified Arabic" w:hint="default"/>
          <w:sz w:val="28"/>
          <w:szCs w:val="28"/>
          <w:rtl/>
        </w:rPr>
      </w:pPr>
      <w:r w:rsidRPr="00D74B14">
        <w:rPr>
          <w:rFonts w:cs="Simplified Arabic" w:hint="default"/>
          <w:sz w:val="28"/>
          <w:szCs w:val="28"/>
          <w:rtl/>
        </w:rPr>
        <w:t xml:space="preserve"> </w:t>
      </w:r>
      <w:bookmarkStart w:id="45" w:name="_Toc83988019"/>
      <w:r w:rsidRPr="00D74B14">
        <w:rPr>
          <w:rFonts w:cs="Simplified Arabic" w:hint="default"/>
          <w:sz w:val="28"/>
          <w:szCs w:val="28"/>
          <w:rtl/>
        </w:rPr>
        <w:t xml:space="preserve">الفرع الأول:تعريف القواعد الآمرة أو </w:t>
      </w:r>
      <w:proofErr w:type="gramStart"/>
      <w:r w:rsidRPr="00D74B14">
        <w:rPr>
          <w:rFonts w:cs="Simplified Arabic" w:hint="default"/>
          <w:sz w:val="28"/>
          <w:szCs w:val="28"/>
          <w:rtl/>
        </w:rPr>
        <w:t xml:space="preserve">الناهية </w:t>
      </w:r>
      <w:proofErr w:type="spellStart"/>
      <w:r w:rsidRPr="00D74B14">
        <w:rPr>
          <w:rFonts w:cs="Simplified Arabic" w:hint="default"/>
          <w:sz w:val="28"/>
          <w:szCs w:val="28"/>
          <w:rtl/>
        </w:rPr>
        <w:t>:</w:t>
      </w:r>
      <w:bookmarkEnd w:id="45"/>
      <w:proofErr w:type="spellEnd"/>
      <w:proofErr w:type="gramEnd"/>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r w:rsidRPr="00D74B14">
        <w:rPr>
          <w:rFonts w:ascii="Simplified Arabic" w:hAnsi="Simplified Arabic" w:cs="Simplified Arabic"/>
          <w:rtl/>
          <w:lang w:val="ar-SA" w:eastAsia="ar-SA"/>
        </w:rPr>
        <w:t xml:space="preserve">القواعد الآمرة </w:t>
      </w:r>
      <w:r w:rsidRPr="00D74B14">
        <w:rPr>
          <w:rFonts w:ascii="Simplified Arabic" w:eastAsia="Times New Roman" w:hAnsi="Simplified Arabic" w:cs="Simplified Arabic"/>
          <w:lang w:bidi="fr-FR"/>
        </w:rPr>
        <w:t>règles impératives</w:t>
      </w:r>
      <w:r w:rsidRPr="00D74B14">
        <w:rPr>
          <w:rFonts w:ascii="Simplified Arabic" w:eastAsia="Times New Roman" w:hAnsi="Simplified Arabic" w:cs="Simplified Arabic"/>
          <w:rtl/>
          <w:lang w:val="ar-SA" w:eastAsia="ar-SA"/>
        </w:rPr>
        <w:t xml:space="preserve"> </w:t>
      </w:r>
      <w:r w:rsidRPr="00D74B14">
        <w:rPr>
          <w:rFonts w:ascii="Simplified Arabic" w:hAnsi="Simplified Arabic" w:cs="Simplified Arabic"/>
          <w:rtl/>
          <w:lang w:val="ar-SA" w:eastAsia="ar-SA"/>
        </w:rPr>
        <w:t xml:space="preserve">هي التي لا يجوز للأفراد الاتفاق على مخالفة </w:t>
      </w:r>
      <w:proofErr w:type="spellStart"/>
      <w:r w:rsidRPr="00D74B14">
        <w:rPr>
          <w:rFonts w:ascii="Simplified Arabic" w:hAnsi="Simplified Arabic" w:cs="Simplified Arabic"/>
          <w:rtl/>
          <w:lang w:val="ar-SA" w:eastAsia="ar-SA"/>
        </w:rPr>
        <w:t>حكمها،</w:t>
      </w:r>
      <w:proofErr w:type="spellEnd"/>
      <w:r w:rsidRPr="00D74B14">
        <w:rPr>
          <w:rFonts w:ascii="Simplified Arabic" w:hAnsi="Simplified Arabic" w:cs="Simplified Arabic"/>
          <w:rtl/>
          <w:lang w:val="ar-SA" w:eastAsia="ar-SA"/>
        </w:rPr>
        <w:t xml:space="preserve"> </w:t>
      </w:r>
      <w:proofErr w:type="gramStart"/>
      <w:r w:rsidRPr="00D74B14">
        <w:rPr>
          <w:rFonts w:ascii="Simplified Arabic" w:hAnsi="Simplified Arabic" w:cs="Simplified Arabic"/>
          <w:rtl/>
          <w:lang w:val="ar-SA" w:eastAsia="ar-SA"/>
        </w:rPr>
        <w:t>و</w:t>
      </w:r>
      <w:r w:rsidRPr="00D74B14">
        <w:rPr>
          <w:rFonts w:ascii="Simplified Arabic" w:hAnsi="Simplified Arabic" w:cs="Simplified Arabic" w:hint="cs"/>
          <w:rtl/>
          <w:lang w:val="ar-SA" w:eastAsia="ar-SA"/>
        </w:rPr>
        <w:t xml:space="preserve">أي </w:t>
      </w:r>
      <w:r w:rsidRPr="00D74B14">
        <w:rPr>
          <w:rFonts w:ascii="Simplified Arabic" w:hAnsi="Simplified Arabic" w:cs="Simplified Arabic"/>
          <w:rtl/>
          <w:lang w:val="ar-SA" w:eastAsia="ar-SA"/>
        </w:rPr>
        <w:t xml:space="preserve"> اتفاق</w:t>
      </w:r>
      <w:proofErr w:type="gramEnd"/>
      <w:r w:rsidRPr="00D74B14">
        <w:rPr>
          <w:rFonts w:ascii="Simplified Arabic" w:hAnsi="Simplified Arabic" w:cs="Simplified Arabic"/>
          <w:rtl/>
          <w:lang w:val="ar-SA" w:eastAsia="ar-SA"/>
        </w:rPr>
        <w:t xml:space="preserve"> على مخالفة هذه القواعد يقع باطلا ولا يعتد </w:t>
      </w:r>
      <w:proofErr w:type="spellStart"/>
      <w:r w:rsidRPr="00D74B14">
        <w:rPr>
          <w:rFonts w:ascii="Simplified Arabic" w:hAnsi="Simplified Arabic" w:cs="Simplified Arabic"/>
          <w:rtl/>
          <w:lang w:val="ar-SA" w:eastAsia="ar-SA"/>
        </w:rPr>
        <w:t>به</w:t>
      </w:r>
      <w:proofErr w:type="spellEnd"/>
      <w:r w:rsidRPr="00D74B14">
        <w:rPr>
          <w:rFonts w:ascii="Simplified Arabic" w:hAnsi="Simplified Arabic" w:cs="Simplified Arabic"/>
          <w:rtl/>
          <w:lang w:val="ar-SA" w:eastAsia="ar-SA"/>
        </w:rPr>
        <w:t xml:space="preserve"> قانونا</w:t>
      </w:r>
      <w:r w:rsidRPr="00D74B14">
        <w:rPr>
          <w:rStyle w:val="Appelnotedebasdep"/>
          <w:rFonts w:ascii="Simplified Arabic" w:hAnsi="Simplified Arabic" w:cs="Simplified Arabic"/>
          <w:rtl/>
          <w:lang w:val="ar-SA" w:eastAsia="ar-SA"/>
        </w:rPr>
        <w:footnoteReference w:id="4"/>
      </w:r>
      <w:proofErr w:type="spellStart"/>
      <w:r w:rsidRPr="00D74B14">
        <w:rPr>
          <w:rFonts w:ascii="Simplified Arabic" w:hAnsi="Simplified Arabic" w:cs="Simplified Arabic"/>
          <w:rtl/>
          <w:lang w:val="ar-SA" w:eastAsia="ar-SA"/>
        </w:rPr>
        <w:t>.</w:t>
      </w:r>
      <w:proofErr w:type="spellEnd"/>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r w:rsidRPr="00D74B14">
        <w:rPr>
          <w:rFonts w:ascii="Simplified Arabic" w:hAnsi="Simplified Arabic" w:cs="Simplified Arabic"/>
          <w:rtl/>
          <w:lang w:val="ar-SA" w:eastAsia="ar-SA"/>
        </w:rPr>
        <w:t xml:space="preserve">ويرجع السبب في ذلك إلى ارتباط هذه القواعد بالمصالح الأساسية التي تقوم عليها </w:t>
      </w:r>
      <w:proofErr w:type="gramStart"/>
      <w:r w:rsidRPr="00D74B14">
        <w:rPr>
          <w:rFonts w:ascii="Simplified Arabic" w:hAnsi="Simplified Arabic" w:cs="Simplified Arabic"/>
          <w:rtl/>
          <w:lang w:val="ar-SA" w:eastAsia="ar-SA"/>
        </w:rPr>
        <w:t xml:space="preserve">الدولة </w:t>
      </w:r>
      <w:proofErr w:type="spellStart"/>
      <w:r w:rsidRPr="00D74B14">
        <w:rPr>
          <w:rFonts w:ascii="Simplified Arabic" w:hAnsi="Simplified Arabic" w:cs="Simplified Arabic"/>
          <w:rtl/>
          <w:lang w:val="ar-SA" w:eastAsia="ar-SA"/>
        </w:rPr>
        <w:t>،</w:t>
      </w:r>
      <w:proofErr w:type="spellEnd"/>
      <w:proofErr w:type="gramEnd"/>
      <w:r w:rsidRPr="00D74B14">
        <w:rPr>
          <w:rFonts w:ascii="Simplified Arabic" w:hAnsi="Simplified Arabic" w:cs="Simplified Arabic"/>
          <w:rtl/>
          <w:lang w:val="ar-SA" w:eastAsia="ar-SA"/>
        </w:rPr>
        <w:t xml:space="preserve"> حيث لا يترك لإرادة الأفراد تنظيم هذه المصالح </w:t>
      </w:r>
      <w:proofErr w:type="spellStart"/>
      <w:r w:rsidRPr="00D74B14">
        <w:rPr>
          <w:rFonts w:ascii="Simplified Arabic" w:hAnsi="Simplified Arabic" w:cs="Simplified Arabic"/>
          <w:rtl/>
          <w:lang w:val="ar-SA" w:eastAsia="ar-SA"/>
        </w:rPr>
        <w:t>.</w:t>
      </w:r>
      <w:proofErr w:type="spellEnd"/>
    </w:p>
    <w:p w:rsidR="00624CEA" w:rsidRPr="00D74B14" w:rsidRDefault="00624CEA" w:rsidP="00624CEA">
      <w:pPr>
        <w:pStyle w:val="Texteducorps0"/>
        <w:numPr>
          <w:ilvl w:val="0"/>
          <w:numId w:val="3"/>
        </w:numPr>
        <w:tabs>
          <w:tab w:val="left" w:pos="320"/>
        </w:tabs>
        <w:spacing w:after="0" w:line="276" w:lineRule="auto"/>
        <w:ind w:firstLine="480"/>
        <w:jc w:val="both"/>
        <w:rPr>
          <w:rFonts w:ascii="Simplified Arabic" w:hAnsi="Simplified Arabic" w:cs="Simplified Arabic"/>
          <w:rtl/>
        </w:rPr>
      </w:pPr>
      <w:r w:rsidRPr="00D74B14">
        <w:rPr>
          <w:rFonts w:ascii="Simplified Arabic" w:hAnsi="Simplified Arabic" w:cs="Simplified Arabic"/>
          <w:rtl/>
          <w:lang w:val="ar-SA" w:eastAsia="ar-SA"/>
        </w:rPr>
        <w:t xml:space="preserve">ومن أمثلة القواعد الآمرة تلك المتعلقة بتجريم القتل ومنع الاعتداء على جسم الغير </w:t>
      </w:r>
      <w:proofErr w:type="spellStart"/>
      <w:r w:rsidRPr="00D74B14">
        <w:rPr>
          <w:rFonts w:ascii="Simplified Arabic" w:hAnsi="Simplified Arabic" w:cs="Simplified Arabic"/>
          <w:rtl/>
          <w:lang w:val="ar-SA" w:eastAsia="ar-SA"/>
        </w:rPr>
        <w:t>وماله،</w:t>
      </w:r>
      <w:proofErr w:type="spellEnd"/>
      <w:r w:rsidRPr="00D74B14">
        <w:rPr>
          <w:rFonts w:ascii="Simplified Arabic" w:hAnsi="Simplified Arabic" w:cs="Simplified Arabic"/>
          <w:rtl/>
          <w:lang w:val="ar-SA" w:eastAsia="ar-SA"/>
        </w:rPr>
        <w:t xml:space="preserve"> وكذلك القواعد التي تبين المحرمات من </w:t>
      </w:r>
      <w:proofErr w:type="spellStart"/>
      <w:r w:rsidRPr="00D74B14">
        <w:rPr>
          <w:rFonts w:ascii="Simplified Arabic" w:hAnsi="Simplified Arabic" w:cs="Simplified Arabic"/>
          <w:rtl/>
          <w:lang w:val="ar-SA" w:eastAsia="ar-SA"/>
        </w:rPr>
        <w:t>النساء،</w:t>
      </w:r>
      <w:proofErr w:type="spellEnd"/>
      <w:r w:rsidRPr="00D74B14">
        <w:rPr>
          <w:rFonts w:ascii="Simplified Arabic" w:hAnsi="Simplified Arabic" w:cs="Simplified Arabic"/>
          <w:rtl/>
          <w:lang w:val="ar-SA" w:eastAsia="ar-SA"/>
        </w:rPr>
        <w:t xml:space="preserve"> وتلك التي تمنع التعاقد على تركة </w:t>
      </w:r>
      <w:proofErr w:type="spellStart"/>
      <w:r w:rsidRPr="00D74B14">
        <w:rPr>
          <w:rFonts w:ascii="Simplified Arabic" w:hAnsi="Simplified Arabic" w:cs="Simplified Arabic"/>
          <w:rtl/>
          <w:lang w:val="ar-SA" w:eastAsia="ar-SA"/>
        </w:rPr>
        <w:t>مستقبلة،</w:t>
      </w:r>
      <w:proofErr w:type="spellEnd"/>
      <w:r w:rsidRPr="00D74B14">
        <w:rPr>
          <w:rFonts w:ascii="Simplified Arabic" w:hAnsi="Simplified Arabic" w:cs="Simplified Arabic"/>
          <w:rtl/>
          <w:lang w:val="ar-SA" w:eastAsia="ar-SA"/>
        </w:rPr>
        <w:t xml:space="preserve"> فهي قواعد </w:t>
      </w:r>
      <w:r w:rsidRPr="00D74B14">
        <w:rPr>
          <w:rFonts w:ascii="Simplified Arabic" w:hAnsi="Simplified Arabic" w:cs="Simplified Arabic" w:hint="cs"/>
          <w:rtl/>
          <w:lang w:val="ar-SA" w:eastAsia="ar-SA"/>
        </w:rPr>
        <w:t>آ</w:t>
      </w:r>
      <w:r w:rsidRPr="00D74B14">
        <w:rPr>
          <w:rFonts w:ascii="Simplified Arabic" w:hAnsi="Simplified Arabic" w:cs="Simplified Arabic"/>
          <w:rtl/>
          <w:lang w:val="ar-SA" w:eastAsia="ar-SA"/>
        </w:rPr>
        <w:t xml:space="preserve">مرة يلتزم الأفراد </w:t>
      </w:r>
      <w:proofErr w:type="spellStart"/>
      <w:r w:rsidRPr="00D74B14">
        <w:rPr>
          <w:rFonts w:ascii="Simplified Arabic" w:hAnsi="Simplified Arabic" w:cs="Simplified Arabic"/>
          <w:rtl/>
          <w:lang w:val="ar-SA" w:eastAsia="ar-SA"/>
        </w:rPr>
        <w:t>باحترامها،</w:t>
      </w:r>
      <w:proofErr w:type="spellEnd"/>
      <w:r w:rsidRPr="00D74B14">
        <w:rPr>
          <w:rFonts w:ascii="Simplified Arabic" w:hAnsi="Simplified Arabic" w:cs="Simplified Arabic"/>
          <w:rtl/>
          <w:lang w:val="ar-SA" w:eastAsia="ar-SA"/>
        </w:rPr>
        <w:t xml:space="preserve"> ولا يوجد سبيل للتهرب من </w:t>
      </w:r>
      <w:proofErr w:type="spellStart"/>
      <w:r w:rsidRPr="00D74B14">
        <w:rPr>
          <w:rFonts w:ascii="Simplified Arabic" w:hAnsi="Simplified Arabic" w:cs="Simplified Arabic"/>
          <w:rtl/>
          <w:lang w:val="ar-SA" w:eastAsia="ar-SA"/>
        </w:rPr>
        <w:t>أحكامها،</w:t>
      </w:r>
      <w:proofErr w:type="spellEnd"/>
      <w:r w:rsidRPr="00D74B14">
        <w:rPr>
          <w:rFonts w:ascii="Simplified Arabic" w:hAnsi="Simplified Arabic" w:cs="Simplified Arabic"/>
          <w:rtl/>
          <w:lang w:val="ar-SA" w:eastAsia="ar-SA"/>
        </w:rPr>
        <w:t xml:space="preserve"> حتى ولو عن طريق الاتفاق فمثل هذا الاتفاق لا يعتد </w:t>
      </w:r>
      <w:proofErr w:type="spellStart"/>
      <w:r w:rsidRPr="00D74B14">
        <w:rPr>
          <w:rFonts w:ascii="Simplified Arabic" w:hAnsi="Simplified Arabic" w:cs="Simplified Arabic"/>
          <w:rtl/>
          <w:lang w:val="ar-SA" w:eastAsia="ar-SA"/>
        </w:rPr>
        <w:t>به</w:t>
      </w:r>
      <w:proofErr w:type="spellEnd"/>
      <w:r w:rsidRPr="00D74B14">
        <w:rPr>
          <w:rFonts w:ascii="Simplified Arabic" w:hAnsi="Simplified Arabic" w:cs="Simplified Arabic"/>
          <w:rtl/>
          <w:lang w:val="ar-SA" w:eastAsia="ar-SA"/>
        </w:rPr>
        <w:t xml:space="preserve">.ومنه مثلا  نصت المادة 122 فقرة أولى من القانون المدني الجزائري على ما </w:t>
      </w:r>
      <w:proofErr w:type="spellStart"/>
      <w:r w:rsidRPr="00D74B14">
        <w:rPr>
          <w:rFonts w:ascii="Simplified Arabic" w:hAnsi="Simplified Arabic" w:cs="Simplified Arabic"/>
          <w:rtl/>
          <w:lang w:val="ar-SA" w:eastAsia="ar-SA"/>
        </w:rPr>
        <w:t>يلي:&lt;&lt;</w:t>
      </w:r>
      <w:proofErr w:type="spellEnd"/>
      <w:r w:rsidRPr="00D74B14">
        <w:rPr>
          <w:rFonts w:ascii="Simplified Arabic" w:hAnsi="Simplified Arabic" w:cs="Simplified Arabic"/>
          <w:rtl/>
          <w:lang w:val="ar-SA" w:eastAsia="ar-SA"/>
        </w:rPr>
        <w:t xml:space="preserve"> </w:t>
      </w:r>
      <w:r w:rsidRPr="00D74B14">
        <w:rPr>
          <w:rFonts w:ascii="Simplified Arabic" w:hAnsi="Simplified Arabic" w:cs="Simplified Arabic"/>
          <w:b/>
          <w:bCs/>
          <w:rtl/>
          <w:lang w:val="ar-SA" w:eastAsia="ar-SA"/>
        </w:rPr>
        <w:t xml:space="preserve">يجب أن يكون عقد الشركة مكتوبا وإلا كان </w:t>
      </w:r>
      <w:proofErr w:type="spellStart"/>
      <w:r w:rsidRPr="00D74B14">
        <w:rPr>
          <w:rFonts w:ascii="Simplified Arabic" w:hAnsi="Simplified Arabic" w:cs="Simplified Arabic"/>
          <w:b/>
          <w:bCs/>
          <w:rtl/>
          <w:lang w:val="ar-SA" w:eastAsia="ar-SA"/>
        </w:rPr>
        <w:t>باطال</w:t>
      </w:r>
      <w:proofErr w:type="spellEnd"/>
      <w:r w:rsidRPr="00D74B14">
        <w:rPr>
          <w:rFonts w:ascii="Simplified Arabic" w:hAnsi="Simplified Arabic" w:cs="Simplified Arabic"/>
          <w:b/>
          <w:bCs/>
          <w:rtl/>
          <w:lang w:val="ar-SA" w:eastAsia="ar-SA"/>
        </w:rPr>
        <w:t>...</w:t>
      </w:r>
      <w:r w:rsidRPr="00D74B14">
        <w:rPr>
          <w:rFonts w:ascii="Simplified Arabic" w:hAnsi="Simplified Arabic" w:cs="Simplified Arabic"/>
          <w:rtl/>
          <w:lang w:val="ar-SA" w:eastAsia="ar-SA"/>
        </w:rPr>
        <w:t xml:space="preserve">&gt;&gt;.كما </w:t>
      </w:r>
      <w:proofErr w:type="spellStart"/>
      <w:r w:rsidRPr="00D74B14">
        <w:rPr>
          <w:rFonts w:ascii="Simplified Arabic" w:hAnsi="Simplified Arabic" w:cs="Simplified Arabic"/>
          <w:rtl/>
          <w:lang w:val="ar-SA" w:eastAsia="ar-SA"/>
        </w:rPr>
        <w:t>نصتالمادة</w:t>
      </w:r>
      <w:proofErr w:type="spellEnd"/>
      <w:r w:rsidRPr="00D74B14">
        <w:rPr>
          <w:rFonts w:ascii="Simplified Arabic" w:hAnsi="Simplified Arabic" w:cs="Simplified Arabic"/>
          <w:rtl/>
          <w:lang w:val="ar-SA" w:eastAsia="ar-SA"/>
        </w:rPr>
        <w:t xml:space="preserve"> الاولى من قانون العقو</w:t>
      </w:r>
      <w:proofErr w:type="gramStart"/>
      <w:r w:rsidRPr="00D74B14">
        <w:rPr>
          <w:rFonts w:ascii="Simplified Arabic" w:hAnsi="Simplified Arabic" w:cs="Simplified Arabic"/>
          <w:rtl/>
          <w:lang w:val="ar-SA" w:eastAsia="ar-SA"/>
        </w:rPr>
        <w:t>بات الجزا</w:t>
      </w:r>
      <w:proofErr w:type="gramEnd"/>
      <w:r w:rsidRPr="00D74B14">
        <w:rPr>
          <w:rFonts w:ascii="Simplified Arabic" w:hAnsi="Simplified Arabic" w:cs="Simplified Arabic"/>
          <w:rtl/>
          <w:lang w:val="ar-SA" w:eastAsia="ar-SA"/>
        </w:rPr>
        <w:t xml:space="preserve">ئري على ما </w:t>
      </w:r>
      <w:proofErr w:type="spellStart"/>
      <w:r w:rsidRPr="00D74B14">
        <w:rPr>
          <w:rFonts w:ascii="Simplified Arabic" w:hAnsi="Simplified Arabic" w:cs="Simplified Arabic"/>
          <w:rtl/>
          <w:lang w:val="ar-SA" w:eastAsia="ar-SA"/>
        </w:rPr>
        <w:t>يلي:</w:t>
      </w:r>
      <w:proofErr w:type="spellEnd"/>
      <w:r w:rsidRPr="00D74B14">
        <w:rPr>
          <w:rFonts w:ascii="Simplified Arabic" w:hAnsi="Simplified Arabic" w:cs="Simplified Arabic"/>
          <w:rtl/>
          <w:lang w:val="ar-SA" w:eastAsia="ar-SA"/>
        </w:rPr>
        <w:t xml:space="preserve"> &lt;&lt;لا</w:t>
      </w:r>
      <w:r w:rsidRPr="00D74B14">
        <w:rPr>
          <w:rFonts w:ascii="Simplified Arabic" w:hAnsi="Simplified Arabic" w:cs="Simplified Arabic"/>
          <w:b/>
          <w:bCs/>
          <w:rtl/>
          <w:lang w:val="ar-SA" w:eastAsia="ar-SA"/>
        </w:rPr>
        <w:t xml:space="preserve"> جريمة ولا عقوبة أو تدبير أمن بغير </w:t>
      </w:r>
      <w:proofErr w:type="spellStart"/>
      <w:r w:rsidRPr="00D74B14">
        <w:rPr>
          <w:rFonts w:ascii="Simplified Arabic" w:hAnsi="Simplified Arabic" w:cs="Simplified Arabic"/>
          <w:b/>
          <w:bCs/>
          <w:rtl/>
          <w:lang w:val="ar-SA" w:eastAsia="ar-SA"/>
        </w:rPr>
        <w:t>القانون</w:t>
      </w:r>
      <w:r w:rsidRPr="00D74B14">
        <w:rPr>
          <w:rFonts w:ascii="Simplified Arabic" w:hAnsi="Simplified Arabic" w:cs="Simplified Arabic"/>
          <w:rtl/>
          <w:lang w:val="ar-SA" w:eastAsia="ar-SA"/>
        </w:rPr>
        <w:t>&gt;&gt;.</w:t>
      </w:r>
      <w:proofErr w:type="spellEnd"/>
    </w:p>
    <w:p w:rsidR="00624CEA" w:rsidRPr="00D74B14" w:rsidRDefault="00624CEA" w:rsidP="00624CEA">
      <w:pPr>
        <w:pStyle w:val="Titre4"/>
        <w:bidi/>
        <w:rPr>
          <w:rFonts w:cs="Simplified Arabic" w:hint="default"/>
          <w:sz w:val="28"/>
          <w:szCs w:val="28"/>
          <w:rtl/>
        </w:rPr>
      </w:pPr>
      <w:bookmarkStart w:id="46" w:name="_Toc83988020"/>
      <w:r w:rsidRPr="00D74B14">
        <w:rPr>
          <w:rFonts w:cs="Simplified Arabic" w:hint="default"/>
          <w:sz w:val="28"/>
          <w:szCs w:val="28"/>
          <w:rtl/>
        </w:rPr>
        <w:t xml:space="preserve">الفرع الثاني:تعريف القواعد المكملة أو المفسرة </w:t>
      </w:r>
      <w:proofErr w:type="spellStart"/>
      <w:r w:rsidRPr="00D74B14">
        <w:rPr>
          <w:rFonts w:cs="Simplified Arabic" w:hint="default"/>
          <w:sz w:val="28"/>
          <w:szCs w:val="28"/>
          <w:rtl/>
        </w:rPr>
        <w:t>:</w:t>
      </w:r>
      <w:bookmarkEnd w:id="46"/>
      <w:proofErr w:type="spellEnd"/>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proofErr w:type="gramStart"/>
      <w:r w:rsidRPr="00D74B14">
        <w:rPr>
          <w:rFonts w:ascii="Simplified Arabic" w:hAnsi="Simplified Arabic" w:cs="Simplified Arabic"/>
          <w:rtl/>
          <w:lang w:val="ar-SA" w:eastAsia="ar-SA"/>
        </w:rPr>
        <w:t>القواعد</w:t>
      </w:r>
      <w:proofErr w:type="gramEnd"/>
      <w:r w:rsidRPr="00D74B14">
        <w:rPr>
          <w:rFonts w:ascii="Simplified Arabic" w:hAnsi="Simplified Arabic" w:cs="Simplified Arabic"/>
          <w:rtl/>
          <w:lang w:val="ar-SA" w:eastAsia="ar-SA"/>
        </w:rPr>
        <w:t xml:space="preserve"> المكملة هي</w:t>
      </w:r>
      <w:r w:rsidRPr="00D74B14">
        <w:rPr>
          <w:rFonts w:ascii="Simplified Arabic" w:hAnsi="Simplified Arabic" w:cs="Simplified Arabic" w:hint="cs"/>
          <w:rtl/>
          <w:lang w:val="ar-SA" w:eastAsia="ar-SA"/>
        </w:rPr>
        <w:t xml:space="preserve"> تلك القواعد</w:t>
      </w:r>
      <w:r w:rsidRPr="00D74B14">
        <w:rPr>
          <w:rFonts w:ascii="Simplified Arabic" w:hAnsi="Simplified Arabic" w:cs="Simplified Arabic"/>
          <w:rtl/>
          <w:lang w:val="ar-SA" w:eastAsia="ar-SA"/>
        </w:rPr>
        <w:t xml:space="preserve"> التي يجوز للأفراد الاتفاق على مخالفة حكمها وإذا ما اتفقوا على مخالفة هذا الحكم كان اتفاقهم </w:t>
      </w:r>
      <w:proofErr w:type="spellStart"/>
      <w:r w:rsidRPr="00D74B14">
        <w:rPr>
          <w:rFonts w:ascii="Simplified Arabic" w:hAnsi="Simplified Arabic" w:cs="Simplified Arabic"/>
          <w:rtl/>
          <w:lang w:val="ar-SA" w:eastAsia="ar-SA"/>
        </w:rPr>
        <w:t>صحيتا،</w:t>
      </w:r>
      <w:proofErr w:type="spellEnd"/>
      <w:r w:rsidRPr="00D74B14">
        <w:rPr>
          <w:rFonts w:ascii="Simplified Arabic" w:hAnsi="Simplified Arabic" w:cs="Simplified Arabic"/>
          <w:rtl/>
          <w:lang w:val="ar-SA" w:eastAsia="ar-SA"/>
        </w:rPr>
        <w:t xml:space="preserve"> أما إذا سكتوا ولم يتفقوا على مخالفة.حكمها فإنها تطبق </w:t>
      </w:r>
      <w:proofErr w:type="spellStart"/>
      <w:r w:rsidRPr="00D74B14">
        <w:rPr>
          <w:rFonts w:ascii="Simplified Arabic" w:hAnsi="Simplified Arabic" w:cs="Simplified Arabic"/>
          <w:rtl/>
          <w:lang w:val="ar-SA" w:eastAsia="ar-SA"/>
        </w:rPr>
        <w:t>عليهم،</w:t>
      </w:r>
      <w:proofErr w:type="spellEnd"/>
      <w:r w:rsidRPr="00D74B14">
        <w:rPr>
          <w:rFonts w:ascii="Simplified Arabic" w:hAnsi="Simplified Arabic" w:cs="Simplified Arabic"/>
          <w:rtl/>
          <w:lang w:val="ar-SA" w:eastAsia="ar-SA"/>
        </w:rPr>
        <w:t xml:space="preserve"> أو بمعنى </w:t>
      </w:r>
      <w:proofErr w:type="gramStart"/>
      <w:r w:rsidRPr="00D74B14">
        <w:rPr>
          <w:rFonts w:ascii="Simplified Arabic" w:hAnsi="Simplified Arabic" w:cs="Simplified Arabic"/>
          <w:rtl/>
          <w:lang w:val="ar-SA" w:eastAsia="ar-SA"/>
        </w:rPr>
        <w:t>أخ</w:t>
      </w:r>
      <w:r w:rsidRPr="00D74B14">
        <w:rPr>
          <w:rFonts w:ascii="Simplified Arabic" w:hAnsi="Simplified Arabic" w:cs="Simplified Arabic" w:hint="cs"/>
          <w:rtl/>
          <w:lang w:val="ar-SA" w:eastAsia="ar-SA"/>
        </w:rPr>
        <w:t>ر</w:t>
      </w:r>
      <w:r w:rsidRPr="00D74B14">
        <w:rPr>
          <w:rFonts w:ascii="Simplified Arabic" w:hAnsi="Simplified Arabic" w:cs="Simplified Arabic"/>
          <w:rtl/>
          <w:lang w:val="ar-SA" w:eastAsia="ar-SA"/>
        </w:rPr>
        <w:t xml:space="preserve"> </w:t>
      </w:r>
      <w:proofErr w:type="spellStart"/>
      <w:r w:rsidRPr="00D74B14">
        <w:rPr>
          <w:rFonts w:ascii="Simplified Arabic" w:hAnsi="Simplified Arabic" w:cs="Simplified Arabic" w:hint="cs"/>
          <w:rtl/>
          <w:lang w:val="ar-SA" w:eastAsia="ar-SA"/>
        </w:rPr>
        <w:t>،</w:t>
      </w:r>
      <w:proofErr w:type="spellEnd"/>
      <w:proofErr w:type="gramEnd"/>
      <w:r w:rsidRPr="00D74B14">
        <w:rPr>
          <w:rFonts w:ascii="Simplified Arabic" w:hAnsi="Simplified Arabic" w:cs="Simplified Arabic" w:hint="cs"/>
          <w:rtl/>
          <w:lang w:val="ar-SA" w:eastAsia="ar-SA"/>
        </w:rPr>
        <w:t xml:space="preserve"> </w:t>
      </w:r>
      <w:r w:rsidRPr="00D74B14">
        <w:rPr>
          <w:rFonts w:ascii="Simplified Arabic" w:hAnsi="Simplified Arabic" w:cs="Simplified Arabic"/>
          <w:rtl/>
          <w:lang w:val="ar-SA" w:eastAsia="ar-SA"/>
        </w:rPr>
        <w:t>أن القواعد المكملة تطبق على الأف</w:t>
      </w:r>
      <w:r w:rsidRPr="00D74B14">
        <w:rPr>
          <w:rFonts w:ascii="Simplified Arabic" w:hAnsi="Simplified Arabic" w:cs="Simplified Arabic" w:hint="cs"/>
          <w:rtl/>
          <w:lang w:val="ar-SA" w:eastAsia="ar-SA"/>
        </w:rPr>
        <w:t>ر</w:t>
      </w:r>
      <w:r w:rsidRPr="00D74B14">
        <w:rPr>
          <w:rFonts w:ascii="Simplified Arabic" w:hAnsi="Simplified Arabic" w:cs="Simplified Arabic"/>
          <w:rtl/>
          <w:lang w:val="ar-SA" w:eastAsia="ar-SA"/>
        </w:rPr>
        <w:t>اد إذا لم يتفقوا على مخالفة أحكامها.</w:t>
      </w:r>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proofErr w:type="gramStart"/>
      <w:r w:rsidRPr="00D74B14">
        <w:rPr>
          <w:rFonts w:ascii="Simplified Arabic" w:hAnsi="Simplified Arabic" w:cs="Simplified Arabic"/>
          <w:rtl/>
          <w:lang w:val="ar-SA" w:eastAsia="ar-SA"/>
        </w:rPr>
        <w:lastRenderedPageBreak/>
        <w:t>ويطلق</w:t>
      </w:r>
      <w:proofErr w:type="gramEnd"/>
      <w:r w:rsidRPr="00D74B14">
        <w:rPr>
          <w:rFonts w:ascii="Simplified Arabic" w:hAnsi="Simplified Arabic" w:cs="Simplified Arabic"/>
          <w:rtl/>
          <w:lang w:val="ar-SA" w:eastAsia="ar-SA"/>
        </w:rPr>
        <w:t xml:space="preserve"> على هذه القواعد اسم القواعد المفسرة على أساس أته عند سكوت الأفراد عن الاتفاق على </w:t>
      </w:r>
      <w:proofErr w:type="spellStart"/>
      <w:r w:rsidRPr="00D74B14">
        <w:rPr>
          <w:rFonts w:ascii="Simplified Arabic" w:hAnsi="Simplified Arabic" w:cs="Simplified Arabic"/>
          <w:rtl/>
          <w:lang w:val="ar-SA" w:eastAsia="ar-SA"/>
        </w:rPr>
        <w:t>مخالفة.حكمها،</w:t>
      </w:r>
      <w:proofErr w:type="spellEnd"/>
      <w:r w:rsidRPr="00D74B14">
        <w:rPr>
          <w:rFonts w:ascii="Simplified Arabic" w:hAnsi="Simplified Arabic" w:cs="Simplified Arabic"/>
          <w:rtl/>
          <w:lang w:val="ar-SA" w:eastAsia="ar-SA"/>
        </w:rPr>
        <w:t xml:space="preserve"> فإن هذا السكوت يفسر على اتجاه نية المتعاقدين إلى تطبيق حكم القاعدة </w:t>
      </w:r>
      <w:proofErr w:type="gramStart"/>
      <w:r w:rsidRPr="00D74B14">
        <w:rPr>
          <w:rFonts w:ascii="Simplified Arabic" w:hAnsi="Simplified Arabic" w:cs="Simplified Arabic"/>
          <w:rtl/>
          <w:lang w:val="ar-SA" w:eastAsia="ar-SA"/>
        </w:rPr>
        <w:t>المكملة</w:t>
      </w:r>
      <w:r w:rsidRPr="00D74B14">
        <w:rPr>
          <w:rStyle w:val="Appelnotedebasdep"/>
          <w:rFonts w:ascii="Simplified Arabic" w:hAnsi="Simplified Arabic" w:cs="Simplified Arabic"/>
          <w:rtl/>
          <w:lang w:val="ar-SA" w:eastAsia="ar-SA"/>
        </w:rPr>
        <w:footnoteReference w:id="5"/>
      </w:r>
      <w:proofErr w:type="spellStart"/>
      <w:r w:rsidRPr="00D74B14">
        <w:rPr>
          <w:rFonts w:ascii="Simplified Arabic" w:hAnsi="Simplified Arabic" w:cs="Simplified Arabic"/>
          <w:rtl/>
          <w:lang w:val="ar-SA" w:eastAsia="ar-SA"/>
        </w:rPr>
        <w:t>.</w:t>
      </w:r>
      <w:proofErr w:type="spellEnd"/>
      <w:proofErr w:type="gramEnd"/>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r w:rsidRPr="00D74B14">
        <w:rPr>
          <w:rFonts w:ascii="Simplified Arabic" w:hAnsi="Simplified Arabic" w:cs="Simplified Arabic"/>
          <w:rtl/>
          <w:lang w:val="ar-SA" w:eastAsia="ar-SA"/>
        </w:rPr>
        <w:t xml:space="preserve">ومن أمثلة القواعد المكملة تلك التي تقضى بأن ثمن </w:t>
      </w:r>
      <w:proofErr w:type="spellStart"/>
      <w:r w:rsidRPr="00D74B14">
        <w:rPr>
          <w:rFonts w:ascii="Simplified Arabic" w:hAnsi="Simplified Arabic" w:cs="Simplified Arabic"/>
          <w:rtl/>
          <w:lang w:val="ar-SA" w:eastAsia="ar-SA"/>
        </w:rPr>
        <w:t>المبيع</w:t>
      </w:r>
      <w:proofErr w:type="spellEnd"/>
      <w:r w:rsidRPr="00D74B14">
        <w:rPr>
          <w:rFonts w:ascii="Simplified Arabic" w:hAnsi="Simplified Arabic" w:cs="Simplified Arabic"/>
          <w:rtl/>
          <w:lang w:val="ar-SA" w:eastAsia="ar-SA"/>
        </w:rPr>
        <w:t xml:space="preserve"> يدفع في مكان ووقت تسليم </w:t>
      </w:r>
      <w:proofErr w:type="spellStart"/>
      <w:r w:rsidRPr="00D74B14">
        <w:rPr>
          <w:rFonts w:ascii="Simplified Arabic" w:hAnsi="Simplified Arabic" w:cs="Simplified Arabic"/>
          <w:rtl/>
          <w:lang w:val="ar-SA" w:eastAsia="ar-SA"/>
        </w:rPr>
        <w:t>المبيع،</w:t>
      </w:r>
      <w:proofErr w:type="spellEnd"/>
      <w:r w:rsidRPr="00D74B14">
        <w:rPr>
          <w:rFonts w:ascii="Simplified Arabic" w:hAnsi="Simplified Arabic" w:cs="Simplified Arabic"/>
          <w:rtl/>
          <w:lang w:val="ar-SA" w:eastAsia="ar-SA"/>
        </w:rPr>
        <w:t xml:space="preserve"> فهي تطبق إذا لم يتفق الأفراد على مكان ووقت أخر للوفاء بالثمن</w:t>
      </w:r>
      <w:r w:rsidRPr="00D74B14">
        <w:rPr>
          <w:rFonts w:ascii="Simplified Arabic" w:hAnsi="Simplified Arabic" w:cs="Simplified Arabic"/>
          <w:vertAlign w:val="superscript"/>
          <w:rtl/>
          <w:lang w:val="ar-SA" w:eastAsia="ar-SA"/>
        </w:rPr>
        <w:footnoteReference w:id="6"/>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w:t>
      </w:r>
      <w:proofErr w:type="gramStart"/>
      <w:r w:rsidRPr="00D74B14">
        <w:rPr>
          <w:rFonts w:ascii="Simplified Arabic" w:hAnsi="Simplified Arabic" w:cs="Simplified Arabic"/>
          <w:rtl/>
          <w:lang w:val="ar-SA" w:eastAsia="ar-SA"/>
        </w:rPr>
        <w:t>كذلك</w:t>
      </w:r>
      <w:proofErr w:type="gramEnd"/>
      <w:r w:rsidRPr="00D74B14">
        <w:rPr>
          <w:rFonts w:ascii="Simplified Arabic" w:hAnsi="Simplified Arabic" w:cs="Simplified Arabic"/>
          <w:rtl/>
          <w:lang w:val="ar-SA" w:eastAsia="ar-SA"/>
        </w:rPr>
        <w:t xml:space="preserve"> القاعدة التي تقضى بأن </w:t>
      </w:r>
      <w:r w:rsidRPr="00D74B14">
        <w:rPr>
          <w:rFonts w:ascii="Simplified Arabic" w:hAnsi="Simplified Arabic" w:cs="Simplified Arabic" w:hint="cs"/>
          <w:rtl/>
          <w:lang w:val="ar-SA" w:eastAsia="ar-SA"/>
        </w:rPr>
        <w:t>ن</w:t>
      </w:r>
      <w:r w:rsidRPr="00D74B14">
        <w:rPr>
          <w:rFonts w:ascii="Simplified Arabic" w:hAnsi="Simplified Arabic" w:cs="Simplified Arabic"/>
          <w:rtl/>
          <w:lang w:val="ar-SA" w:eastAsia="ar-SA"/>
        </w:rPr>
        <w:t xml:space="preserve">صيب كل من الشركاء في الأرباح والخسائر يكون بنسبة حصته في رأس المال ويستطيع الشركاء الاتفاق على التوزيع بنسب تختلف عن </w:t>
      </w:r>
      <w:proofErr w:type="spellStart"/>
      <w:r w:rsidRPr="00D74B14">
        <w:rPr>
          <w:rFonts w:ascii="Simplified Arabic" w:hAnsi="Simplified Arabic" w:cs="Simplified Arabic"/>
          <w:rtl/>
          <w:lang w:val="ar-SA" w:eastAsia="ar-SA"/>
        </w:rPr>
        <w:t>ذلك،</w:t>
      </w:r>
      <w:proofErr w:type="spellEnd"/>
      <w:r w:rsidRPr="00D74B14">
        <w:rPr>
          <w:rFonts w:ascii="Simplified Arabic" w:hAnsi="Simplified Arabic" w:cs="Simplified Arabic"/>
          <w:rtl/>
          <w:lang w:val="ar-SA" w:eastAsia="ar-SA"/>
        </w:rPr>
        <w:t xml:space="preserve"> ولكن القاعدة تطبق في حالة عدم الاتفاق على ما يخالفها.</w:t>
      </w:r>
    </w:p>
    <w:p w:rsidR="00624CEA" w:rsidRPr="00D74B14" w:rsidRDefault="00624CEA" w:rsidP="00624CEA">
      <w:pPr>
        <w:pStyle w:val="Titre4"/>
        <w:bidi/>
        <w:rPr>
          <w:rFonts w:cs="Simplified Arabic" w:hint="default"/>
          <w:sz w:val="28"/>
          <w:szCs w:val="28"/>
          <w:rtl/>
        </w:rPr>
      </w:pPr>
      <w:bookmarkStart w:id="47" w:name="_Toc83988021"/>
      <w:r w:rsidRPr="00D74B14">
        <w:rPr>
          <w:rFonts w:cs="Simplified Arabic" w:hint="default"/>
          <w:sz w:val="28"/>
          <w:szCs w:val="28"/>
          <w:rtl/>
        </w:rPr>
        <w:t xml:space="preserve">الفرع الثالث:صفة الإلزام في القواعد </w:t>
      </w:r>
      <w:proofErr w:type="gramStart"/>
      <w:r w:rsidRPr="00D74B14">
        <w:rPr>
          <w:rFonts w:cs="Simplified Arabic" w:hint="default"/>
          <w:sz w:val="28"/>
          <w:szCs w:val="28"/>
          <w:rtl/>
        </w:rPr>
        <w:t xml:space="preserve">المكملة </w:t>
      </w:r>
      <w:proofErr w:type="spellStart"/>
      <w:r w:rsidRPr="00D74B14">
        <w:rPr>
          <w:rFonts w:cs="Simplified Arabic" w:hint="default"/>
          <w:sz w:val="28"/>
          <w:szCs w:val="28"/>
          <w:rtl/>
        </w:rPr>
        <w:t>:</w:t>
      </w:r>
      <w:bookmarkEnd w:id="47"/>
      <w:proofErr w:type="spellEnd"/>
      <w:proofErr w:type="gramEnd"/>
    </w:p>
    <w:p w:rsidR="00624CEA" w:rsidRPr="00D74B14" w:rsidRDefault="00624CEA" w:rsidP="00624CEA">
      <w:pPr>
        <w:pStyle w:val="Texteducorps0"/>
        <w:spacing w:before="240" w:after="0" w:line="276" w:lineRule="auto"/>
        <w:ind w:firstLine="480"/>
        <w:jc w:val="both"/>
        <w:rPr>
          <w:rFonts w:ascii="Simplified Arabic" w:hAnsi="Simplified Arabic" w:cs="Simplified Arabic"/>
          <w:rtl/>
        </w:rPr>
      </w:pPr>
      <w:proofErr w:type="gramStart"/>
      <w:r w:rsidRPr="00D74B14">
        <w:rPr>
          <w:rFonts w:ascii="Simplified Arabic" w:hAnsi="Simplified Arabic" w:cs="Simplified Arabic"/>
          <w:rtl/>
          <w:lang w:val="ar-SA" w:eastAsia="ar-SA"/>
        </w:rPr>
        <w:t>رأينا</w:t>
      </w:r>
      <w:proofErr w:type="gramEnd"/>
      <w:r w:rsidRPr="00D74B14">
        <w:rPr>
          <w:rFonts w:ascii="Simplified Arabic" w:hAnsi="Simplified Arabic" w:cs="Simplified Arabic"/>
          <w:rtl/>
          <w:lang w:val="ar-SA" w:eastAsia="ar-SA"/>
        </w:rPr>
        <w:t xml:space="preserve"> فيما سبق أن من</w:t>
      </w:r>
      <w:r w:rsidRPr="00D74B14">
        <w:rPr>
          <w:rFonts w:ascii="Simplified Arabic" w:hAnsi="Simplified Arabic" w:cs="Simplified Arabic" w:hint="cs"/>
          <w:rtl/>
          <w:lang w:val="ar-SA" w:eastAsia="ar-SA"/>
        </w:rPr>
        <w:t xml:space="preserve"> </w:t>
      </w:r>
      <w:r w:rsidRPr="00D74B14">
        <w:rPr>
          <w:rFonts w:ascii="Simplified Arabic" w:hAnsi="Simplified Arabic" w:cs="Simplified Arabic"/>
          <w:rtl/>
          <w:lang w:val="ar-SA" w:eastAsia="ar-SA"/>
        </w:rPr>
        <w:t xml:space="preserve">خصائص القاعدة القانونية أنها تكون </w:t>
      </w:r>
      <w:proofErr w:type="spellStart"/>
      <w:r w:rsidRPr="00D74B14">
        <w:rPr>
          <w:rFonts w:ascii="Simplified Arabic" w:hAnsi="Simplified Arabic" w:cs="Simplified Arabic"/>
          <w:rtl/>
          <w:lang w:val="ar-SA" w:eastAsia="ar-SA"/>
        </w:rPr>
        <w:t>ملزمة،</w:t>
      </w:r>
      <w:proofErr w:type="spellEnd"/>
      <w:r w:rsidRPr="00D74B14">
        <w:rPr>
          <w:rFonts w:ascii="Simplified Arabic" w:hAnsi="Simplified Arabic" w:cs="Simplified Arabic"/>
          <w:rtl/>
          <w:lang w:val="ar-SA" w:eastAsia="ar-SA"/>
        </w:rPr>
        <w:t xml:space="preserve"> حيت يجب على الأفراد احترامها والالتزام بحكمها. </w:t>
      </w:r>
      <w:proofErr w:type="gramStart"/>
      <w:r w:rsidRPr="00D74B14">
        <w:rPr>
          <w:rFonts w:ascii="Simplified Arabic" w:hAnsi="Simplified Arabic" w:cs="Simplified Arabic"/>
          <w:rtl/>
          <w:lang w:val="ar-SA" w:eastAsia="ar-SA"/>
        </w:rPr>
        <w:t>وبناء</w:t>
      </w:r>
      <w:proofErr w:type="gramEnd"/>
      <w:r w:rsidRPr="00D74B14">
        <w:rPr>
          <w:rFonts w:ascii="Simplified Arabic" w:hAnsi="Simplified Arabic" w:cs="Simplified Arabic"/>
          <w:rtl/>
          <w:lang w:val="ar-SA" w:eastAsia="ar-SA"/>
        </w:rPr>
        <w:t xml:space="preserve"> على ذلك فإن كل قواعد القانون تعتبر </w:t>
      </w:r>
      <w:proofErr w:type="spellStart"/>
      <w:r w:rsidRPr="00D74B14">
        <w:rPr>
          <w:rFonts w:ascii="Simplified Arabic" w:hAnsi="Simplified Arabic" w:cs="Simplified Arabic"/>
          <w:rtl/>
          <w:lang w:val="ar-SA" w:eastAsia="ar-SA"/>
        </w:rPr>
        <w:t>ملزمة،</w:t>
      </w:r>
      <w:proofErr w:type="spellEnd"/>
      <w:r w:rsidRPr="00D74B14">
        <w:rPr>
          <w:rFonts w:ascii="Simplified Arabic" w:hAnsi="Simplified Arabic" w:cs="Simplified Arabic"/>
          <w:rtl/>
          <w:lang w:val="ar-SA" w:eastAsia="ar-SA"/>
        </w:rPr>
        <w:t xml:space="preserve"> وصفة الإلزام تبدو واضحة في القواعد الآمرة. أما القواعد امكملة فنظراً </w:t>
      </w:r>
      <w:proofErr w:type="spellStart"/>
      <w:r w:rsidRPr="00D74B14">
        <w:rPr>
          <w:rFonts w:ascii="Simplified Arabic" w:hAnsi="Simplified Arabic" w:cs="Simplified Arabic"/>
          <w:rtl/>
          <w:lang w:val="ar-SA" w:eastAsia="ar-SA"/>
        </w:rPr>
        <w:t>لامكان</w:t>
      </w:r>
      <w:proofErr w:type="spellEnd"/>
      <w:r w:rsidRPr="00D74B14">
        <w:rPr>
          <w:rFonts w:ascii="Simplified Arabic" w:hAnsi="Simplified Arabic" w:cs="Simplified Arabic"/>
          <w:rtl/>
          <w:lang w:val="ar-SA" w:eastAsia="ar-SA"/>
        </w:rPr>
        <w:t xml:space="preserve"> الات</w:t>
      </w:r>
      <w:r w:rsidRPr="00D74B14">
        <w:rPr>
          <w:rFonts w:ascii="Simplified Arabic" w:hAnsi="Simplified Arabic" w:cs="Simplified Arabic" w:hint="cs"/>
          <w:rtl/>
          <w:lang w:val="ar-SA" w:eastAsia="ar-SA"/>
        </w:rPr>
        <w:t>ف</w:t>
      </w:r>
      <w:r w:rsidRPr="00D74B14">
        <w:rPr>
          <w:rFonts w:ascii="Simplified Arabic" w:hAnsi="Simplified Arabic" w:cs="Simplified Arabic"/>
          <w:rtl/>
          <w:lang w:val="ar-SA" w:eastAsia="ar-SA"/>
        </w:rPr>
        <w:t>اق على ما يخالفها فإن صفة الإلزام تبدو محل شك.</w:t>
      </w:r>
    </w:p>
    <w:p w:rsidR="00100C23" w:rsidRDefault="00624CEA" w:rsidP="00100C23">
      <w:pPr>
        <w:pStyle w:val="Texteducorps0"/>
        <w:spacing w:before="240" w:after="0" w:line="276" w:lineRule="auto"/>
        <w:ind w:firstLine="480"/>
        <w:jc w:val="both"/>
        <w:rPr>
          <w:rFonts w:ascii="Simplified Arabic" w:hAnsi="Simplified Arabic" w:cs="Simplified Arabic"/>
          <w:rtl/>
          <w:lang w:val="ar-SA" w:eastAsia="ar-SA"/>
        </w:rPr>
      </w:pPr>
      <w:proofErr w:type="gramStart"/>
      <w:r w:rsidRPr="00D74B14">
        <w:rPr>
          <w:rFonts w:ascii="Simplified Arabic" w:hAnsi="Simplified Arabic" w:cs="Simplified Arabic"/>
          <w:rtl/>
          <w:lang w:val="ar-SA" w:eastAsia="ar-SA"/>
        </w:rPr>
        <w:t>وتعتبر</w:t>
      </w:r>
      <w:proofErr w:type="gramEnd"/>
      <w:r w:rsidRPr="00D74B14">
        <w:rPr>
          <w:rFonts w:ascii="Simplified Arabic" w:hAnsi="Simplified Arabic" w:cs="Simplified Arabic"/>
          <w:rtl/>
          <w:lang w:val="ar-SA" w:eastAsia="ar-SA"/>
        </w:rPr>
        <w:t xml:space="preserve"> القواعد المكملة </w:t>
      </w:r>
      <w:proofErr w:type="spellStart"/>
      <w:r w:rsidRPr="00D74B14">
        <w:rPr>
          <w:rFonts w:ascii="Simplified Arabic" w:hAnsi="Simplified Arabic" w:cs="Simplified Arabic"/>
          <w:rtl/>
          <w:lang w:val="ar-SA" w:eastAsia="ar-SA"/>
        </w:rPr>
        <w:t>ملزمة،</w:t>
      </w:r>
      <w:proofErr w:type="spellEnd"/>
      <w:r w:rsidRPr="00D74B14">
        <w:rPr>
          <w:rFonts w:ascii="Simplified Arabic" w:hAnsi="Simplified Arabic" w:cs="Simplified Arabic"/>
          <w:rtl/>
          <w:lang w:val="ar-SA" w:eastAsia="ar-SA"/>
        </w:rPr>
        <w:t xml:space="preserve"> ولكن هذا الإلزام مرهون بشرط عدم الاتفاق على ما </w:t>
      </w:r>
      <w:proofErr w:type="spellStart"/>
      <w:r w:rsidRPr="00D74B14">
        <w:rPr>
          <w:rFonts w:ascii="Simplified Arabic" w:hAnsi="Simplified Arabic" w:cs="Simplified Arabic"/>
          <w:rtl/>
          <w:lang w:val="ar-SA" w:eastAsia="ar-SA"/>
        </w:rPr>
        <w:t>يخالفها،</w:t>
      </w:r>
      <w:proofErr w:type="spellEnd"/>
      <w:r w:rsidRPr="00D74B14">
        <w:rPr>
          <w:rFonts w:ascii="Simplified Arabic" w:hAnsi="Simplified Arabic" w:cs="Simplified Arabic"/>
          <w:rtl/>
          <w:lang w:val="ar-SA" w:eastAsia="ar-SA"/>
        </w:rPr>
        <w:t xml:space="preserve"> فهذا الشرط لازم لتطبيق القاعدة القانونية ولا ينفى عنها صفة الإلزام. </w:t>
      </w:r>
      <w:proofErr w:type="gramStart"/>
      <w:r w:rsidRPr="00D74B14">
        <w:rPr>
          <w:rFonts w:ascii="Simplified Arabic" w:hAnsi="Simplified Arabic" w:cs="Simplified Arabic"/>
          <w:rtl/>
          <w:lang w:val="ar-SA" w:eastAsia="ar-SA"/>
        </w:rPr>
        <w:t>كل</w:t>
      </w:r>
      <w:proofErr w:type="gramEnd"/>
      <w:r w:rsidRPr="00D74B14">
        <w:rPr>
          <w:rFonts w:ascii="Simplified Arabic" w:hAnsi="Simplified Arabic" w:cs="Simplified Arabic"/>
          <w:rtl/>
          <w:lang w:val="ar-SA" w:eastAsia="ar-SA"/>
        </w:rPr>
        <w:t xml:space="preserve"> ما هنالك أن كل قاعدة قانونية تتطلب مجموعة من الشروط </w:t>
      </w:r>
      <w:proofErr w:type="spellStart"/>
      <w:r w:rsidRPr="00D74B14">
        <w:rPr>
          <w:rFonts w:ascii="Simplified Arabic" w:hAnsi="Simplified Arabic" w:cs="Simplified Arabic"/>
          <w:rtl/>
          <w:lang w:val="ar-SA" w:eastAsia="ar-SA"/>
        </w:rPr>
        <w:t>لتطبيقها،</w:t>
      </w:r>
      <w:proofErr w:type="spellEnd"/>
      <w:r w:rsidRPr="00D74B14">
        <w:rPr>
          <w:rFonts w:ascii="Simplified Arabic" w:hAnsi="Simplified Arabic" w:cs="Simplified Arabic"/>
          <w:rtl/>
          <w:lang w:val="ar-SA" w:eastAsia="ar-SA"/>
        </w:rPr>
        <w:t xml:space="preserve"> ومن شروط تطبيق القاعدة المكملة عدم وجود اتفاق على ما يخالفها.</w:t>
      </w:r>
      <w:r w:rsidR="00100C23">
        <w:rPr>
          <w:rFonts w:ascii="Simplified Arabic" w:hAnsi="Simplified Arabic" w:cs="Simplified Arabic" w:hint="cs"/>
          <w:rtl/>
        </w:rPr>
        <w:t xml:space="preserve"> </w:t>
      </w:r>
      <w:proofErr w:type="gramStart"/>
      <w:r w:rsidRPr="00D74B14">
        <w:rPr>
          <w:rFonts w:ascii="Simplified Arabic" w:hAnsi="Simplified Arabic" w:cs="Simplified Arabic"/>
          <w:rtl/>
          <w:lang w:val="ar-SA" w:eastAsia="ar-SA"/>
        </w:rPr>
        <w:t>بمعنى</w:t>
      </w:r>
      <w:proofErr w:type="gramEnd"/>
      <w:r w:rsidRPr="00D74B14">
        <w:rPr>
          <w:rFonts w:ascii="Simplified Arabic" w:hAnsi="Simplified Arabic" w:cs="Simplified Arabic"/>
          <w:rtl/>
          <w:lang w:val="ar-SA" w:eastAsia="ar-SA"/>
        </w:rPr>
        <w:t xml:space="preserve"> أن حكم القاعدة المكملة لا يطبق إلا في حالة سكوت الأفراد عن تنظيم المسألة التي يواجهها </w:t>
      </w:r>
      <w:proofErr w:type="spellStart"/>
      <w:r w:rsidRPr="00D74B14">
        <w:rPr>
          <w:rFonts w:ascii="Simplified Arabic" w:hAnsi="Simplified Arabic" w:cs="Simplified Arabic"/>
          <w:rtl/>
          <w:lang w:val="ar-SA" w:eastAsia="ar-SA"/>
        </w:rPr>
        <w:t>النص،</w:t>
      </w:r>
      <w:proofErr w:type="spellEnd"/>
      <w:r w:rsidRPr="00D74B14">
        <w:rPr>
          <w:rFonts w:ascii="Simplified Arabic" w:hAnsi="Simplified Arabic" w:cs="Simplified Arabic"/>
          <w:rtl/>
          <w:lang w:val="ar-SA" w:eastAsia="ar-SA"/>
        </w:rPr>
        <w:t xml:space="preserve"> بحيث يعتبر هذا السكوت شرطا لتطبيقها. وهنا تصبح القاعدة المكملة شأنها شأن القاعدة </w:t>
      </w:r>
      <w:proofErr w:type="gramStart"/>
      <w:r w:rsidRPr="00D74B14">
        <w:rPr>
          <w:rFonts w:ascii="Simplified Arabic" w:hAnsi="Simplified Arabic" w:cs="Simplified Arabic"/>
          <w:rtl/>
          <w:lang w:val="ar-SA" w:eastAsia="ar-SA"/>
        </w:rPr>
        <w:t xml:space="preserve">الآمرة </w:t>
      </w:r>
      <w:proofErr w:type="spellStart"/>
      <w:r w:rsidRPr="00D74B14">
        <w:rPr>
          <w:rFonts w:ascii="Simplified Arabic" w:hAnsi="Simplified Arabic" w:cs="Simplified Arabic"/>
          <w:rtl/>
          <w:lang w:val="ar-SA" w:eastAsia="ar-SA"/>
        </w:rPr>
        <w:t>.</w:t>
      </w:r>
      <w:bookmarkStart w:id="48" w:name="_Toc75185378"/>
      <w:bookmarkStart w:id="49" w:name="_Toc83988022"/>
      <w:proofErr w:type="spellEnd"/>
      <w:proofErr w:type="gramEnd"/>
    </w:p>
    <w:p w:rsidR="00624CEA" w:rsidRPr="00100C23" w:rsidRDefault="00624CEA" w:rsidP="00100C23">
      <w:pPr>
        <w:pStyle w:val="Texteducorps0"/>
        <w:spacing w:before="240" w:after="0" w:line="276" w:lineRule="auto"/>
        <w:ind w:firstLine="0"/>
        <w:jc w:val="both"/>
        <w:rPr>
          <w:rFonts w:ascii="Simplified Arabic" w:hAnsi="Simplified Arabic" w:cs="Simplified Arabic"/>
          <w:b/>
          <w:bCs/>
          <w:rtl/>
        </w:rPr>
      </w:pPr>
      <w:r w:rsidRPr="00100C23">
        <w:rPr>
          <w:rFonts w:cs="Simplified Arabic"/>
          <w:b/>
          <w:bCs/>
          <w:rtl/>
        </w:rPr>
        <w:t xml:space="preserve">المطلب </w:t>
      </w:r>
      <w:proofErr w:type="spellStart"/>
      <w:r w:rsidRPr="00100C23">
        <w:rPr>
          <w:rFonts w:cs="Simplified Arabic"/>
          <w:b/>
          <w:bCs/>
          <w:rtl/>
        </w:rPr>
        <w:t>الثانى:</w:t>
      </w:r>
      <w:proofErr w:type="spellEnd"/>
      <w:r w:rsidRPr="00100C23">
        <w:rPr>
          <w:rFonts w:cs="Simplified Arabic"/>
          <w:b/>
          <w:bCs/>
          <w:rtl/>
        </w:rPr>
        <w:t xml:space="preserve"> معيار التمييز بين القواعد الآمرة والقواعد المكملة</w:t>
      </w:r>
      <w:bookmarkEnd w:id="48"/>
      <w:bookmarkEnd w:id="49"/>
    </w:p>
    <w:p w:rsidR="00624CEA" w:rsidRDefault="00624CEA" w:rsidP="00624CEA">
      <w:pPr>
        <w:pStyle w:val="Texteducorps0"/>
        <w:spacing w:before="240" w:after="0" w:line="276" w:lineRule="auto"/>
        <w:ind w:firstLine="460"/>
        <w:jc w:val="both"/>
        <w:rPr>
          <w:rFonts w:ascii="Simplified Arabic" w:hAnsi="Simplified Arabic" w:cs="Simplified Arabic"/>
          <w:rtl/>
          <w:lang w:val="ar-SA" w:eastAsia="ar-SA"/>
        </w:rPr>
      </w:pPr>
      <w:r w:rsidRPr="00D74B14">
        <w:rPr>
          <w:rFonts w:ascii="Simplified Arabic" w:hAnsi="Simplified Arabic" w:cs="Simplified Arabic" w:hint="cs"/>
          <w:rtl/>
          <w:lang w:val="ar-SA" w:eastAsia="ar-SA"/>
        </w:rPr>
        <w:t>ن</w:t>
      </w:r>
      <w:r w:rsidRPr="00D74B14">
        <w:rPr>
          <w:rFonts w:ascii="Simplified Arabic" w:hAnsi="Simplified Arabic" w:cs="Simplified Arabic"/>
          <w:rtl/>
          <w:lang w:val="ar-SA" w:eastAsia="ar-SA"/>
        </w:rPr>
        <w:t xml:space="preserve">ظرا للاختلاف الجوهرى بين القواعد الآمرة والقواعد </w:t>
      </w:r>
      <w:proofErr w:type="spellStart"/>
      <w:r w:rsidRPr="00D74B14">
        <w:rPr>
          <w:rFonts w:ascii="Simplified Arabic" w:hAnsi="Simplified Arabic" w:cs="Simplified Arabic"/>
          <w:rtl/>
          <w:lang w:val="ar-SA" w:eastAsia="ar-SA"/>
        </w:rPr>
        <w:t>المكملة،</w:t>
      </w:r>
      <w:proofErr w:type="spellEnd"/>
      <w:r w:rsidRPr="00D74B14">
        <w:rPr>
          <w:rFonts w:ascii="Simplified Arabic" w:hAnsi="Simplified Arabic" w:cs="Simplified Arabic"/>
          <w:rtl/>
          <w:lang w:val="ar-SA" w:eastAsia="ar-SA"/>
        </w:rPr>
        <w:t xml:space="preserve"> كان من الض</w:t>
      </w:r>
      <w:r w:rsidRPr="00D74B14">
        <w:rPr>
          <w:rFonts w:ascii="Simplified Arabic" w:hAnsi="Simplified Arabic" w:cs="Simplified Arabic" w:hint="cs"/>
          <w:rtl/>
          <w:lang w:val="ar-SA" w:eastAsia="ar-SA"/>
        </w:rPr>
        <w:t>ر</w:t>
      </w:r>
      <w:r w:rsidRPr="00D74B14">
        <w:rPr>
          <w:rFonts w:ascii="Simplified Arabic" w:hAnsi="Simplified Arabic" w:cs="Simplified Arabic"/>
          <w:rtl/>
          <w:lang w:val="ar-SA" w:eastAsia="ar-SA"/>
        </w:rPr>
        <w:t xml:space="preserve">ورى البحث عن معيار للتمييز بين هذين النوعين من </w:t>
      </w:r>
      <w:proofErr w:type="spellStart"/>
      <w:r w:rsidRPr="00D74B14">
        <w:rPr>
          <w:rFonts w:ascii="Simplified Arabic" w:hAnsi="Simplified Arabic" w:cs="Simplified Arabic"/>
          <w:rtl/>
          <w:lang w:val="ar-SA" w:eastAsia="ar-SA"/>
        </w:rPr>
        <w:t>القواعد،</w:t>
      </w:r>
      <w:proofErr w:type="spellEnd"/>
      <w:r w:rsidRPr="00D74B14">
        <w:rPr>
          <w:rFonts w:ascii="Simplified Arabic" w:hAnsi="Simplified Arabic" w:cs="Simplified Arabic"/>
          <w:rtl/>
          <w:lang w:val="ar-SA" w:eastAsia="ar-SA"/>
        </w:rPr>
        <w:t xml:space="preserve"> فظهر </w:t>
      </w:r>
      <w:proofErr w:type="spellStart"/>
      <w:r w:rsidRPr="00D74B14">
        <w:rPr>
          <w:rFonts w:ascii="Simplified Arabic" w:hAnsi="Simplified Arabic" w:cs="Simplified Arabic"/>
          <w:rtl/>
          <w:lang w:val="ar-SA" w:eastAsia="ar-SA"/>
        </w:rPr>
        <w:t>معياران:</w:t>
      </w:r>
      <w:proofErr w:type="spellEnd"/>
      <w:r w:rsidRPr="00D74B14">
        <w:rPr>
          <w:rFonts w:ascii="Simplified Arabic" w:hAnsi="Simplified Arabic" w:cs="Simplified Arabic"/>
          <w:rtl/>
          <w:lang w:val="ar-SA" w:eastAsia="ar-SA"/>
        </w:rPr>
        <w:t xml:space="preserve"> أولهما المعيار الشكلى أو </w:t>
      </w:r>
      <w:proofErr w:type="spellStart"/>
      <w:r w:rsidRPr="00D74B14">
        <w:rPr>
          <w:rFonts w:ascii="Simplified Arabic" w:hAnsi="Simplified Arabic" w:cs="Simplified Arabic"/>
          <w:rtl/>
          <w:lang w:val="ar-SA" w:eastAsia="ar-SA"/>
        </w:rPr>
        <w:t>اللفظى،</w:t>
      </w:r>
      <w:proofErr w:type="spellEnd"/>
      <w:r w:rsidRPr="00D74B14">
        <w:rPr>
          <w:rFonts w:ascii="Simplified Arabic" w:hAnsi="Simplified Arabic" w:cs="Simplified Arabic"/>
          <w:rtl/>
          <w:lang w:val="ar-SA" w:eastAsia="ar-SA"/>
        </w:rPr>
        <w:t xml:space="preserve"> والآخر المعيار ال</w:t>
      </w:r>
      <w:r w:rsidRPr="00D74B14">
        <w:rPr>
          <w:rFonts w:ascii="Simplified Arabic" w:hAnsi="Simplified Arabic" w:cs="Simplified Arabic" w:hint="cs"/>
          <w:rtl/>
          <w:lang w:val="ar-SA" w:eastAsia="ar-SA"/>
        </w:rPr>
        <w:t>م</w:t>
      </w:r>
      <w:r w:rsidRPr="00D74B14">
        <w:rPr>
          <w:rFonts w:ascii="Simplified Arabic" w:hAnsi="Simplified Arabic" w:cs="Simplified Arabic"/>
          <w:rtl/>
          <w:lang w:val="ar-SA" w:eastAsia="ar-SA"/>
        </w:rPr>
        <w:t>وضوعي أو المعنوى.</w:t>
      </w:r>
    </w:p>
    <w:p w:rsidR="00100C23" w:rsidRPr="00D74B14" w:rsidRDefault="00100C23" w:rsidP="00624CEA">
      <w:pPr>
        <w:pStyle w:val="Texteducorps0"/>
        <w:spacing w:before="240" w:after="0" w:line="276" w:lineRule="auto"/>
        <w:ind w:firstLine="460"/>
        <w:jc w:val="both"/>
        <w:rPr>
          <w:rFonts w:ascii="Simplified Arabic" w:hAnsi="Simplified Arabic" w:cs="Simplified Arabic"/>
          <w:rtl/>
        </w:rPr>
      </w:pPr>
    </w:p>
    <w:p w:rsidR="00624CEA" w:rsidRPr="00D74B14" w:rsidRDefault="00624CEA" w:rsidP="00624CEA">
      <w:pPr>
        <w:pStyle w:val="Titre4"/>
        <w:bidi/>
        <w:rPr>
          <w:rFonts w:cs="Simplified Arabic" w:hint="default"/>
          <w:sz w:val="28"/>
          <w:szCs w:val="28"/>
          <w:rtl/>
        </w:rPr>
      </w:pPr>
      <w:bookmarkStart w:id="50" w:name="_Toc83988023"/>
      <w:r w:rsidRPr="00D74B14">
        <w:rPr>
          <w:rFonts w:cs="Simplified Arabic" w:hint="default"/>
          <w:sz w:val="28"/>
          <w:szCs w:val="28"/>
          <w:rtl/>
        </w:rPr>
        <w:lastRenderedPageBreak/>
        <w:t xml:space="preserve">الفرع </w:t>
      </w:r>
      <w:proofErr w:type="spellStart"/>
      <w:r w:rsidRPr="00D74B14">
        <w:rPr>
          <w:rFonts w:cs="Simplified Arabic" w:hint="default"/>
          <w:sz w:val="28"/>
          <w:szCs w:val="28"/>
          <w:rtl/>
        </w:rPr>
        <w:t>الأول:</w:t>
      </w:r>
      <w:proofErr w:type="spellEnd"/>
      <w:r w:rsidRPr="00D74B14">
        <w:rPr>
          <w:rFonts w:cs="Simplified Arabic" w:hint="default"/>
          <w:sz w:val="28"/>
          <w:szCs w:val="28"/>
          <w:rtl/>
        </w:rPr>
        <w:t xml:space="preserve"> المعيار الشكلى أو اللفظى </w:t>
      </w:r>
      <w:proofErr w:type="spellStart"/>
      <w:r w:rsidRPr="00D74B14">
        <w:rPr>
          <w:rFonts w:cs="Simplified Arabic" w:hint="default"/>
          <w:sz w:val="28"/>
          <w:szCs w:val="28"/>
          <w:rtl/>
        </w:rPr>
        <w:t>:</w:t>
      </w:r>
      <w:bookmarkEnd w:id="50"/>
      <w:proofErr w:type="spellEnd"/>
    </w:p>
    <w:p w:rsidR="00624CEA" w:rsidRPr="00D74B14" w:rsidRDefault="00624CEA" w:rsidP="00624CEA">
      <w:pPr>
        <w:pStyle w:val="Texteducorps0"/>
        <w:spacing w:before="240" w:after="0" w:line="276" w:lineRule="auto"/>
        <w:ind w:firstLine="460"/>
        <w:jc w:val="both"/>
        <w:rPr>
          <w:rFonts w:ascii="Simplified Arabic" w:hAnsi="Simplified Arabic" w:cs="Simplified Arabic"/>
          <w:rtl/>
          <w:lang w:val="ar-SA" w:eastAsia="ar-SA"/>
        </w:rPr>
      </w:pPr>
      <w:r w:rsidRPr="00D74B14">
        <w:rPr>
          <w:rFonts w:ascii="Simplified Arabic" w:hAnsi="Simplified Arabic" w:cs="Simplified Arabic"/>
          <w:rtl/>
          <w:lang w:val="ar-SA" w:eastAsia="ar-SA"/>
        </w:rPr>
        <w:t xml:space="preserve">يعتمد هذا المعيار على أساس الرجوع إلى الألفاظ والعبارات الواردة في نص القاعدة القانونية لمعرفة ما إذا كانت آمرة أم </w:t>
      </w:r>
      <w:proofErr w:type="spellStart"/>
      <w:r w:rsidRPr="00D74B14">
        <w:rPr>
          <w:rFonts w:ascii="Simplified Arabic" w:hAnsi="Simplified Arabic" w:cs="Simplified Arabic"/>
          <w:rtl/>
          <w:lang w:val="ar-SA" w:eastAsia="ar-SA"/>
        </w:rPr>
        <w:t>مكملة،</w:t>
      </w:r>
      <w:proofErr w:type="spellEnd"/>
      <w:r w:rsidRPr="00D74B14">
        <w:rPr>
          <w:rFonts w:ascii="Simplified Arabic" w:hAnsi="Simplified Arabic" w:cs="Simplified Arabic"/>
          <w:rtl/>
          <w:lang w:val="ar-SA" w:eastAsia="ar-SA"/>
        </w:rPr>
        <w:t xml:space="preserve"> فإذا استعمل المشرع لفظ </w:t>
      </w:r>
      <w:proofErr w:type="spellStart"/>
      <w:r w:rsidRPr="00D74B14">
        <w:rPr>
          <w:rFonts w:ascii="Simplified Arabic" w:hAnsi="Simplified Arabic" w:cs="Simplified Arabic"/>
          <w:rtl/>
          <w:lang w:val="ar-SA" w:eastAsia="ar-SA"/>
        </w:rPr>
        <w:t>باطل،</w:t>
      </w:r>
      <w:proofErr w:type="spellEnd"/>
      <w:r w:rsidRPr="00D74B14">
        <w:rPr>
          <w:rFonts w:ascii="Simplified Arabic" w:hAnsi="Simplified Arabic" w:cs="Simplified Arabic"/>
          <w:rtl/>
          <w:lang w:val="ar-SA" w:eastAsia="ar-SA"/>
        </w:rPr>
        <w:t xml:space="preserve"> أو لا </w:t>
      </w:r>
      <w:proofErr w:type="spellStart"/>
      <w:r w:rsidRPr="00D74B14">
        <w:rPr>
          <w:rFonts w:ascii="Simplified Arabic" w:hAnsi="Simplified Arabic" w:cs="Simplified Arabic"/>
          <w:rtl/>
          <w:lang w:val="ar-SA" w:eastAsia="ar-SA"/>
        </w:rPr>
        <w:t>يجوز،</w:t>
      </w:r>
      <w:proofErr w:type="spellEnd"/>
      <w:r w:rsidRPr="00D74B14">
        <w:rPr>
          <w:rFonts w:ascii="Simplified Arabic" w:hAnsi="Simplified Arabic" w:cs="Simplified Arabic"/>
          <w:rtl/>
          <w:lang w:val="ar-SA" w:eastAsia="ar-SA"/>
        </w:rPr>
        <w:t xml:space="preserve"> أو </w:t>
      </w:r>
      <w:proofErr w:type="spellStart"/>
      <w:r w:rsidRPr="00D74B14">
        <w:rPr>
          <w:rFonts w:ascii="Simplified Arabic" w:hAnsi="Simplified Arabic" w:cs="Simplified Arabic"/>
          <w:rtl/>
          <w:lang w:val="ar-SA" w:eastAsia="ar-SA"/>
        </w:rPr>
        <w:t>يجب،</w:t>
      </w:r>
      <w:proofErr w:type="spellEnd"/>
      <w:r w:rsidRPr="00D74B14">
        <w:rPr>
          <w:rFonts w:ascii="Simplified Arabic" w:hAnsi="Simplified Arabic" w:cs="Simplified Arabic"/>
          <w:rtl/>
          <w:lang w:val="ar-SA" w:eastAsia="ar-SA"/>
        </w:rPr>
        <w:t xml:space="preserve"> أو </w:t>
      </w:r>
      <w:proofErr w:type="spellStart"/>
      <w:r w:rsidRPr="00D74B14">
        <w:rPr>
          <w:rFonts w:ascii="Simplified Arabic" w:hAnsi="Simplified Arabic" w:cs="Simplified Arabic"/>
          <w:rtl/>
          <w:lang w:val="ar-SA" w:eastAsia="ar-SA"/>
        </w:rPr>
        <w:t>يلزم،</w:t>
      </w:r>
      <w:proofErr w:type="spellEnd"/>
      <w:r w:rsidRPr="00D74B14">
        <w:rPr>
          <w:rFonts w:ascii="Simplified Arabic" w:hAnsi="Simplified Arabic" w:cs="Simplified Arabic"/>
          <w:rtl/>
          <w:lang w:val="ar-SA" w:eastAsia="ar-SA"/>
        </w:rPr>
        <w:t xml:space="preserve"> أو يقع </w:t>
      </w:r>
      <w:proofErr w:type="spellStart"/>
      <w:r w:rsidRPr="00D74B14">
        <w:rPr>
          <w:rFonts w:ascii="Simplified Arabic" w:hAnsi="Simplified Arabic" w:cs="Simplified Arabic"/>
          <w:rtl/>
          <w:lang w:val="ar-SA" w:eastAsia="ar-SA"/>
        </w:rPr>
        <w:t>باطلا،</w:t>
      </w:r>
      <w:proofErr w:type="spellEnd"/>
      <w:r w:rsidRPr="00D74B14">
        <w:rPr>
          <w:rFonts w:ascii="Simplified Arabic" w:hAnsi="Simplified Arabic" w:cs="Simplified Arabic"/>
          <w:rtl/>
          <w:lang w:val="ar-SA" w:eastAsia="ar-SA"/>
        </w:rPr>
        <w:t xml:space="preserve"> أو يعاقب أو ما شابه ذلك تكون القاعدة آمرة. أما إذا استعمل المشرع ألفاظاً أو عبارات تؤدى إلى الإباحة وعدم الحظر أو تحتمل معنى التخيير مثل </w:t>
      </w:r>
      <w:proofErr w:type="spellStart"/>
      <w:r w:rsidRPr="00D74B14">
        <w:rPr>
          <w:rFonts w:ascii="Simplified Arabic" w:hAnsi="Simplified Arabic" w:cs="Simplified Arabic"/>
          <w:rtl/>
          <w:lang w:val="ar-SA" w:eastAsia="ar-SA"/>
        </w:rPr>
        <w:t>«</w:t>
      </w:r>
      <w:r w:rsidRPr="00D74B14">
        <w:rPr>
          <w:rFonts w:ascii="Simplified Arabic" w:hAnsi="Simplified Arabic" w:cs="Simplified Arabic"/>
          <w:b/>
          <w:bCs/>
          <w:rtl/>
          <w:lang w:val="ar-SA" w:eastAsia="ar-SA"/>
        </w:rPr>
        <w:t>ي</w:t>
      </w:r>
      <w:r w:rsidRPr="00D74B14">
        <w:rPr>
          <w:rFonts w:ascii="Simplified Arabic" w:hAnsi="Simplified Arabic" w:cs="Simplified Arabic" w:hint="cs"/>
          <w:b/>
          <w:bCs/>
          <w:rtl/>
          <w:lang w:val="ar-SA" w:eastAsia="ar-SA"/>
        </w:rPr>
        <w:t>ج</w:t>
      </w:r>
      <w:r w:rsidRPr="00D74B14">
        <w:rPr>
          <w:rFonts w:ascii="Simplified Arabic" w:hAnsi="Simplified Arabic" w:cs="Simplified Arabic"/>
          <w:b/>
          <w:bCs/>
          <w:rtl/>
          <w:lang w:val="ar-SA" w:eastAsia="ar-SA"/>
        </w:rPr>
        <w:t>وز،</w:t>
      </w:r>
      <w:proofErr w:type="spellEnd"/>
      <w:r w:rsidRPr="00D74B14">
        <w:rPr>
          <w:rFonts w:ascii="Simplified Arabic" w:hAnsi="Simplified Arabic" w:cs="Simplified Arabic"/>
          <w:b/>
          <w:bCs/>
          <w:rtl/>
          <w:lang w:val="ar-SA" w:eastAsia="ar-SA"/>
        </w:rPr>
        <w:t xml:space="preserve"> </w:t>
      </w:r>
      <w:proofErr w:type="spellStart"/>
      <w:r w:rsidRPr="00D74B14">
        <w:rPr>
          <w:rFonts w:ascii="Simplified Arabic" w:hAnsi="Simplified Arabic" w:cs="Simplified Arabic"/>
          <w:b/>
          <w:bCs/>
          <w:rtl/>
          <w:lang w:val="ar-SA" w:eastAsia="ar-SA"/>
        </w:rPr>
        <w:t>يمكن،</w:t>
      </w:r>
      <w:proofErr w:type="spellEnd"/>
      <w:r w:rsidRPr="00D74B14">
        <w:rPr>
          <w:rFonts w:ascii="Simplified Arabic" w:hAnsi="Simplified Arabic" w:cs="Simplified Arabic"/>
          <w:b/>
          <w:bCs/>
          <w:rtl/>
          <w:lang w:val="ar-SA" w:eastAsia="ar-SA"/>
        </w:rPr>
        <w:t xml:space="preserve"> </w:t>
      </w:r>
      <w:proofErr w:type="spellStart"/>
      <w:r w:rsidRPr="00D74B14">
        <w:rPr>
          <w:rFonts w:ascii="Simplified Arabic" w:hAnsi="Simplified Arabic" w:cs="Simplified Arabic"/>
          <w:b/>
          <w:bCs/>
          <w:rtl/>
          <w:lang w:val="ar-SA" w:eastAsia="ar-SA"/>
        </w:rPr>
        <w:t>يحق،</w:t>
      </w:r>
      <w:proofErr w:type="spellEnd"/>
      <w:r w:rsidRPr="00D74B14">
        <w:rPr>
          <w:rFonts w:ascii="Simplified Arabic" w:hAnsi="Simplified Arabic" w:cs="Simplified Arabic"/>
          <w:b/>
          <w:bCs/>
          <w:rtl/>
          <w:lang w:val="ar-SA" w:eastAsia="ar-SA"/>
        </w:rPr>
        <w:t xml:space="preserve"> ما لم يتفق على خلاف </w:t>
      </w:r>
      <w:proofErr w:type="spellStart"/>
      <w:r w:rsidRPr="00D74B14">
        <w:rPr>
          <w:rFonts w:ascii="Simplified Arabic" w:hAnsi="Simplified Arabic" w:cs="Simplified Arabic"/>
          <w:b/>
          <w:bCs/>
          <w:rtl/>
          <w:lang w:val="ar-SA" w:eastAsia="ar-SA"/>
        </w:rPr>
        <w:t>ذلك،</w:t>
      </w:r>
      <w:proofErr w:type="spellEnd"/>
      <w:r w:rsidRPr="00D74B14">
        <w:rPr>
          <w:rFonts w:ascii="Simplified Arabic" w:hAnsi="Simplified Arabic" w:cs="Simplified Arabic"/>
          <w:b/>
          <w:bCs/>
          <w:rtl/>
          <w:lang w:val="ar-SA" w:eastAsia="ar-SA"/>
        </w:rPr>
        <w:t xml:space="preserve"> ما لم يوجد اتفاق أو عرف يقضى بخلاف </w:t>
      </w:r>
      <w:proofErr w:type="spellStart"/>
      <w:r w:rsidRPr="00D74B14">
        <w:rPr>
          <w:rFonts w:ascii="Simplified Arabic" w:hAnsi="Simplified Arabic" w:cs="Simplified Arabic"/>
          <w:b/>
          <w:bCs/>
          <w:rtl/>
          <w:lang w:val="ar-SA" w:eastAsia="ar-SA"/>
        </w:rPr>
        <w:t>ذلك</w:t>
      </w:r>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أو ما شابه ذلك تكون القاعدة مكملة أو مفسرة</w:t>
      </w:r>
      <w:r w:rsidRPr="00D74B14">
        <w:rPr>
          <w:rStyle w:val="Appelnotedebasdep"/>
          <w:rFonts w:ascii="Simplified Arabic" w:hAnsi="Simplified Arabic" w:cs="Simplified Arabic"/>
          <w:rtl/>
          <w:lang w:val="ar-SA" w:eastAsia="ar-SA"/>
        </w:rPr>
        <w:footnoteReference w:id="7"/>
      </w:r>
      <w:proofErr w:type="spellStart"/>
      <w:r w:rsidRPr="00D74B14">
        <w:rPr>
          <w:rFonts w:ascii="Simplified Arabic" w:hAnsi="Simplified Arabic" w:cs="Simplified Arabic"/>
          <w:rtl/>
          <w:lang w:val="ar-SA" w:eastAsia="ar-SA"/>
        </w:rPr>
        <w:t>.</w:t>
      </w:r>
      <w:proofErr w:type="spellEnd"/>
    </w:p>
    <w:p w:rsidR="00624CEA" w:rsidRPr="00D74B14" w:rsidRDefault="00624CEA" w:rsidP="00624CEA">
      <w:pPr>
        <w:pStyle w:val="Titre4"/>
        <w:bidi/>
        <w:rPr>
          <w:rFonts w:cs="Simplified Arabic" w:hint="default"/>
          <w:sz w:val="28"/>
          <w:szCs w:val="28"/>
          <w:rtl/>
        </w:rPr>
      </w:pPr>
      <w:bookmarkStart w:id="51" w:name="_Toc83988024"/>
      <w:r w:rsidRPr="00D74B14">
        <w:rPr>
          <w:rFonts w:cs="Simplified Arabic" w:hint="default"/>
          <w:sz w:val="28"/>
          <w:szCs w:val="28"/>
          <w:rtl/>
        </w:rPr>
        <w:t xml:space="preserve">الفرع </w:t>
      </w:r>
      <w:proofErr w:type="spellStart"/>
      <w:r w:rsidRPr="00D74B14">
        <w:rPr>
          <w:rFonts w:cs="Simplified Arabic" w:hint="default"/>
          <w:sz w:val="28"/>
          <w:szCs w:val="28"/>
          <w:rtl/>
        </w:rPr>
        <w:t>الثاني:</w:t>
      </w:r>
      <w:proofErr w:type="spellEnd"/>
      <w:r w:rsidRPr="00D74B14">
        <w:rPr>
          <w:rFonts w:cs="Simplified Arabic" w:hint="default"/>
          <w:sz w:val="28"/>
          <w:szCs w:val="28"/>
          <w:rtl/>
        </w:rPr>
        <w:t xml:space="preserve"> المعيار الموضوعى أو المعنوى </w:t>
      </w:r>
      <w:proofErr w:type="spellStart"/>
      <w:r w:rsidRPr="00D74B14">
        <w:rPr>
          <w:rFonts w:cs="Simplified Arabic" w:hint="default"/>
          <w:sz w:val="28"/>
          <w:szCs w:val="28"/>
          <w:rtl/>
        </w:rPr>
        <w:t>:</w:t>
      </w:r>
      <w:bookmarkEnd w:id="51"/>
      <w:proofErr w:type="spellEnd"/>
    </w:p>
    <w:p w:rsidR="00624CEA" w:rsidRPr="00D74B14" w:rsidRDefault="00624CEA" w:rsidP="00624CEA">
      <w:pPr>
        <w:pStyle w:val="Texteducorps0"/>
        <w:spacing w:before="240" w:after="0" w:line="276" w:lineRule="auto"/>
        <w:ind w:firstLine="540"/>
        <w:jc w:val="both"/>
        <w:rPr>
          <w:rFonts w:ascii="Simplified Arabic" w:hAnsi="Simplified Arabic" w:cs="Simplified Arabic"/>
          <w:rtl/>
        </w:rPr>
      </w:pPr>
      <w:r w:rsidRPr="00D74B14">
        <w:rPr>
          <w:rFonts w:ascii="Simplified Arabic" w:hAnsi="Simplified Arabic" w:cs="Simplified Arabic"/>
          <w:rtl/>
          <w:lang w:val="ar-SA" w:eastAsia="ar-SA"/>
        </w:rPr>
        <w:t xml:space="preserve">ويقوم هذا المعيار على أساس النظر إلى موضوع القاعدة القانونيـة ومدى اتصال الحكم الذى تقرره القاعدة بالمثل العليا للمجتمع </w:t>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ويعبر عن هذه المثل العليا عادة بالنظام العام أو الآداب </w:t>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ولهذا فطريقة التعرف علـى </w:t>
      </w:r>
      <w:r w:rsidRPr="00D74B14">
        <w:rPr>
          <w:rFonts w:ascii="Simplified Arabic" w:hAnsi="Simplified Arabic" w:cs="Simplified Arabic" w:hint="cs"/>
          <w:rtl/>
          <w:lang w:val="ar-SA" w:eastAsia="ar-SA"/>
        </w:rPr>
        <w:t>ن</w:t>
      </w:r>
      <w:r w:rsidRPr="00D74B14">
        <w:rPr>
          <w:rFonts w:ascii="Simplified Arabic" w:hAnsi="Simplified Arabic" w:cs="Simplified Arabic"/>
          <w:rtl/>
          <w:lang w:val="ar-SA" w:eastAsia="ar-SA"/>
        </w:rPr>
        <w:t xml:space="preserve">وع القاعدة </w:t>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عندما لا تدل عل</w:t>
      </w:r>
      <w:r w:rsidRPr="00D74B14">
        <w:rPr>
          <w:rFonts w:ascii="Simplified Arabic" w:hAnsi="Simplified Arabic" w:cs="Simplified Arabic" w:hint="cs"/>
          <w:rtl/>
          <w:lang w:val="ar-SA" w:eastAsia="ar-SA"/>
        </w:rPr>
        <w:t>ي</w:t>
      </w:r>
      <w:r w:rsidRPr="00D74B14">
        <w:rPr>
          <w:rFonts w:ascii="Simplified Arabic" w:hAnsi="Simplified Arabic" w:cs="Simplified Arabic"/>
          <w:rtl/>
          <w:lang w:val="ar-SA" w:eastAsia="ar-SA"/>
        </w:rPr>
        <w:t>ه</w:t>
      </w:r>
      <w:r w:rsidRPr="00D74B14">
        <w:rPr>
          <w:rFonts w:ascii="Simplified Arabic" w:hAnsi="Simplified Arabic" w:cs="Simplified Arabic" w:hint="cs"/>
          <w:rtl/>
          <w:lang w:val="ar-SA" w:eastAsia="ar-SA"/>
        </w:rPr>
        <w:t>ا</w:t>
      </w:r>
      <w:r w:rsidRPr="00D74B14">
        <w:rPr>
          <w:rFonts w:ascii="Simplified Arabic" w:hAnsi="Simplified Arabic" w:cs="Simplified Arabic"/>
          <w:rtl/>
          <w:lang w:val="ar-SA" w:eastAsia="ar-SA"/>
        </w:rPr>
        <w:t xml:space="preserve"> ألفاظها </w:t>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هى معرفة ما إذا كانت تتع</w:t>
      </w:r>
      <w:r w:rsidRPr="00D74B14">
        <w:rPr>
          <w:rFonts w:ascii="Simplified Arabic" w:hAnsi="Simplified Arabic" w:cs="Simplified Arabic" w:hint="cs"/>
          <w:rtl/>
          <w:lang w:val="ar-SA" w:eastAsia="ar-SA"/>
        </w:rPr>
        <w:t>ل</w:t>
      </w:r>
      <w:r w:rsidRPr="00D74B14">
        <w:rPr>
          <w:rFonts w:ascii="Simplified Arabic" w:hAnsi="Simplified Arabic" w:cs="Simplified Arabic"/>
          <w:rtl/>
          <w:lang w:val="ar-SA" w:eastAsia="ar-SA"/>
        </w:rPr>
        <w:t xml:space="preserve">ق بالنظام العام أو الآداب أم لا فما المقصود بالنظام العام والآداب وما مـدى تعلق مختلف القواعد </w:t>
      </w:r>
      <w:proofErr w:type="spellStart"/>
      <w:r w:rsidRPr="00D74B14">
        <w:rPr>
          <w:rFonts w:ascii="Simplified Arabic" w:hAnsi="Simplified Arabic" w:cs="Simplified Arabic"/>
          <w:rtl/>
          <w:lang w:val="ar-SA" w:eastAsia="ar-SA"/>
        </w:rPr>
        <w:t>بها</w:t>
      </w:r>
      <w:proofErr w:type="spellEnd"/>
      <w:r w:rsidRPr="00D74B14">
        <w:rPr>
          <w:rFonts w:ascii="Simplified Arabic" w:hAnsi="Simplified Arabic" w:cs="Simplified Arabic"/>
          <w:rtl/>
          <w:lang w:val="ar-SA" w:eastAsia="ar-SA"/>
        </w:rPr>
        <w:t xml:space="preserve"> </w:t>
      </w:r>
      <w:proofErr w:type="spellStart"/>
      <w:r w:rsidRPr="00D74B14">
        <w:rPr>
          <w:rFonts w:ascii="Simplified Arabic" w:hAnsi="Simplified Arabic" w:cs="Simplified Arabic"/>
          <w:rtl/>
          <w:lang w:val="ar-SA" w:eastAsia="ar-SA"/>
        </w:rPr>
        <w:t>.</w:t>
      </w:r>
      <w:proofErr w:type="spellEnd"/>
    </w:p>
    <w:p w:rsidR="00624CEA" w:rsidRPr="00D74B14" w:rsidRDefault="00624CEA" w:rsidP="00624CEA">
      <w:pPr>
        <w:pStyle w:val="Texteducorps0"/>
        <w:spacing w:before="240" w:after="0" w:line="276" w:lineRule="auto"/>
        <w:ind w:firstLine="540"/>
        <w:jc w:val="both"/>
        <w:rPr>
          <w:rFonts w:ascii="Simplified Arabic" w:hAnsi="Simplified Arabic" w:cs="Simplified Arabic"/>
          <w:rtl/>
        </w:rPr>
      </w:pPr>
      <w:r w:rsidRPr="00D74B14">
        <w:rPr>
          <w:rFonts w:ascii="Simplified Arabic" w:hAnsi="Simplified Arabic" w:cs="Simplified Arabic"/>
          <w:rtl/>
          <w:lang w:val="ar-SA" w:eastAsia="ar-SA"/>
        </w:rPr>
        <w:t xml:space="preserve">والنظام العام يقصد </w:t>
      </w:r>
      <w:proofErr w:type="spellStart"/>
      <w:r w:rsidRPr="00D74B14">
        <w:rPr>
          <w:rFonts w:ascii="Simplified Arabic" w:hAnsi="Simplified Arabic" w:cs="Simplified Arabic"/>
          <w:rtl/>
          <w:lang w:val="ar-SA" w:eastAsia="ar-SA"/>
        </w:rPr>
        <w:t>به</w:t>
      </w:r>
      <w:proofErr w:type="spellEnd"/>
      <w:r w:rsidRPr="00D74B14">
        <w:rPr>
          <w:rFonts w:ascii="Simplified Arabic" w:hAnsi="Simplified Arabic" w:cs="Simplified Arabic"/>
          <w:rtl/>
          <w:lang w:val="ar-SA" w:eastAsia="ar-SA"/>
        </w:rPr>
        <w:t xml:space="preserve"> مجموع المصالح الأساسية للجماعـة التـى يرتبط </w:t>
      </w:r>
      <w:proofErr w:type="spellStart"/>
      <w:r w:rsidRPr="00D74B14">
        <w:rPr>
          <w:rFonts w:ascii="Simplified Arabic" w:hAnsi="Simplified Arabic" w:cs="Simplified Arabic"/>
          <w:rtl/>
          <w:lang w:val="ar-SA" w:eastAsia="ar-SA"/>
        </w:rPr>
        <w:t>بها</w:t>
      </w:r>
      <w:proofErr w:type="spellEnd"/>
      <w:r w:rsidRPr="00D74B14">
        <w:rPr>
          <w:rFonts w:ascii="Simplified Arabic" w:hAnsi="Simplified Arabic" w:cs="Simplified Arabic"/>
          <w:rtl/>
          <w:lang w:val="ar-SA" w:eastAsia="ar-SA"/>
        </w:rPr>
        <w:t xml:space="preserve"> كيان المجتمع اجتماعية كانت أم سياسية أم اقتصادية </w:t>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وعلى هذا النحو يمكن القول بصفة عامة بأن قواعد قانون العقوبات والقواعد المتعلقة بنظام الأسرة والقواعد المتعلقة بالحريات أو بالعملة تعتبر آمـرة لتعلقهـا بالنظام العام </w:t>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w:t>
      </w:r>
      <w:proofErr w:type="spellStart"/>
      <w:r w:rsidRPr="00D74B14">
        <w:rPr>
          <w:rFonts w:ascii="Simplified Arabic" w:hAnsi="Simplified Arabic" w:cs="Simplified Arabic"/>
          <w:vertAlign w:val="superscript"/>
          <w:rtl/>
          <w:lang w:val="ar-SA" w:eastAsia="ar-SA"/>
        </w:rPr>
        <w:t>.</w:t>
      </w:r>
      <w:proofErr w:type="spellEnd"/>
    </w:p>
    <w:p w:rsidR="00624CEA" w:rsidRPr="00D74B14" w:rsidRDefault="00624CEA" w:rsidP="00624CEA">
      <w:pPr>
        <w:pStyle w:val="Texteducorps0"/>
        <w:spacing w:before="240" w:after="0" w:line="276" w:lineRule="auto"/>
        <w:ind w:firstLine="540"/>
        <w:jc w:val="both"/>
        <w:rPr>
          <w:rFonts w:ascii="Simplified Arabic" w:hAnsi="Simplified Arabic" w:cs="Simplified Arabic"/>
          <w:rtl/>
        </w:rPr>
      </w:pPr>
      <w:r w:rsidRPr="00D74B14">
        <w:rPr>
          <w:rFonts w:ascii="Simplified Arabic" w:hAnsi="Simplified Arabic" w:cs="Simplified Arabic"/>
          <w:rtl/>
          <w:lang w:val="ar-SA" w:eastAsia="ar-SA"/>
        </w:rPr>
        <w:t xml:space="preserve">وأما الآداب فيقصد </w:t>
      </w:r>
      <w:proofErr w:type="spellStart"/>
      <w:r w:rsidRPr="00D74B14">
        <w:rPr>
          <w:rFonts w:ascii="Simplified Arabic" w:hAnsi="Simplified Arabic" w:cs="Simplified Arabic"/>
          <w:rtl/>
          <w:lang w:val="ar-SA" w:eastAsia="ar-SA"/>
        </w:rPr>
        <w:t>بها</w:t>
      </w:r>
      <w:proofErr w:type="spellEnd"/>
      <w:r w:rsidRPr="00D74B14">
        <w:rPr>
          <w:rFonts w:ascii="Simplified Arabic" w:hAnsi="Simplified Arabic" w:cs="Simplified Arabic"/>
          <w:rtl/>
          <w:lang w:val="ar-SA" w:eastAsia="ar-SA"/>
        </w:rPr>
        <w:t xml:space="preserve"> الأصول الأساسية للأخلاق فى الجماعة التـى يرتبط </w:t>
      </w:r>
      <w:proofErr w:type="spellStart"/>
      <w:r w:rsidRPr="00D74B14">
        <w:rPr>
          <w:rFonts w:ascii="Simplified Arabic" w:hAnsi="Simplified Arabic" w:cs="Simplified Arabic"/>
          <w:rtl/>
          <w:lang w:val="ar-SA" w:eastAsia="ar-SA"/>
        </w:rPr>
        <w:t>بها</w:t>
      </w:r>
      <w:proofErr w:type="spellEnd"/>
      <w:r w:rsidRPr="00D74B14">
        <w:rPr>
          <w:rFonts w:ascii="Simplified Arabic" w:hAnsi="Simplified Arabic" w:cs="Simplified Arabic"/>
          <w:rtl/>
          <w:lang w:val="ar-SA" w:eastAsia="ar-SA"/>
        </w:rPr>
        <w:t xml:space="preserve"> كيان المجتمع كمنع القمار والدعارة والعلاقات الجنـسية غيـر المشروعة </w:t>
      </w:r>
      <w:proofErr w:type="spellStart"/>
      <w:r w:rsidRPr="00D74B14">
        <w:rPr>
          <w:rFonts w:ascii="Simplified Arabic" w:hAnsi="Simplified Arabic" w:cs="Simplified Arabic"/>
          <w:rtl/>
          <w:lang w:val="ar-SA" w:eastAsia="ar-SA"/>
        </w:rPr>
        <w:t>.</w:t>
      </w:r>
      <w:proofErr w:type="spellEnd"/>
      <w:r w:rsidRPr="00D74B14">
        <w:rPr>
          <w:rFonts w:ascii="Simplified Arabic" w:hAnsi="Simplified Arabic" w:cs="Simplified Arabic"/>
          <w:rtl/>
          <w:lang w:val="ar-SA" w:eastAsia="ar-SA"/>
        </w:rPr>
        <w:t xml:space="preserve"> ولذا فهذا المنع أو ذاك يعتبر قاعدة </w:t>
      </w:r>
      <w:r w:rsidRPr="00D74B14">
        <w:rPr>
          <w:rFonts w:ascii="Simplified Arabic" w:hAnsi="Simplified Arabic" w:cs="Simplified Arabic" w:hint="cs"/>
          <w:rtl/>
          <w:lang w:val="ar-SA" w:eastAsia="ar-SA"/>
        </w:rPr>
        <w:t>آ</w:t>
      </w:r>
      <w:r w:rsidRPr="00D74B14">
        <w:rPr>
          <w:rFonts w:ascii="Simplified Arabic" w:hAnsi="Simplified Arabic" w:cs="Simplified Arabic"/>
          <w:rtl/>
          <w:lang w:val="ar-SA" w:eastAsia="ar-SA"/>
        </w:rPr>
        <w:t xml:space="preserve">مرة لتعلقه </w:t>
      </w:r>
      <w:proofErr w:type="gramStart"/>
      <w:r w:rsidRPr="00D74B14">
        <w:rPr>
          <w:rFonts w:ascii="Simplified Arabic" w:hAnsi="Simplified Arabic" w:cs="Simplified Arabic"/>
          <w:rtl/>
          <w:lang w:val="ar-SA" w:eastAsia="ar-SA"/>
        </w:rPr>
        <w:t>بالآداب</w:t>
      </w:r>
      <w:r w:rsidRPr="00D74B14">
        <w:rPr>
          <w:rStyle w:val="Appelnotedebasdep"/>
          <w:rFonts w:ascii="Simplified Arabic" w:hAnsi="Simplified Arabic" w:cs="Simplified Arabic"/>
          <w:rtl/>
          <w:lang w:val="ar-SA" w:eastAsia="ar-SA"/>
        </w:rPr>
        <w:footnoteReference w:id="8"/>
      </w:r>
      <w:r w:rsidRPr="00D74B14">
        <w:rPr>
          <w:rFonts w:ascii="Simplified Arabic" w:hAnsi="Simplified Arabic" w:cs="Simplified Arabic"/>
          <w:rtl/>
          <w:lang w:val="ar-SA" w:eastAsia="ar-SA"/>
        </w:rPr>
        <w:t xml:space="preserve"> </w:t>
      </w:r>
      <w:proofErr w:type="spellStart"/>
      <w:r w:rsidRPr="00D74B14">
        <w:rPr>
          <w:rFonts w:ascii="Simplified Arabic" w:hAnsi="Simplified Arabic" w:cs="Simplified Arabic"/>
          <w:rtl/>
          <w:lang w:val="ar-SA" w:eastAsia="ar-SA"/>
        </w:rPr>
        <w:t>.</w:t>
      </w:r>
      <w:proofErr w:type="spellEnd"/>
      <w:proofErr w:type="gramEnd"/>
    </w:p>
    <w:p w:rsidR="00100C23" w:rsidRDefault="00100C23" w:rsidP="00100C23">
      <w:pPr>
        <w:pStyle w:val="Texteducorps0"/>
        <w:spacing w:before="240" w:after="0" w:line="276" w:lineRule="auto"/>
        <w:ind w:firstLine="0"/>
        <w:jc w:val="both"/>
        <w:rPr>
          <w:rFonts w:ascii="Simplified Arabic" w:hAnsi="Simplified Arabic" w:cs="Simplified Arabic"/>
          <w:rtl/>
          <w:lang w:val="ar-SA" w:eastAsia="ar-SA"/>
        </w:rPr>
      </w:pPr>
    </w:p>
    <w:p w:rsidR="00100C23" w:rsidRDefault="00100C23" w:rsidP="00100C23">
      <w:pPr>
        <w:pStyle w:val="Texteducorps0"/>
        <w:spacing w:before="240" w:after="0" w:line="276" w:lineRule="auto"/>
        <w:ind w:firstLine="0"/>
        <w:jc w:val="both"/>
        <w:rPr>
          <w:rFonts w:ascii="Simplified Arabic" w:hAnsi="Simplified Arabic" w:cs="Simplified Arabic"/>
          <w:rtl/>
          <w:lang w:val="ar-SA" w:eastAsia="ar-SA"/>
        </w:rPr>
      </w:pPr>
    </w:p>
    <w:p w:rsidR="00100C23" w:rsidRDefault="00100C23" w:rsidP="00100C23">
      <w:pPr>
        <w:pStyle w:val="Texteducorps0"/>
        <w:spacing w:before="240" w:after="0" w:line="276" w:lineRule="auto"/>
        <w:ind w:firstLine="0"/>
        <w:jc w:val="both"/>
        <w:rPr>
          <w:rFonts w:ascii="Simplified Arabic" w:hAnsi="Simplified Arabic" w:cs="Simplified Arabic"/>
          <w:rtl/>
          <w:lang w:val="ar-SA" w:eastAsia="ar-SA"/>
        </w:rPr>
      </w:pPr>
    </w:p>
    <w:p w:rsidR="00100C23" w:rsidRPr="004E442F" w:rsidRDefault="00100C23" w:rsidP="00100C23">
      <w:pPr>
        <w:bidi/>
        <w:rPr>
          <w:sz w:val="28"/>
          <w:szCs w:val="28"/>
        </w:rPr>
      </w:pPr>
    </w:p>
    <w:sectPr w:rsidR="00100C23" w:rsidRPr="004E442F" w:rsidSect="00D40EC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3D" w:rsidRDefault="008C273D" w:rsidP="0083651C">
      <w:pPr>
        <w:spacing w:after="0" w:line="240" w:lineRule="auto"/>
      </w:pPr>
      <w:r>
        <w:separator/>
      </w:r>
    </w:p>
  </w:endnote>
  <w:endnote w:type="continuationSeparator" w:id="0">
    <w:p w:rsidR="008C273D" w:rsidRDefault="008C273D" w:rsidP="00836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696"/>
      <w:docPartObj>
        <w:docPartGallery w:val="Page Numbers (Bottom of Page)"/>
        <w:docPartUnique/>
      </w:docPartObj>
    </w:sdtPr>
    <w:sdtContent>
      <w:p w:rsidR="008A2C1D" w:rsidRDefault="00332BF2">
        <w:pPr>
          <w:pStyle w:val="Pieddepage"/>
          <w:jc w:val="center"/>
        </w:pPr>
        <w:fldSimple w:instr=" PAGE   \* MERGEFORMAT ">
          <w:r w:rsidR="00346E4E">
            <w:rPr>
              <w:noProof/>
            </w:rPr>
            <w:t>7</w:t>
          </w:r>
        </w:fldSimple>
      </w:p>
    </w:sdtContent>
  </w:sdt>
  <w:p w:rsidR="008A2C1D" w:rsidRDefault="008A2C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3D" w:rsidRDefault="008C273D" w:rsidP="0083651C">
      <w:pPr>
        <w:spacing w:after="0" w:line="240" w:lineRule="auto"/>
      </w:pPr>
      <w:r>
        <w:separator/>
      </w:r>
    </w:p>
  </w:footnote>
  <w:footnote w:type="continuationSeparator" w:id="0">
    <w:p w:rsidR="008C273D" w:rsidRDefault="008C273D" w:rsidP="0083651C">
      <w:pPr>
        <w:spacing w:after="0" w:line="240" w:lineRule="auto"/>
      </w:pPr>
      <w:r>
        <w:continuationSeparator/>
      </w:r>
    </w:p>
  </w:footnote>
  <w:footnote w:id="1">
    <w:p w:rsidR="0083651C" w:rsidRPr="00976E3F" w:rsidRDefault="0083651C" w:rsidP="0083651C">
      <w:pPr>
        <w:pStyle w:val="Notedebasdepage"/>
        <w:bidi/>
        <w:rPr>
          <w:rFonts w:ascii="Simplified Arabic" w:hAnsi="Simplified Arabic" w:cs="Simplified Arabic"/>
          <w:sz w:val="24"/>
          <w:szCs w:val="24"/>
          <w:rtl/>
          <w:lang w:bidi="ar-DZ"/>
        </w:rPr>
      </w:pPr>
      <w:r w:rsidRPr="00976E3F">
        <w:rPr>
          <w:rStyle w:val="Appelnotedebasdep"/>
          <w:rFonts w:ascii="Simplified Arabic" w:hAnsi="Simplified Arabic" w:cs="Simplified Arabic"/>
          <w:sz w:val="24"/>
          <w:szCs w:val="24"/>
        </w:rPr>
        <w:footnoteRef/>
      </w:r>
      <w:r w:rsidRPr="00976E3F">
        <w:rPr>
          <w:rFonts w:ascii="Simplified Arabic" w:hAnsi="Simplified Arabic" w:cs="Simplified Arabic"/>
          <w:sz w:val="24"/>
          <w:szCs w:val="24"/>
        </w:rPr>
        <w:t xml:space="preserve"> </w:t>
      </w:r>
      <w:proofErr w:type="spellStart"/>
      <w:r w:rsidRPr="00976E3F">
        <w:rPr>
          <w:rFonts w:ascii="Simplified Arabic" w:hAnsi="Simplified Arabic" w:cs="Simplified Arabic"/>
          <w:sz w:val="24"/>
          <w:szCs w:val="24"/>
          <w:rtl/>
          <w:lang w:bidi="ar-DZ"/>
        </w:rPr>
        <w:t>-</w:t>
      </w:r>
      <w:proofErr w:type="spellEnd"/>
      <w:r w:rsidRPr="00976E3F">
        <w:rPr>
          <w:rFonts w:ascii="Simplified Arabic" w:hAnsi="Simplified Arabic" w:cs="Simplified Arabic"/>
          <w:sz w:val="24"/>
          <w:szCs w:val="24"/>
          <w:rtl/>
          <w:lang w:bidi="ar-DZ"/>
        </w:rPr>
        <w:t xml:space="preserve"> عمار </w:t>
      </w:r>
      <w:proofErr w:type="spellStart"/>
      <w:r w:rsidRPr="00976E3F">
        <w:rPr>
          <w:rFonts w:ascii="Simplified Arabic" w:hAnsi="Simplified Arabic" w:cs="Simplified Arabic"/>
          <w:sz w:val="24"/>
          <w:szCs w:val="24"/>
          <w:rtl/>
          <w:lang w:bidi="ar-DZ"/>
        </w:rPr>
        <w:t>بوضياف،</w:t>
      </w:r>
      <w:proofErr w:type="spellEnd"/>
      <w:r w:rsidRPr="00976E3F">
        <w:rPr>
          <w:rFonts w:ascii="Simplified Arabic" w:hAnsi="Simplified Arabic" w:cs="Simplified Arabic"/>
          <w:sz w:val="24"/>
          <w:szCs w:val="24"/>
          <w:rtl/>
          <w:lang w:bidi="ar-DZ"/>
        </w:rPr>
        <w:t xml:space="preserve"> المدخل للعلوم القانونية،النظرية العامة للقانون وتطبيقاتها في التشريع الجزائري،</w:t>
      </w:r>
      <w:proofErr w:type="spellStart"/>
      <w:r w:rsidRPr="00976E3F">
        <w:rPr>
          <w:rFonts w:ascii="Simplified Arabic" w:hAnsi="Simplified Arabic" w:cs="Simplified Arabic"/>
          <w:sz w:val="24"/>
          <w:szCs w:val="24"/>
          <w:rtl/>
          <w:lang w:bidi="ar-DZ"/>
        </w:rPr>
        <w:t>ط3</w:t>
      </w:r>
      <w:proofErr w:type="spellEnd"/>
      <w:r w:rsidRPr="00976E3F">
        <w:rPr>
          <w:rFonts w:ascii="Simplified Arabic" w:hAnsi="Simplified Arabic" w:cs="Simplified Arabic"/>
          <w:sz w:val="24"/>
          <w:szCs w:val="24"/>
          <w:rtl/>
          <w:lang w:bidi="ar-DZ"/>
        </w:rPr>
        <w:t xml:space="preserve">،دار الطبع </w:t>
      </w:r>
      <w:proofErr w:type="spellStart"/>
      <w:r w:rsidRPr="00976E3F">
        <w:rPr>
          <w:rFonts w:ascii="Simplified Arabic" w:hAnsi="Simplified Arabic" w:cs="Simplified Arabic"/>
          <w:sz w:val="24"/>
          <w:szCs w:val="24"/>
          <w:rtl/>
          <w:lang w:bidi="ar-DZ"/>
        </w:rPr>
        <w:t>جسور،</w:t>
      </w:r>
      <w:proofErr w:type="spellEnd"/>
      <w:r w:rsidRPr="00976E3F">
        <w:rPr>
          <w:rFonts w:ascii="Simplified Arabic" w:hAnsi="Simplified Arabic" w:cs="Simplified Arabic"/>
          <w:sz w:val="24"/>
          <w:szCs w:val="24"/>
          <w:rtl/>
          <w:lang w:bidi="ar-DZ"/>
        </w:rPr>
        <w:t xml:space="preserve"> الجزائر ،2007.ص.48.</w:t>
      </w:r>
    </w:p>
  </w:footnote>
  <w:footnote w:id="2">
    <w:p w:rsidR="0083651C" w:rsidRPr="00946059" w:rsidRDefault="0083651C" w:rsidP="0083651C">
      <w:pPr>
        <w:pStyle w:val="Notedebasdepage"/>
        <w:bidi/>
        <w:rPr>
          <w:rFonts w:ascii="Simplified Arabic" w:hAnsi="Simplified Arabic" w:cs="Simplified Arabic"/>
          <w:sz w:val="24"/>
          <w:szCs w:val="24"/>
          <w:rtl/>
          <w:lang w:bidi="ar-DZ"/>
        </w:rPr>
      </w:pPr>
      <w:r w:rsidRPr="00946059">
        <w:rPr>
          <w:rStyle w:val="Appelnotedebasdep"/>
          <w:rFonts w:ascii="Simplified Arabic" w:hAnsi="Simplified Arabic" w:cs="Simplified Arabic"/>
          <w:sz w:val="24"/>
          <w:szCs w:val="24"/>
        </w:rPr>
        <w:footnoteRef/>
      </w:r>
      <w:r w:rsidRPr="00946059">
        <w:rPr>
          <w:rFonts w:ascii="Simplified Arabic" w:hAnsi="Simplified Arabic" w:cs="Simplified Arabic"/>
          <w:sz w:val="24"/>
          <w:szCs w:val="24"/>
        </w:rPr>
        <w:t xml:space="preserve"> </w:t>
      </w:r>
      <w:proofErr w:type="spellStart"/>
      <w:r w:rsidRPr="00946059">
        <w:rPr>
          <w:rFonts w:ascii="Simplified Arabic" w:hAnsi="Simplified Arabic" w:cs="Simplified Arabic"/>
          <w:sz w:val="24"/>
          <w:szCs w:val="24"/>
          <w:rtl/>
          <w:lang w:bidi="ar-DZ"/>
        </w:rPr>
        <w:t>-</w:t>
      </w:r>
      <w:proofErr w:type="spellEnd"/>
      <w:r w:rsidRPr="00946059">
        <w:rPr>
          <w:rFonts w:ascii="Simplified Arabic" w:hAnsi="Simplified Arabic" w:cs="Simplified Arabic"/>
          <w:sz w:val="24"/>
          <w:szCs w:val="24"/>
          <w:rtl/>
          <w:lang w:bidi="ar-DZ"/>
        </w:rPr>
        <w:t xml:space="preserve"> عمار </w:t>
      </w:r>
      <w:proofErr w:type="spellStart"/>
      <w:r w:rsidRPr="00946059">
        <w:rPr>
          <w:rFonts w:ascii="Simplified Arabic" w:hAnsi="Simplified Arabic" w:cs="Simplified Arabic"/>
          <w:sz w:val="24"/>
          <w:szCs w:val="24"/>
          <w:rtl/>
          <w:lang w:bidi="ar-DZ"/>
        </w:rPr>
        <w:t>بوضياف</w:t>
      </w:r>
      <w:proofErr w:type="spellEnd"/>
      <w:r w:rsidRPr="00946059">
        <w:rPr>
          <w:rFonts w:ascii="Simplified Arabic" w:hAnsi="Simplified Arabic" w:cs="Simplified Arabic"/>
          <w:sz w:val="24"/>
          <w:szCs w:val="24"/>
          <w:rtl/>
          <w:lang w:bidi="ar-DZ"/>
        </w:rPr>
        <w:t xml:space="preserve"> </w:t>
      </w:r>
      <w:proofErr w:type="spellStart"/>
      <w:r w:rsidRPr="00946059">
        <w:rPr>
          <w:rFonts w:ascii="Simplified Arabic" w:hAnsi="Simplified Arabic" w:cs="Simplified Arabic"/>
          <w:sz w:val="24"/>
          <w:szCs w:val="24"/>
          <w:rtl/>
          <w:lang w:bidi="ar-DZ"/>
        </w:rPr>
        <w:t>،</w:t>
      </w:r>
      <w:proofErr w:type="spellEnd"/>
      <w:r w:rsidRPr="00946059">
        <w:rPr>
          <w:rFonts w:ascii="Simplified Arabic" w:hAnsi="Simplified Arabic" w:cs="Simplified Arabic"/>
          <w:sz w:val="24"/>
          <w:szCs w:val="24"/>
          <w:rtl/>
          <w:lang w:bidi="ar-DZ"/>
        </w:rPr>
        <w:t xml:space="preserve"> مرجع سابق،ص.50.</w:t>
      </w:r>
    </w:p>
  </w:footnote>
  <w:footnote w:id="3">
    <w:p w:rsidR="0083651C" w:rsidRPr="00234797" w:rsidRDefault="0083651C" w:rsidP="0083651C">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r w:rsidRPr="00234797">
        <w:rPr>
          <w:rFonts w:ascii="Simplified Arabic" w:hAnsi="Simplified Arabic" w:cs="Simplified Arabic"/>
          <w:sz w:val="24"/>
          <w:szCs w:val="24"/>
          <w:shd w:val="clear" w:color="auto" w:fill="FFFFFF"/>
          <w:rtl/>
        </w:rPr>
        <w:t>(</w:t>
      </w:r>
      <w:r w:rsidRPr="00234797">
        <w:rPr>
          <w:rFonts w:ascii="Simplified Arabic" w:hAnsi="Simplified Arabic" w:cs="Simplified Arabic"/>
          <w:sz w:val="24"/>
          <w:szCs w:val="24"/>
          <w:shd w:val="clear" w:color="auto" w:fill="FFFFFF"/>
          <w:rtl/>
          <w:cs/>
        </w:rPr>
        <w:t xml:space="preserve">لا تظهر بصفتها </w:t>
      </w:r>
      <w:proofErr w:type="gramStart"/>
      <w:r w:rsidRPr="00234797">
        <w:rPr>
          <w:rFonts w:ascii="Simplified Arabic" w:hAnsi="Simplified Arabic" w:cs="Simplified Arabic"/>
          <w:sz w:val="24"/>
          <w:szCs w:val="24"/>
          <w:shd w:val="clear" w:color="auto" w:fill="FFFFFF"/>
          <w:rtl/>
          <w:cs/>
        </w:rPr>
        <w:t>صاحبة</w:t>
      </w:r>
      <w:proofErr w:type="gramEnd"/>
      <w:r w:rsidRPr="00234797">
        <w:rPr>
          <w:rFonts w:ascii="Simplified Arabic" w:hAnsi="Simplified Arabic" w:cs="Simplified Arabic"/>
          <w:sz w:val="24"/>
          <w:szCs w:val="24"/>
          <w:shd w:val="clear" w:color="auto" w:fill="FFFFFF"/>
          <w:rtl/>
          <w:cs/>
        </w:rPr>
        <w:t xml:space="preserve"> سيادة وسلطة</w:t>
      </w:r>
      <w:proofErr w:type="spellStart"/>
      <w:r w:rsidRPr="00234797">
        <w:rPr>
          <w:rFonts w:ascii="Simplified Arabic" w:hAnsi="Simplified Arabic" w:cs="Simplified Arabic"/>
          <w:sz w:val="24"/>
          <w:szCs w:val="24"/>
          <w:shd w:val="clear" w:color="auto" w:fill="FFFFFF"/>
          <w:rtl/>
        </w:rPr>
        <w:t>)</w:t>
      </w:r>
      <w:proofErr w:type="spellEnd"/>
      <w:r w:rsidRPr="00234797">
        <w:rPr>
          <w:rFonts w:ascii="Simplified Arabic" w:hAnsi="Simplified Arabic" w:cs="Simplified Arabic"/>
          <w:sz w:val="24"/>
          <w:szCs w:val="24"/>
          <w:shd w:val="clear" w:color="auto" w:fill="FFFFFF"/>
        </w:rPr>
        <w:t>.</w:t>
      </w:r>
    </w:p>
  </w:footnote>
  <w:footnote w:id="4">
    <w:p w:rsidR="00624CEA" w:rsidRPr="005D0B6D" w:rsidRDefault="00624CEA" w:rsidP="00624CEA">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محمد السعيد </w:t>
      </w:r>
      <w:proofErr w:type="spellStart"/>
      <w:r>
        <w:rPr>
          <w:rFonts w:hint="cs"/>
          <w:rtl/>
          <w:lang w:bidi="ar-DZ"/>
        </w:rPr>
        <w:t>جعفور،</w:t>
      </w:r>
      <w:proofErr w:type="spellEnd"/>
      <w:r>
        <w:rPr>
          <w:rFonts w:hint="cs"/>
          <w:rtl/>
          <w:lang w:bidi="ar-DZ"/>
        </w:rPr>
        <w:t xml:space="preserve"> مرجع سابق،ص.111 وما </w:t>
      </w:r>
      <w:proofErr w:type="gramStart"/>
      <w:r>
        <w:rPr>
          <w:rFonts w:hint="cs"/>
          <w:rtl/>
          <w:lang w:bidi="ar-DZ"/>
        </w:rPr>
        <w:t>بعدها</w:t>
      </w:r>
      <w:proofErr w:type="gramEnd"/>
      <w:r>
        <w:rPr>
          <w:rFonts w:hint="cs"/>
          <w:rtl/>
          <w:lang w:bidi="ar-DZ"/>
        </w:rPr>
        <w:t>.</w:t>
      </w:r>
    </w:p>
  </w:footnote>
  <w:footnote w:id="5">
    <w:p w:rsidR="00624CEA" w:rsidRPr="001D4B75" w:rsidRDefault="00624CEA" w:rsidP="00624CEA">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عمر طه بدوي </w:t>
      </w:r>
      <w:proofErr w:type="spellStart"/>
      <w:r w:rsidRPr="001D4B75">
        <w:rPr>
          <w:rFonts w:ascii="Simplified Arabic" w:hAnsi="Simplified Arabic" w:cs="Simplified Arabic"/>
          <w:sz w:val="24"/>
          <w:szCs w:val="24"/>
          <w:rtl/>
        </w:rPr>
        <w:t>محمد،</w:t>
      </w:r>
      <w:proofErr w:type="spellEnd"/>
      <w:r w:rsidRPr="001D4B75">
        <w:rPr>
          <w:rFonts w:ascii="Simplified Arabic" w:hAnsi="Simplified Arabic" w:cs="Simplified Arabic"/>
          <w:sz w:val="24"/>
          <w:szCs w:val="24"/>
          <w:rtl/>
        </w:rPr>
        <w:t xml:space="preserve"> المدخل لدراسة </w:t>
      </w:r>
      <w:proofErr w:type="spellStart"/>
      <w:r w:rsidRPr="001D4B75">
        <w:rPr>
          <w:rFonts w:ascii="Simplified Arabic" w:hAnsi="Simplified Arabic" w:cs="Simplified Arabic"/>
          <w:sz w:val="24"/>
          <w:szCs w:val="24"/>
          <w:rtl/>
        </w:rPr>
        <w:t>القانون-</w:t>
      </w:r>
      <w:proofErr w:type="spellEnd"/>
      <w:r w:rsidRPr="001D4B75">
        <w:rPr>
          <w:rFonts w:ascii="Simplified Arabic" w:hAnsi="Simplified Arabic" w:cs="Simplified Arabic"/>
          <w:sz w:val="24"/>
          <w:szCs w:val="24"/>
          <w:rtl/>
        </w:rPr>
        <w:t xml:space="preserve"> نظرية </w:t>
      </w:r>
      <w:proofErr w:type="spellStart"/>
      <w:r w:rsidRPr="001D4B75">
        <w:rPr>
          <w:rFonts w:ascii="Simplified Arabic" w:hAnsi="Simplified Arabic" w:cs="Simplified Arabic"/>
          <w:sz w:val="24"/>
          <w:szCs w:val="24"/>
          <w:rtl/>
        </w:rPr>
        <w:t>القانون-،</w:t>
      </w:r>
      <w:proofErr w:type="spellEnd"/>
      <w:r w:rsidRPr="001D4B75">
        <w:rPr>
          <w:rFonts w:ascii="Simplified Arabic" w:hAnsi="Simplified Arabic" w:cs="Simplified Arabic"/>
          <w:sz w:val="24"/>
          <w:szCs w:val="24"/>
          <w:rtl/>
        </w:rPr>
        <w:t xml:space="preserve"> جامعة </w:t>
      </w:r>
      <w:proofErr w:type="spellStart"/>
      <w:r w:rsidRPr="001D4B75">
        <w:rPr>
          <w:rFonts w:ascii="Simplified Arabic" w:hAnsi="Simplified Arabic" w:cs="Simplified Arabic"/>
          <w:sz w:val="24"/>
          <w:szCs w:val="24"/>
          <w:rtl/>
        </w:rPr>
        <w:t>القاهرة،</w:t>
      </w:r>
      <w:proofErr w:type="spellEnd"/>
      <w:r w:rsidRPr="001D4B75">
        <w:rPr>
          <w:rFonts w:ascii="Simplified Arabic" w:hAnsi="Simplified Arabic" w:cs="Simplified Arabic"/>
          <w:sz w:val="24"/>
          <w:szCs w:val="24"/>
          <w:rtl/>
        </w:rPr>
        <w:t xml:space="preserve"> مصر،ص 56.</w:t>
      </w:r>
      <w:r w:rsidRPr="001D4B75">
        <w:rPr>
          <w:rFonts w:ascii="Simplified Arabic" w:hAnsi="Simplified Arabic" w:cs="Simplified Arabic"/>
          <w:sz w:val="24"/>
          <w:szCs w:val="24"/>
        </w:rPr>
        <w:t xml:space="preserve"> </w:t>
      </w:r>
    </w:p>
  </w:footnote>
  <w:footnote w:id="6">
    <w:p w:rsidR="00624CEA" w:rsidRPr="001D4B75" w:rsidRDefault="00624CEA" w:rsidP="00624CEA">
      <w:pPr>
        <w:pStyle w:val="Notedebasdepage1"/>
        <w:spacing w:line="240" w:lineRule="auto"/>
        <w:rPr>
          <w:rFonts w:ascii="Simplified Arabic" w:hAnsi="Simplified Arabic" w:cs="Simplified Arabic"/>
          <w:sz w:val="24"/>
          <w:szCs w:val="24"/>
          <w:rtl/>
        </w:rPr>
      </w:pPr>
      <w:r w:rsidRPr="001D4B75">
        <w:rPr>
          <w:rFonts w:ascii="Simplified Arabic" w:hAnsi="Simplified Arabic" w:cs="Simplified Arabic"/>
          <w:color w:val="000000"/>
          <w:sz w:val="24"/>
          <w:szCs w:val="24"/>
          <w:vertAlign w:val="superscript"/>
          <w:lang w:val="en-US" w:bidi="en-US"/>
        </w:rPr>
        <w:footnoteRef/>
      </w:r>
      <w:proofErr w:type="spellStart"/>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أنظرالمواد</w:t>
      </w:r>
      <w:proofErr w:type="spellEnd"/>
      <w:r w:rsidRPr="001D4B75">
        <w:rPr>
          <w:rFonts w:ascii="Simplified Arabic" w:hAnsi="Simplified Arabic" w:cs="Simplified Arabic"/>
          <w:color w:val="000000"/>
          <w:sz w:val="24"/>
          <w:szCs w:val="24"/>
          <w:rtl/>
          <w:lang w:val="ar-SA" w:eastAsia="ar-SA"/>
        </w:rPr>
        <w:t xml:space="preserve"> </w:t>
      </w:r>
      <w:r w:rsidRPr="001D4B75">
        <w:rPr>
          <w:rFonts w:ascii="Simplified Arabic" w:eastAsia="Times New Roman" w:hAnsi="Simplified Arabic" w:cs="Simplified Arabic"/>
          <w:color w:val="000000"/>
          <w:sz w:val="24"/>
          <w:szCs w:val="24"/>
          <w:rtl/>
          <w:lang w:val="ar-SA" w:eastAsia="ar-SA"/>
        </w:rPr>
        <w:t xml:space="preserve">122 </w:t>
      </w:r>
      <w:r w:rsidRPr="001D4B75">
        <w:rPr>
          <w:rFonts w:ascii="Simplified Arabic" w:hAnsi="Simplified Arabic" w:cs="Simplified Arabic"/>
          <w:color w:val="000000"/>
          <w:sz w:val="24"/>
          <w:szCs w:val="24"/>
          <w:rtl/>
          <w:lang w:val="ar-SA" w:eastAsia="ar-SA"/>
        </w:rPr>
        <w:t xml:space="preserve">و </w:t>
      </w:r>
      <w:proofErr w:type="spellStart"/>
      <w:r w:rsidRPr="001D4B75">
        <w:rPr>
          <w:rFonts w:ascii="Simplified Arabic" w:eastAsia="Times New Roman" w:hAnsi="Simplified Arabic" w:cs="Simplified Arabic"/>
          <w:color w:val="000000"/>
          <w:sz w:val="24"/>
          <w:szCs w:val="24"/>
          <w:rtl/>
          <w:lang w:val="ar-SA" w:eastAsia="ar-SA"/>
        </w:rPr>
        <w:t>102</w:t>
      </w:r>
      <w:r w:rsidRPr="001D4B75">
        <w:rPr>
          <w:rFonts w:ascii="Simplified Arabic" w:hAnsi="Simplified Arabic" w:cs="Simplified Arabic"/>
          <w:color w:val="000000"/>
          <w:sz w:val="24"/>
          <w:szCs w:val="24"/>
          <w:rtl/>
          <w:lang w:val="ar-SA" w:eastAsia="ar-SA"/>
        </w:rPr>
        <w:t>و</w:t>
      </w:r>
      <w:proofErr w:type="spellEnd"/>
      <w:r w:rsidRPr="001D4B75">
        <w:rPr>
          <w:rFonts w:ascii="Simplified Arabic" w:hAnsi="Simplified Arabic" w:cs="Simplified Arabic"/>
          <w:color w:val="000000"/>
          <w:sz w:val="24"/>
          <w:szCs w:val="24"/>
          <w:rtl/>
          <w:lang w:val="ar-SA" w:eastAsia="ar-SA"/>
        </w:rPr>
        <w:t xml:space="preserve"> </w:t>
      </w:r>
      <w:r w:rsidRPr="001D4B75">
        <w:rPr>
          <w:rFonts w:ascii="Simplified Arabic" w:eastAsia="Times New Roman" w:hAnsi="Simplified Arabic" w:cs="Simplified Arabic"/>
          <w:color w:val="000000"/>
          <w:sz w:val="24"/>
          <w:szCs w:val="24"/>
          <w:rtl/>
          <w:lang w:val="ar-SA" w:eastAsia="ar-SA"/>
        </w:rPr>
        <w:t xml:space="preserve">101 </w:t>
      </w:r>
      <w:r w:rsidRPr="001D4B75">
        <w:rPr>
          <w:rFonts w:ascii="Simplified Arabic" w:hAnsi="Simplified Arabic" w:cs="Simplified Arabic"/>
          <w:color w:val="000000"/>
          <w:sz w:val="24"/>
          <w:szCs w:val="24"/>
          <w:rtl/>
          <w:lang w:val="ar-SA" w:eastAsia="ar-SA"/>
        </w:rPr>
        <w:t>على التوالي من القانون المدني الجزائري.</w:t>
      </w:r>
    </w:p>
  </w:footnote>
  <w:footnote w:id="7">
    <w:p w:rsidR="00624CEA" w:rsidRPr="00346316" w:rsidRDefault="00624CEA" w:rsidP="00624CEA">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w:t>
      </w:r>
      <w:r>
        <w:rPr>
          <w:rFonts w:hint="cs"/>
          <w:rtl/>
          <w:lang w:bidi="ar-DZ"/>
        </w:rPr>
        <w:t xml:space="preserve">محمد السعيد </w:t>
      </w:r>
      <w:proofErr w:type="spellStart"/>
      <w:r>
        <w:rPr>
          <w:rFonts w:hint="cs"/>
          <w:rtl/>
          <w:lang w:bidi="ar-DZ"/>
        </w:rPr>
        <w:t>جعفور،</w:t>
      </w:r>
      <w:proofErr w:type="spellEnd"/>
      <w:r>
        <w:rPr>
          <w:rFonts w:hint="cs"/>
          <w:rtl/>
          <w:lang w:bidi="ar-DZ"/>
        </w:rPr>
        <w:t xml:space="preserve"> مرجع سابق،ص.117.</w:t>
      </w:r>
    </w:p>
  </w:footnote>
  <w:footnote w:id="8">
    <w:p w:rsidR="00624CEA" w:rsidRPr="00346316" w:rsidRDefault="00624CEA" w:rsidP="00624CEA">
      <w:pPr>
        <w:pStyle w:val="Notedebasdepage"/>
        <w:bidi/>
        <w:rPr>
          <w:rtl/>
          <w:lang w:bidi="ar-DZ"/>
        </w:rPr>
      </w:pPr>
      <w:r>
        <w:rPr>
          <w:rStyle w:val="Appelnotedebasdep"/>
        </w:rPr>
        <w:footnoteRef/>
      </w:r>
      <w:r>
        <w:t xml:space="preserve"> </w:t>
      </w:r>
      <w:r>
        <w:rPr>
          <w:rFonts w:hint="cs"/>
          <w:rtl/>
          <w:lang w:bidi="ar-DZ"/>
        </w:rPr>
        <w:t xml:space="preserve">-محمد السعيد </w:t>
      </w:r>
      <w:proofErr w:type="spellStart"/>
      <w:r>
        <w:rPr>
          <w:rFonts w:hint="cs"/>
          <w:rtl/>
          <w:lang w:bidi="ar-DZ"/>
        </w:rPr>
        <w:t>جعفور،</w:t>
      </w:r>
      <w:proofErr w:type="spellEnd"/>
      <w:r>
        <w:rPr>
          <w:rFonts w:hint="cs"/>
          <w:rtl/>
          <w:lang w:bidi="ar-DZ"/>
        </w:rPr>
        <w:t xml:space="preserve"> مرجع سابق،ص.124.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350"/>
    <w:multiLevelType w:val="hybridMultilevel"/>
    <w:tmpl w:val="D95C5498"/>
    <w:lvl w:ilvl="0" w:tplc="C7AEFBA6">
      <w:start w:val="3"/>
      <w:numFmt w:val="bullet"/>
      <w:lvlText w:val="-"/>
      <w:lvlJc w:val="left"/>
      <w:pPr>
        <w:ind w:left="501" w:hanging="360"/>
      </w:pPr>
      <w:rPr>
        <w:rFonts w:ascii="Simplified Arabic" w:eastAsia="Times New Roman" w:hAnsi="Simplified Arabic" w:cs="Simplified Arabic" w:hint="default"/>
        <w:b w:val="0"/>
        <w:sz w:val="3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542FBD"/>
    <w:multiLevelType w:val="hybridMultilevel"/>
    <w:tmpl w:val="1500F982"/>
    <w:lvl w:ilvl="0" w:tplc="A308D634">
      <w:start w:val="1"/>
      <w:numFmt w:val="decimal"/>
      <w:lvlText w:val="%1-"/>
      <w:lvlJc w:val="left"/>
      <w:pPr>
        <w:ind w:left="450" w:hanging="45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78E36576"/>
    <w:multiLevelType w:val="multilevel"/>
    <w:tmpl w:val="3CB0B75E"/>
    <w:lvl w:ilvl="0">
      <w:start w:val="1"/>
      <w:numFmt w:val="bullet"/>
      <w:lvlText w:val="_"/>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3651C"/>
    <w:rsid w:val="000772AE"/>
    <w:rsid w:val="00100C23"/>
    <w:rsid w:val="00144862"/>
    <w:rsid w:val="002332B4"/>
    <w:rsid w:val="0032073B"/>
    <w:rsid w:val="00332BF2"/>
    <w:rsid w:val="00346E4E"/>
    <w:rsid w:val="004144FE"/>
    <w:rsid w:val="004B6AC2"/>
    <w:rsid w:val="004E442F"/>
    <w:rsid w:val="00501976"/>
    <w:rsid w:val="00502B8F"/>
    <w:rsid w:val="005D7A6A"/>
    <w:rsid w:val="00624CEA"/>
    <w:rsid w:val="006805A7"/>
    <w:rsid w:val="0083651C"/>
    <w:rsid w:val="008738F0"/>
    <w:rsid w:val="008A2C1D"/>
    <w:rsid w:val="008C273D"/>
    <w:rsid w:val="009B7C54"/>
    <w:rsid w:val="009E26A2"/>
    <w:rsid w:val="00A967DD"/>
    <w:rsid w:val="00AC237F"/>
    <w:rsid w:val="00AE1592"/>
    <w:rsid w:val="00BA202C"/>
    <w:rsid w:val="00C07C1F"/>
    <w:rsid w:val="00CF5D3A"/>
    <w:rsid w:val="00D355A6"/>
    <w:rsid w:val="00D40EC8"/>
    <w:rsid w:val="00E16ECA"/>
    <w:rsid w:val="00E311FF"/>
    <w:rsid w:val="00E34534"/>
    <w:rsid w:val="00F43604"/>
    <w:rsid w:val="00F91F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1C"/>
  </w:style>
  <w:style w:type="paragraph" w:styleId="Titre2">
    <w:name w:val="heading 2"/>
    <w:basedOn w:val="Normal"/>
    <w:next w:val="Normal"/>
    <w:link w:val="Titre2Car"/>
    <w:uiPriority w:val="9"/>
    <w:unhideWhenUsed/>
    <w:qFormat/>
    <w:rsid w:val="0083651C"/>
    <w:pPr>
      <w:keepNext/>
      <w:keepLines/>
      <w:spacing w:before="200" w:after="0"/>
      <w:outlineLvl w:val="1"/>
    </w:pPr>
    <w:rPr>
      <w:rFonts w:ascii="Simplified Arabic" w:eastAsiaTheme="majorEastAsia" w:hAnsi="Simplified Arabic" w:cstheme="majorBidi"/>
      <w:b/>
      <w:bCs/>
      <w:sz w:val="32"/>
      <w:szCs w:val="26"/>
    </w:rPr>
  </w:style>
  <w:style w:type="paragraph" w:styleId="Titre3">
    <w:name w:val="heading 3"/>
    <w:next w:val="Normal"/>
    <w:link w:val="Titre3Car"/>
    <w:uiPriority w:val="9"/>
    <w:unhideWhenUsed/>
    <w:qFormat/>
    <w:rsid w:val="0083651C"/>
    <w:pPr>
      <w:spacing w:beforeAutospacing="1" w:after="0" w:afterAutospacing="1" w:line="240" w:lineRule="auto"/>
      <w:outlineLvl w:val="2"/>
    </w:pPr>
    <w:rPr>
      <w:rFonts w:ascii="Simplified Arabic" w:eastAsia="SimSun" w:hAnsi="Simplified Arabic" w:cs="Times New Roman" w:hint="eastAsia"/>
      <w:b/>
      <w:bCs/>
      <w:sz w:val="32"/>
      <w:szCs w:val="26"/>
      <w:lang w:val="en-US" w:eastAsia="zh-CN"/>
    </w:rPr>
  </w:style>
  <w:style w:type="paragraph" w:styleId="Titre4">
    <w:name w:val="heading 4"/>
    <w:next w:val="Normal"/>
    <w:link w:val="Titre4Car"/>
    <w:uiPriority w:val="9"/>
    <w:unhideWhenUsed/>
    <w:qFormat/>
    <w:rsid w:val="0083651C"/>
    <w:pPr>
      <w:spacing w:beforeAutospacing="1" w:after="0" w:afterAutospacing="1" w:line="240" w:lineRule="auto"/>
      <w:outlineLvl w:val="3"/>
    </w:pPr>
    <w:rPr>
      <w:rFonts w:ascii="Simplified Arabic" w:eastAsia="SimSun" w:hAnsi="Simplified Arabic" w:cs="Times New Roman" w:hint="eastAsia"/>
      <w:b/>
      <w:bCs/>
      <w:sz w:val="32"/>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651C"/>
    <w:rPr>
      <w:rFonts w:ascii="Simplified Arabic" w:eastAsiaTheme="majorEastAsia" w:hAnsi="Simplified Arabic" w:cstheme="majorBidi"/>
      <w:b/>
      <w:bCs/>
      <w:sz w:val="32"/>
      <w:szCs w:val="26"/>
    </w:rPr>
  </w:style>
  <w:style w:type="character" w:customStyle="1" w:styleId="Titre3Car">
    <w:name w:val="Titre 3 Car"/>
    <w:basedOn w:val="Policepardfaut"/>
    <w:link w:val="Titre3"/>
    <w:uiPriority w:val="9"/>
    <w:rsid w:val="0083651C"/>
    <w:rPr>
      <w:rFonts w:ascii="Simplified Arabic" w:eastAsia="SimSun" w:hAnsi="Simplified Arabic" w:cs="Times New Roman"/>
      <w:b/>
      <w:bCs/>
      <w:sz w:val="32"/>
      <w:szCs w:val="26"/>
      <w:lang w:val="en-US" w:eastAsia="zh-CN"/>
    </w:rPr>
  </w:style>
  <w:style w:type="character" w:customStyle="1" w:styleId="Titre4Car">
    <w:name w:val="Titre 4 Car"/>
    <w:basedOn w:val="Policepardfaut"/>
    <w:link w:val="Titre4"/>
    <w:uiPriority w:val="9"/>
    <w:rsid w:val="0083651C"/>
    <w:rPr>
      <w:rFonts w:ascii="Simplified Arabic" w:eastAsia="SimSun" w:hAnsi="Simplified Arabic" w:cs="Times New Roman"/>
      <w:b/>
      <w:bCs/>
      <w:sz w:val="32"/>
      <w:szCs w:val="24"/>
      <w:lang w:val="en-US" w:eastAsia="zh-CN"/>
    </w:rPr>
  </w:style>
  <w:style w:type="paragraph" w:styleId="Notedebasdepage">
    <w:name w:val="footnote text"/>
    <w:basedOn w:val="Normal"/>
    <w:link w:val="NotedebasdepageCar"/>
    <w:uiPriority w:val="99"/>
    <w:unhideWhenUsed/>
    <w:rsid w:val="0083651C"/>
    <w:pPr>
      <w:spacing w:after="0" w:line="240" w:lineRule="auto"/>
    </w:pPr>
    <w:rPr>
      <w:sz w:val="20"/>
      <w:szCs w:val="20"/>
    </w:rPr>
  </w:style>
  <w:style w:type="character" w:customStyle="1" w:styleId="NotedebasdepageCar">
    <w:name w:val="Note de bas de page Car"/>
    <w:basedOn w:val="Policepardfaut"/>
    <w:link w:val="Notedebasdepage"/>
    <w:uiPriority w:val="99"/>
    <w:rsid w:val="0083651C"/>
    <w:rPr>
      <w:sz w:val="20"/>
      <w:szCs w:val="20"/>
    </w:rPr>
  </w:style>
  <w:style w:type="character" w:styleId="Appelnotedebasdep">
    <w:name w:val="footnote reference"/>
    <w:basedOn w:val="Policepardfaut"/>
    <w:uiPriority w:val="99"/>
    <w:semiHidden/>
    <w:unhideWhenUsed/>
    <w:qFormat/>
    <w:rsid w:val="0083651C"/>
    <w:rPr>
      <w:vertAlign w:val="superscript"/>
    </w:rPr>
  </w:style>
  <w:style w:type="paragraph" w:styleId="Paragraphedeliste">
    <w:name w:val="List Paragraph"/>
    <w:basedOn w:val="Normal"/>
    <w:uiPriority w:val="99"/>
    <w:qFormat/>
    <w:rsid w:val="0083651C"/>
    <w:pPr>
      <w:ind w:left="720"/>
      <w:contextualSpacing/>
    </w:pPr>
  </w:style>
  <w:style w:type="paragraph" w:styleId="NormalWeb">
    <w:name w:val="Normal (Web)"/>
    <w:uiPriority w:val="99"/>
    <w:unhideWhenUsed/>
    <w:rsid w:val="0083651C"/>
    <w:pPr>
      <w:spacing w:beforeAutospacing="1" w:after="0" w:afterAutospacing="1" w:line="240" w:lineRule="auto"/>
    </w:pPr>
    <w:rPr>
      <w:rFonts w:ascii="Times New Roman" w:eastAsia="SimSun" w:hAnsi="Times New Roman" w:cs="Times New Roman"/>
      <w:sz w:val="24"/>
      <w:szCs w:val="24"/>
      <w:lang w:val="en-US" w:eastAsia="zh-CN"/>
    </w:rPr>
  </w:style>
  <w:style w:type="paragraph" w:styleId="En-tte">
    <w:name w:val="header"/>
    <w:basedOn w:val="Normal"/>
    <w:link w:val="En-tteCar"/>
    <w:uiPriority w:val="99"/>
    <w:semiHidden/>
    <w:unhideWhenUsed/>
    <w:rsid w:val="008A2C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2C1D"/>
  </w:style>
  <w:style w:type="paragraph" w:styleId="Pieddepage">
    <w:name w:val="footer"/>
    <w:basedOn w:val="Normal"/>
    <w:link w:val="PieddepageCar"/>
    <w:uiPriority w:val="99"/>
    <w:unhideWhenUsed/>
    <w:rsid w:val="008A2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C1D"/>
  </w:style>
  <w:style w:type="character" w:customStyle="1" w:styleId="Texteducorps">
    <w:name w:val="Texte du corps_"/>
    <w:basedOn w:val="Policepardfaut"/>
    <w:link w:val="Texteducorps0"/>
    <w:rsid w:val="00624CEA"/>
    <w:rPr>
      <w:rFonts w:ascii="Arial" w:eastAsia="Arial" w:hAnsi="Arial" w:cs="Arial"/>
      <w:sz w:val="28"/>
      <w:szCs w:val="28"/>
    </w:rPr>
  </w:style>
  <w:style w:type="paragraph" w:customStyle="1" w:styleId="Texteducorps0">
    <w:name w:val="Texte du corps"/>
    <w:basedOn w:val="Normal"/>
    <w:link w:val="Texteducorps"/>
    <w:rsid w:val="00624CEA"/>
    <w:pPr>
      <w:widowControl w:val="0"/>
      <w:bidi/>
      <w:spacing w:after="60" w:line="326" w:lineRule="auto"/>
      <w:ind w:firstLine="400"/>
    </w:pPr>
    <w:rPr>
      <w:rFonts w:ascii="Arial" w:eastAsia="Arial" w:hAnsi="Arial" w:cs="Arial"/>
      <w:sz w:val="28"/>
      <w:szCs w:val="28"/>
    </w:rPr>
  </w:style>
  <w:style w:type="character" w:customStyle="1" w:styleId="Notedebasdepage0">
    <w:name w:val="Note de bas de page_"/>
    <w:basedOn w:val="Policepardfaut"/>
    <w:link w:val="Notedebasdepage1"/>
    <w:rsid w:val="00624CEA"/>
    <w:rPr>
      <w:rFonts w:ascii="Arial" w:eastAsia="Arial" w:hAnsi="Arial" w:cs="Arial"/>
      <w:sz w:val="18"/>
      <w:szCs w:val="18"/>
    </w:rPr>
  </w:style>
  <w:style w:type="paragraph" w:customStyle="1" w:styleId="Notedebasdepage1">
    <w:name w:val="Note de bas de page1"/>
    <w:basedOn w:val="Normal"/>
    <w:link w:val="Notedebasdepage0"/>
    <w:rsid w:val="00624CEA"/>
    <w:pPr>
      <w:widowControl w:val="0"/>
      <w:bidi/>
      <w:spacing w:after="0" w:line="439" w:lineRule="auto"/>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B86B-6DC7-4D7D-AFFB-CEEDD99C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2116</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Utilisateur</cp:lastModifiedBy>
  <cp:revision>17</cp:revision>
  <dcterms:created xsi:type="dcterms:W3CDTF">2022-09-25T18:45:00Z</dcterms:created>
  <dcterms:modified xsi:type="dcterms:W3CDTF">2022-12-06T08:40:00Z</dcterms:modified>
</cp:coreProperties>
</file>