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04" w:rsidRDefault="00256604" w:rsidP="00256604">
      <w:pPr>
        <w:bidi/>
        <w:jc w:val="center"/>
        <w:rPr>
          <w:rFonts w:ascii="Sakkal Majalla" w:hAnsi="Sakkal Majalla" w:cs="Sakkal Majalla"/>
          <w:b/>
          <w:bCs/>
          <w:color w:val="000000" w:themeColor="text1"/>
          <w:sz w:val="28"/>
          <w:szCs w:val="28"/>
          <w:rtl/>
          <w:lang w:bidi="ar-DZ"/>
        </w:rPr>
      </w:pPr>
      <w:r>
        <w:rPr>
          <w:rFonts w:ascii="Sakkal Majalla" w:hAnsi="Sakkal Majalla" w:cs="Sakkal Majalla" w:hint="cs"/>
          <w:b/>
          <w:bCs/>
          <w:color w:val="000000" w:themeColor="text1"/>
          <w:sz w:val="28"/>
          <w:szCs w:val="28"/>
          <w:rtl/>
          <w:lang w:bidi="ar-DZ"/>
        </w:rPr>
        <w:t xml:space="preserve">الأستاذة </w:t>
      </w:r>
      <w:proofErr w:type="spellStart"/>
      <w:r>
        <w:rPr>
          <w:rFonts w:ascii="Sakkal Majalla" w:hAnsi="Sakkal Majalla" w:cs="Sakkal Majalla" w:hint="cs"/>
          <w:b/>
          <w:bCs/>
          <w:color w:val="000000" w:themeColor="text1"/>
          <w:sz w:val="28"/>
          <w:szCs w:val="28"/>
          <w:rtl/>
          <w:lang w:bidi="ar-DZ"/>
        </w:rPr>
        <w:t>بوحملة</w:t>
      </w:r>
      <w:proofErr w:type="spellEnd"/>
      <w:r>
        <w:rPr>
          <w:rFonts w:ascii="Sakkal Majalla" w:hAnsi="Sakkal Majalla" w:cs="Sakkal Majalla" w:hint="cs"/>
          <w:b/>
          <w:bCs/>
          <w:color w:val="000000" w:themeColor="text1"/>
          <w:sz w:val="28"/>
          <w:szCs w:val="28"/>
          <w:rtl/>
          <w:lang w:bidi="ar-DZ"/>
        </w:rPr>
        <w:t xml:space="preserve"> كوثر</w:t>
      </w:r>
    </w:p>
    <w:p w:rsidR="004F4B1C" w:rsidRPr="00D7701E" w:rsidRDefault="00A80C19" w:rsidP="00256604">
      <w:pPr>
        <w:bidi/>
        <w:jc w:val="center"/>
        <w:rPr>
          <w:rFonts w:ascii="Sakkal Majalla" w:hAnsi="Sakkal Majalla" w:cs="Sakkal Majalla"/>
          <w:b/>
          <w:bCs/>
          <w:color w:val="000000" w:themeColor="text1"/>
          <w:sz w:val="28"/>
          <w:szCs w:val="28"/>
          <w:rtl/>
          <w:lang w:bidi="ar-DZ"/>
        </w:rPr>
      </w:pPr>
      <w:proofErr w:type="gramStart"/>
      <w:r w:rsidRPr="00D7701E">
        <w:rPr>
          <w:rFonts w:ascii="Sakkal Majalla" w:hAnsi="Sakkal Majalla" w:cs="Sakkal Majalla"/>
          <w:b/>
          <w:bCs/>
          <w:color w:val="000000" w:themeColor="text1"/>
          <w:sz w:val="28"/>
          <w:szCs w:val="28"/>
          <w:rtl/>
          <w:lang w:bidi="ar-DZ"/>
        </w:rPr>
        <w:t>المقطع</w:t>
      </w:r>
      <w:proofErr w:type="gramEnd"/>
      <w:r w:rsidRPr="00D7701E">
        <w:rPr>
          <w:rFonts w:ascii="Sakkal Majalla" w:hAnsi="Sakkal Majalla" w:cs="Sakkal Majalla"/>
          <w:b/>
          <w:bCs/>
          <w:color w:val="000000" w:themeColor="text1"/>
          <w:sz w:val="28"/>
          <w:szCs w:val="28"/>
          <w:rtl/>
          <w:lang w:bidi="ar-DZ"/>
        </w:rPr>
        <w:t xml:space="preserve"> الخامس:</w:t>
      </w:r>
      <w:r w:rsidR="008F3654" w:rsidRPr="00D7701E">
        <w:rPr>
          <w:rFonts w:ascii="Sakkal Majalla" w:hAnsi="Sakkal Majalla" w:cs="Sakkal Majalla"/>
          <w:b/>
          <w:bCs/>
          <w:color w:val="000000" w:themeColor="text1"/>
          <w:sz w:val="28"/>
          <w:szCs w:val="28"/>
          <w:rtl/>
          <w:lang w:bidi="ar-DZ"/>
        </w:rPr>
        <w:t>مفهوم الحق</w:t>
      </w:r>
    </w:p>
    <w:p w:rsidR="00834A28" w:rsidRPr="00D7701E" w:rsidRDefault="00834A28" w:rsidP="00EA3C06">
      <w:pPr>
        <w:bidi/>
        <w:jc w:val="both"/>
        <w:rPr>
          <w:rFonts w:ascii="Sakkal Majalla" w:hAnsi="Sakkal Majalla" w:cs="Sakkal Majalla"/>
          <w:b/>
          <w:bCs/>
          <w:color w:val="000000" w:themeColor="text1"/>
          <w:sz w:val="28"/>
          <w:szCs w:val="28"/>
          <w:rtl/>
          <w:lang w:bidi="ar-DZ"/>
        </w:rPr>
      </w:pPr>
      <w:proofErr w:type="gramStart"/>
      <w:r w:rsidRPr="00D7701E">
        <w:rPr>
          <w:rFonts w:ascii="Sakkal Majalla" w:hAnsi="Sakkal Majalla" w:cs="Sakkal Majalla"/>
          <w:b/>
          <w:bCs/>
          <w:color w:val="000000" w:themeColor="text1"/>
          <w:sz w:val="28"/>
          <w:szCs w:val="28"/>
          <w:rtl/>
          <w:lang w:bidi="ar-DZ"/>
        </w:rPr>
        <w:t>مقدمة</w:t>
      </w:r>
      <w:proofErr w:type="gramEnd"/>
      <w:r w:rsidRPr="00D7701E">
        <w:rPr>
          <w:rFonts w:ascii="Sakkal Majalla" w:hAnsi="Sakkal Majalla" w:cs="Sakkal Majalla"/>
          <w:b/>
          <w:bCs/>
          <w:color w:val="000000" w:themeColor="text1"/>
          <w:sz w:val="28"/>
          <w:szCs w:val="28"/>
          <w:rtl/>
          <w:lang w:bidi="ar-DZ"/>
        </w:rPr>
        <w:t>:</w:t>
      </w:r>
    </w:p>
    <w:p w:rsidR="008F3654" w:rsidRPr="00D7701E" w:rsidRDefault="00834A28" w:rsidP="00EA3C06">
      <w:pPr>
        <w:shd w:val="clear" w:color="auto" w:fill="FFFFFF"/>
        <w:bidi/>
        <w:spacing w:before="100" w:beforeAutospacing="1" w:after="100" w:afterAutospacing="1" w:line="240" w:lineRule="auto"/>
        <w:jc w:val="both"/>
        <w:rPr>
          <w:rFonts w:ascii="Sakkal Majalla" w:eastAsia="Times New Roman" w:hAnsi="Sakkal Majalla" w:cs="Sakkal Majalla"/>
          <w:color w:val="000000" w:themeColor="text1"/>
          <w:sz w:val="28"/>
          <w:szCs w:val="28"/>
          <w:lang w:eastAsia="fr-FR"/>
        </w:rPr>
      </w:pPr>
      <w:r w:rsidRPr="00D7701E">
        <w:rPr>
          <w:rFonts w:ascii="Sakkal Majalla" w:hAnsi="Sakkal Majalla" w:cs="Sakkal Majalla"/>
          <w:sz w:val="28"/>
          <w:szCs w:val="28"/>
          <w:rtl/>
        </w:rPr>
        <w:t xml:space="preserve">  قد تعارض مصالح الأشخاص في المجتمع بعضها مع </w:t>
      </w:r>
      <w:proofErr w:type="spellStart"/>
      <w:r w:rsidRPr="00D7701E">
        <w:rPr>
          <w:rFonts w:ascii="Sakkal Majalla" w:hAnsi="Sakkal Majalla" w:cs="Sakkal Majalla"/>
          <w:sz w:val="28"/>
          <w:szCs w:val="28"/>
          <w:rtl/>
        </w:rPr>
        <w:t>بعض،</w:t>
      </w:r>
      <w:proofErr w:type="spellEnd"/>
      <w:r w:rsidRPr="00D7701E">
        <w:rPr>
          <w:rFonts w:ascii="Sakkal Majalla" w:hAnsi="Sakkal Majalla" w:cs="Sakkal Majalla"/>
          <w:sz w:val="28"/>
          <w:szCs w:val="28"/>
          <w:rtl/>
        </w:rPr>
        <w:t xml:space="preserve"> مما قد يسبب عدم الاستقرار في العلا</w:t>
      </w:r>
      <w:r w:rsidR="00E6629F" w:rsidRPr="00D7701E">
        <w:rPr>
          <w:rFonts w:ascii="Sakkal Majalla" w:hAnsi="Sakkal Majalla" w:cs="Sakkal Majalla"/>
          <w:sz w:val="28"/>
          <w:szCs w:val="28"/>
          <w:rtl/>
        </w:rPr>
        <w:t xml:space="preserve">قات الاجتماعية وفي </w:t>
      </w:r>
      <w:proofErr w:type="spellStart"/>
      <w:r w:rsidR="00E6629F" w:rsidRPr="00D7701E">
        <w:rPr>
          <w:rFonts w:ascii="Sakkal Majalla" w:hAnsi="Sakkal Majalla" w:cs="Sakkal Majalla"/>
          <w:sz w:val="28"/>
          <w:szCs w:val="28"/>
          <w:rtl/>
        </w:rPr>
        <w:t>المعاملات،</w:t>
      </w:r>
      <w:proofErr w:type="spellEnd"/>
      <w:r w:rsidRPr="00D7701E">
        <w:rPr>
          <w:rFonts w:ascii="Sakkal Majalla" w:hAnsi="Sakkal Majalla" w:cs="Sakkal Majalla"/>
          <w:sz w:val="28"/>
          <w:szCs w:val="28"/>
          <w:rtl/>
        </w:rPr>
        <w:t xml:space="preserve"> ونتيجة </w:t>
      </w:r>
      <w:r w:rsidR="00E6629F" w:rsidRPr="00D7701E">
        <w:rPr>
          <w:rFonts w:ascii="Sakkal Majalla" w:hAnsi="Sakkal Majalla" w:cs="Sakkal Majalla"/>
          <w:sz w:val="28"/>
          <w:szCs w:val="28"/>
          <w:rtl/>
          <w:lang w:bidi="ar-DZ"/>
        </w:rPr>
        <w:t>ل</w:t>
      </w:r>
      <w:r w:rsidRPr="00D7701E">
        <w:rPr>
          <w:rFonts w:ascii="Sakkal Majalla" w:hAnsi="Sakkal Majalla" w:cs="Sakkal Majalla"/>
          <w:sz w:val="28"/>
          <w:szCs w:val="28"/>
          <w:rtl/>
        </w:rPr>
        <w:t xml:space="preserve">ذلك وجد القانون من أجل تحقيق التوازن في هذه العلاقات </w:t>
      </w:r>
      <w:proofErr w:type="spellStart"/>
      <w:r w:rsidRPr="00D7701E">
        <w:rPr>
          <w:rFonts w:ascii="Sakkal Majalla" w:hAnsi="Sakkal Majalla" w:cs="Sakkal Majalla"/>
          <w:sz w:val="28"/>
          <w:szCs w:val="28"/>
          <w:rtl/>
        </w:rPr>
        <w:t>،</w:t>
      </w:r>
      <w:proofErr w:type="spellEnd"/>
      <w:r w:rsidRPr="00D7701E">
        <w:rPr>
          <w:rFonts w:ascii="Sakkal Majalla" w:hAnsi="Sakkal Majalla" w:cs="Sakkal Majalla"/>
          <w:sz w:val="28"/>
          <w:szCs w:val="28"/>
          <w:rtl/>
        </w:rPr>
        <w:t xml:space="preserve"> وفض التنازع بين المصالح عن طريق تنظيمها وترجيح بعضها على </w:t>
      </w:r>
      <w:proofErr w:type="spellStart"/>
      <w:r w:rsidRPr="00D7701E">
        <w:rPr>
          <w:rFonts w:ascii="Sakkal Majalla" w:hAnsi="Sakkal Majalla" w:cs="Sakkal Majalla"/>
          <w:sz w:val="28"/>
          <w:szCs w:val="28"/>
          <w:rtl/>
        </w:rPr>
        <w:t>بعض،</w:t>
      </w:r>
      <w:proofErr w:type="spellEnd"/>
      <w:r w:rsidRPr="00D7701E">
        <w:rPr>
          <w:rFonts w:ascii="Sakkal Majalla" w:hAnsi="Sakkal Majalla" w:cs="Sakkal Majalla"/>
          <w:sz w:val="28"/>
          <w:szCs w:val="28"/>
          <w:rtl/>
        </w:rPr>
        <w:t xml:space="preserve"> وذلك بمنح صاحب المصلحة التي يرجحها سلطة وقدرة تمكنه من تحقيق مصلحته على نحو </w:t>
      </w:r>
      <w:proofErr w:type="spellStart"/>
      <w:r w:rsidRPr="00D7701E">
        <w:rPr>
          <w:rFonts w:ascii="Sakkal Majalla" w:hAnsi="Sakkal Majalla" w:cs="Sakkal Majalla"/>
          <w:sz w:val="28"/>
          <w:szCs w:val="28"/>
          <w:rtl/>
        </w:rPr>
        <w:t>مشروع،</w:t>
      </w:r>
      <w:proofErr w:type="spellEnd"/>
      <w:r w:rsidRPr="00D7701E">
        <w:rPr>
          <w:rFonts w:ascii="Sakkal Majalla" w:hAnsi="Sakkal Majalla" w:cs="Sakkal Majalla"/>
          <w:sz w:val="28"/>
          <w:szCs w:val="28"/>
          <w:rtl/>
        </w:rPr>
        <w:t xml:space="preserve"> وتمنع غيره من الاعتداء عليها. وهذه السلطة أو </w:t>
      </w:r>
      <w:proofErr w:type="gramStart"/>
      <w:r w:rsidRPr="00D7701E">
        <w:rPr>
          <w:rFonts w:ascii="Sakkal Majalla" w:hAnsi="Sakkal Majalla" w:cs="Sakkal Majalla"/>
          <w:sz w:val="28"/>
          <w:szCs w:val="28"/>
          <w:rtl/>
        </w:rPr>
        <w:t>القدرة</w:t>
      </w:r>
      <w:proofErr w:type="gramEnd"/>
      <w:r w:rsidRPr="00D7701E">
        <w:rPr>
          <w:rFonts w:ascii="Sakkal Majalla" w:hAnsi="Sakkal Majalla" w:cs="Sakkal Majalla"/>
          <w:sz w:val="28"/>
          <w:szCs w:val="28"/>
          <w:rtl/>
        </w:rPr>
        <w:t xml:space="preserve"> هي الحق.</w:t>
      </w:r>
      <w:r w:rsidRPr="00D7701E">
        <w:rPr>
          <w:rFonts w:ascii="Sakkal Majalla" w:hAnsi="Sakkal Majalla" w:cs="Sakkal Majalla"/>
          <w:sz w:val="28"/>
          <w:szCs w:val="28"/>
        </w:rPr>
        <w:t xml:space="preserve"> </w:t>
      </w:r>
    </w:p>
    <w:p w:rsidR="008F3654" w:rsidRPr="00256604" w:rsidRDefault="00746A0F"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256604">
        <w:rPr>
          <w:rFonts w:ascii="Sakkal Majalla" w:eastAsia="Times New Roman" w:hAnsi="Sakkal Majalla" w:cs="Sakkal Majalla"/>
          <w:b/>
          <w:bCs/>
          <w:color w:val="000000" w:themeColor="text1"/>
          <w:sz w:val="28"/>
          <w:szCs w:val="28"/>
          <w:rtl/>
          <w:lang w:eastAsia="fr-FR"/>
        </w:rPr>
        <w:t xml:space="preserve">المبحث </w:t>
      </w:r>
      <w:proofErr w:type="gramStart"/>
      <w:r w:rsidRPr="00256604">
        <w:rPr>
          <w:rFonts w:ascii="Sakkal Majalla" w:eastAsia="Times New Roman" w:hAnsi="Sakkal Majalla" w:cs="Sakkal Majalla"/>
          <w:b/>
          <w:bCs/>
          <w:color w:val="000000" w:themeColor="text1"/>
          <w:sz w:val="28"/>
          <w:szCs w:val="28"/>
          <w:rtl/>
          <w:lang w:eastAsia="fr-FR"/>
        </w:rPr>
        <w:t xml:space="preserve">الأول </w:t>
      </w:r>
      <w:proofErr w:type="spellStart"/>
      <w:r w:rsidRPr="00256604">
        <w:rPr>
          <w:rFonts w:ascii="Sakkal Majalla" w:eastAsia="Times New Roman" w:hAnsi="Sakkal Majalla" w:cs="Sakkal Majalla"/>
          <w:b/>
          <w:bCs/>
          <w:color w:val="000000" w:themeColor="text1"/>
          <w:sz w:val="28"/>
          <w:szCs w:val="28"/>
          <w:rtl/>
          <w:lang w:eastAsia="fr-FR"/>
        </w:rPr>
        <w:t>:</w:t>
      </w:r>
      <w:proofErr w:type="spellEnd"/>
      <w:proofErr w:type="gramEnd"/>
      <w:r w:rsidR="008F3654" w:rsidRPr="00256604">
        <w:rPr>
          <w:rFonts w:ascii="Sakkal Majalla" w:eastAsia="Times New Roman" w:hAnsi="Sakkal Majalla" w:cs="Sakkal Majalla"/>
          <w:b/>
          <w:bCs/>
          <w:color w:val="000000" w:themeColor="text1"/>
          <w:sz w:val="28"/>
          <w:szCs w:val="28"/>
          <w:rtl/>
          <w:lang w:eastAsia="fr-FR"/>
        </w:rPr>
        <w:t xml:space="preserve"> تعريف الحق:</w:t>
      </w:r>
    </w:p>
    <w:p w:rsidR="00746A0F" w:rsidRPr="00D7701E" w:rsidRDefault="00746A0F"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hAnsi="Sakkal Majalla" w:cs="Sakkal Majalla"/>
          <w:sz w:val="28"/>
          <w:szCs w:val="28"/>
          <w:rtl/>
        </w:rPr>
        <w:t xml:space="preserve">تعددت التعريفات التي عرفت </w:t>
      </w:r>
      <w:proofErr w:type="spellStart"/>
      <w:r w:rsidRPr="00D7701E">
        <w:rPr>
          <w:rFonts w:ascii="Sakkal Majalla" w:hAnsi="Sakkal Majalla" w:cs="Sakkal Majalla"/>
          <w:sz w:val="28"/>
          <w:szCs w:val="28"/>
          <w:rtl/>
        </w:rPr>
        <w:t>الحق،</w:t>
      </w:r>
      <w:proofErr w:type="spellEnd"/>
      <w:r w:rsidRPr="00D7701E">
        <w:rPr>
          <w:rFonts w:ascii="Sakkal Majalla" w:hAnsi="Sakkal Majalla" w:cs="Sakkal Majalla"/>
          <w:sz w:val="28"/>
          <w:szCs w:val="28"/>
          <w:rtl/>
        </w:rPr>
        <w:t xml:space="preserve"> حسب وجهة النظر التي ينظرون </w:t>
      </w:r>
      <w:proofErr w:type="spellStart"/>
      <w:r w:rsidRPr="00D7701E">
        <w:rPr>
          <w:rFonts w:ascii="Sakkal Majalla" w:hAnsi="Sakkal Majalla" w:cs="Sakkal Majalla"/>
          <w:sz w:val="28"/>
          <w:szCs w:val="28"/>
          <w:rtl/>
        </w:rPr>
        <w:t>بها</w:t>
      </w:r>
      <w:proofErr w:type="spellEnd"/>
      <w:r w:rsidRPr="00D7701E">
        <w:rPr>
          <w:rFonts w:ascii="Sakkal Majalla" w:hAnsi="Sakkal Majalla" w:cs="Sakkal Majalla"/>
          <w:sz w:val="28"/>
          <w:szCs w:val="28"/>
          <w:rtl/>
        </w:rPr>
        <w:t xml:space="preserve"> إلى </w:t>
      </w:r>
      <w:proofErr w:type="spellStart"/>
      <w:r w:rsidRPr="00D7701E">
        <w:rPr>
          <w:rFonts w:ascii="Sakkal Majalla" w:hAnsi="Sakkal Majalla" w:cs="Sakkal Majalla"/>
          <w:sz w:val="28"/>
          <w:szCs w:val="28"/>
          <w:rtl/>
        </w:rPr>
        <w:t>الحق</w:t>
      </w:r>
      <w:proofErr w:type="gramStart"/>
      <w:r w:rsidRPr="00D7701E">
        <w:rPr>
          <w:rFonts w:ascii="Sakkal Majalla" w:hAnsi="Sakkal Majalla" w:cs="Sakkal Majalla"/>
          <w:sz w:val="28"/>
          <w:szCs w:val="28"/>
          <w:rtl/>
        </w:rPr>
        <w:t>،.</w:t>
      </w:r>
      <w:proofErr w:type="spellEnd"/>
      <w:proofErr w:type="gramEnd"/>
      <w:r w:rsidRPr="00D7701E">
        <w:rPr>
          <w:rFonts w:ascii="Sakkal Majalla" w:hAnsi="Sakkal Majalla" w:cs="Sakkal Majalla"/>
          <w:sz w:val="28"/>
          <w:szCs w:val="28"/>
          <w:rtl/>
        </w:rPr>
        <w:t xml:space="preserve"> </w:t>
      </w:r>
      <w:proofErr w:type="gramStart"/>
      <w:r w:rsidRPr="00D7701E">
        <w:rPr>
          <w:rFonts w:ascii="Sakkal Majalla" w:hAnsi="Sakkal Majalla" w:cs="Sakkal Majalla"/>
          <w:sz w:val="28"/>
          <w:szCs w:val="28"/>
          <w:rtl/>
        </w:rPr>
        <w:t>وما</w:t>
      </w:r>
      <w:proofErr w:type="gramEnd"/>
      <w:r w:rsidRPr="00D7701E">
        <w:rPr>
          <w:rFonts w:ascii="Sakkal Majalla" w:hAnsi="Sakkal Majalla" w:cs="Sakkal Majalla"/>
          <w:sz w:val="28"/>
          <w:szCs w:val="28"/>
          <w:rtl/>
        </w:rPr>
        <w:t xml:space="preserve"> يهمنا هو تعريف الحق عند رجال </w:t>
      </w:r>
      <w:proofErr w:type="spellStart"/>
      <w:r w:rsidRPr="00D7701E">
        <w:rPr>
          <w:rFonts w:ascii="Sakkal Majalla" w:hAnsi="Sakkal Majalla" w:cs="Sakkal Majalla"/>
          <w:sz w:val="28"/>
          <w:szCs w:val="28"/>
          <w:rtl/>
        </w:rPr>
        <w:t>القانون،</w:t>
      </w:r>
      <w:proofErr w:type="spellEnd"/>
      <w:r w:rsidRPr="00D7701E">
        <w:rPr>
          <w:rFonts w:ascii="Sakkal Majalla" w:hAnsi="Sakkal Majalla" w:cs="Sakkal Majalla"/>
          <w:sz w:val="28"/>
          <w:szCs w:val="28"/>
          <w:rtl/>
        </w:rPr>
        <w:t xml:space="preserve"> حيث أن الفقهاء ذهبوا في ذلك إلى عدة مذاهب،</w:t>
      </w:r>
      <w:r w:rsidR="00DB24B7" w:rsidRPr="00D7701E">
        <w:rPr>
          <w:rFonts w:ascii="Sakkal Majalla" w:hAnsi="Sakkal Majalla" w:cs="Sakkal Majalla"/>
          <w:sz w:val="28"/>
          <w:szCs w:val="28"/>
          <w:rtl/>
        </w:rPr>
        <w:t xml:space="preserve"> </w:t>
      </w:r>
    </w:p>
    <w:p w:rsidR="008F3654" w:rsidRPr="00256604" w:rsidRDefault="00E6629F"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256604">
        <w:rPr>
          <w:rFonts w:ascii="Sakkal Majalla" w:eastAsia="Times New Roman" w:hAnsi="Sakkal Majalla" w:cs="Sakkal Majalla"/>
          <w:b/>
          <w:bCs/>
          <w:color w:val="000000" w:themeColor="text1"/>
          <w:sz w:val="28"/>
          <w:szCs w:val="28"/>
          <w:rtl/>
          <w:lang w:eastAsia="fr-FR"/>
        </w:rPr>
        <w:t>المطلب</w:t>
      </w:r>
      <w:proofErr w:type="gramEnd"/>
      <w:r w:rsidRPr="00256604">
        <w:rPr>
          <w:rFonts w:ascii="Sakkal Majalla" w:eastAsia="Times New Roman" w:hAnsi="Sakkal Majalla" w:cs="Sakkal Majalla"/>
          <w:b/>
          <w:bCs/>
          <w:color w:val="000000" w:themeColor="text1"/>
          <w:sz w:val="28"/>
          <w:szCs w:val="28"/>
          <w:rtl/>
          <w:lang w:eastAsia="fr-FR"/>
        </w:rPr>
        <w:t xml:space="preserve"> </w:t>
      </w:r>
      <w:proofErr w:type="spellStart"/>
      <w:r w:rsidRPr="00256604">
        <w:rPr>
          <w:rFonts w:ascii="Sakkal Majalla" w:eastAsia="Times New Roman" w:hAnsi="Sakkal Majalla" w:cs="Sakkal Majalla"/>
          <w:b/>
          <w:bCs/>
          <w:color w:val="000000" w:themeColor="text1"/>
          <w:sz w:val="28"/>
          <w:szCs w:val="28"/>
          <w:rtl/>
          <w:lang w:eastAsia="fr-FR"/>
        </w:rPr>
        <w:t>الأول:</w:t>
      </w:r>
      <w:proofErr w:type="spellEnd"/>
      <w:r w:rsidR="008F3654" w:rsidRPr="00256604">
        <w:rPr>
          <w:rFonts w:ascii="Sakkal Majalla" w:eastAsia="Times New Roman" w:hAnsi="Sakkal Majalla" w:cs="Sakkal Majalla"/>
          <w:b/>
          <w:bCs/>
          <w:color w:val="000000" w:themeColor="text1"/>
          <w:sz w:val="28"/>
          <w:szCs w:val="28"/>
          <w:rtl/>
          <w:lang w:eastAsia="fr-FR"/>
        </w:rPr>
        <w:t xml:space="preserve"> الحق لغةً</w:t>
      </w:r>
    </w:p>
    <w:p w:rsidR="00E6629F" w:rsidRPr="00D7701E" w:rsidRDefault="00E6629F" w:rsidP="00EA3C06">
      <w:pPr>
        <w:shd w:val="clear" w:color="auto" w:fill="FFFFFF"/>
        <w:bidi/>
        <w:spacing w:after="0" w:line="240" w:lineRule="auto"/>
        <w:jc w:val="both"/>
        <w:rPr>
          <w:rFonts w:ascii="Sakkal Majalla" w:hAnsi="Sakkal Majalla" w:cs="Sakkal Majalla"/>
          <w:sz w:val="28"/>
          <w:szCs w:val="28"/>
          <w:rtl/>
        </w:rPr>
      </w:pPr>
      <w:r w:rsidRPr="00D7701E">
        <w:rPr>
          <w:rFonts w:ascii="Sakkal Majalla" w:hAnsi="Sakkal Majalla" w:cs="Sakkal Majalla"/>
          <w:sz w:val="28"/>
          <w:szCs w:val="28"/>
          <w:rtl/>
        </w:rPr>
        <w:t xml:space="preserve">دلت كلمة الحق في اللغة على عدة معاني </w:t>
      </w:r>
      <w:proofErr w:type="spellStart"/>
      <w:r w:rsidRPr="00D7701E">
        <w:rPr>
          <w:rFonts w:ascii="Sakkal Majalla" w:hAnsi="Sakkal Majalla" w:cs="Sakkal Majalla"/>
          <w:sz w:val="28"/>
          <w:szCs w:val="28"/>
          <w:rtl/>
        </w:rPr>
        <w:t>منها:</w:t>
      </w:r>
      <w:proofErr w:type="spellEnd"/>
      <w:r w:rsidRPr="00D7701E">
        <w:rPr>
          <w:rFonts w:ascii="Sakkal Majalla" w:hAnsi="Sakkal Majalla" w:cs="Sakkal Majalla"/>
          <w:sz w:val="28"/>
          <w:szCs w:val="28"/>
          <w:rtl/>
        </w:rPr>
        <w:t xml:space="preserve"> الثبوت والوجوب </w:t>
      </w:r>
      <w:proofErr w:type="gramStart"/>
      <w:r w:rsidRPr="00D7701E">
        <w:rPr>
          <w:rFonts w:ascii="Sakkal Majalla" w:hAnsi="Sakkal Majalla" w:cs="Sakkal Majalla"/>
          <w:sz w:val="28"/>
          <w:szCs w:val="28"/>
          <w:rtl/>
        </w:rPr>
        <w:t>والنصيب</w:t>
      </w:r>
      <w:r w:rsidRPr="00D7701E">
        <w:rPr>
          <w:rStyle w:val="Appelnotedebasdep"/>
          <w:rFonts w:ascii="Sakkal Majalla" w:hAnsi="Sakkal Majalla" w:cs="Sakkal Majalla"/>
          <w:sz w:val="28"/>
          <w:szCs w:val="28"/>
          <w:rtl/>
        </w:rPr>
        <w:footnoteReference w:id="1"/>
      </w:r>
      <w:r w:rsidRPr="00D7701E">
        <w:rPr>
          <w:rFonts w:ascii="Sakkal Majalla" w:hAnsi="Sakkal Majalla" w:cs="Sakkal Majalla"/>
          <w:sz w:val="28"/>
          <w:szCs w:val="28"/>
          <w:rtl/>
        </w:rPr>
        <w:t xml:space="preserve"> وغيرها</w:t>
      </w:r>
      <w:proofErr w:type="gramEnd"/>
      <w:r w:rsidRPr="00D7701E">
        <w:rPr>
          <w:rFonts w:ascii="Sakkal Majalla" w:hAnsi="Sakkal Majalla" w:cs="Sakkal Majalla"/>
          <w:sz w:val="28"/>
          <w:szCs w:val="28"/>
          <w:rtl/>
        </w:rPr>
        <w:t xml:space="preserve"> </w:t>
      </w:r>
      <w:r w:rsidRPr="00D7701E">
        <w:rPr>
          <w:rFonts w:ascii="Sakkal Majalla" w:hAnsi="Sakkal Majalla" w:cs="Sakkal Majalla"/>
          <w:sz w:val="28"/>
          <w:szCs w:val="28"/>
        </w:rPr>
        <w:t xml:space="preserve">. </w:t>
      </w:r>
    </w:p>
    <w:p w:rsidR="00E6629F" w:rsidRPr="00D7701E" w:rsidRDefault="00E6629F" w:rsidP="00EA3C06">
      <w:pPr>
        <w:pStyle w:val="Paragraphedeliste"/>
        <w:numPr>
          <w:ilvl w:val="0"/>
          <w:numId w:val="1"/>
        </w:numPr>
        <w:shd w:val="clear" w:color="auto" w:fill="FFFFFF"/>
        <w:bidi/>
        <w:spacing w:after="0" w:line="240" w:lineRule="auto"/>
        <w:jc w:val="both"/>
        <w:rPr>
          <w:rFonts w:ascii="Sakkal Majalla" w:hAnsi="Sakkal Majalla" w:cs="Sakkal Majalla"/>
          <w:sz w:val="28"/>
          <w:szCs w:val="28"/>
        </w:rPr>
      </w:pPr>
      <w:r w:rsidRPr="00D7701E">
        <w:rPr>
          <w:rFonts w:ascii="Sakkal Majalla" w:hAnsi="Sakkal Majalla" w:cs="Sakkal Majalla"/>
          <w:sz w:val="28"/>
          <w:szCs w:val="28"/>
          <w:rtl/>
        </w:rPr>
        <w:t xml:space="preserve">حق </w:t>
      </w:r>
      <w:proofErr w:type="gramStart"/>
      <w:r w:rsidRPr="00D7701E">
        <w:rPr>
          <w:rFonts w:ascii="Sakkal Majalla" w:hAnsi="Sakkal Majalla" w:cs="Sakkal Majalla"/>
          <w:sz w:val="28"/>
          <w:szCs w:val="28"/>
          <w:rtl/>
        </w:rPr>
        <w:t>الله  الأمر</w:t>
      </w:r>
      <w:proofErr w:type="gramEnd"/>
      <w:r w:rsidRPr="00D7701E">
        <w:rPr>
          <w:rFonts w:ascii="Sakkal Majalla" w:hAnsi="Sakkal Majalla" w:cs="Sakkal Majalla"/>
          <w:sz w:val="28"/>
          <w:szCs w:val="28"/>
          <w:rtl/>
        </w:rPr>
        <w:t xml:space="preserve"> حقا </w:t>
      </w:r>
      <w:proofErr w:type="spellStart"/>
      <w:r w:rsidRPr="00D7701E">
        <w:rPr>
          <w:rFonts w:ascii="Sakkal Majalla" w:hAnsi="Sakkal Majalla" w:cs="Sakkal Majalla"/>
          <w:b/>
          <w:bCs/>
          <w:sz w:val="28"/>
          <w:szCs w:val="28"/>
          <w:rtl/>
        </w:rPr>
        <w:t>:</w:t>
      </w:r>
      <w:proofErr w:type="spellEnd"/>
      <w:r w:rsidRPr="00D7701E">
        <w:rPr>
          <w:rFonts w:ascii="Sakkal Majalla" w:hAnsi="Sakkal Majalla" w:cs="Sakkal Majalla"/>
          <w:b/>
          <w:bCs/>
          <w:sz w:val="28"/>
          <w:szCs w:val="28"/>
          <w:rtl/>
        </w:rPr>
        <w:t xml:space="preserve"> أثبته</w:t>
      </w:r>
      <w:r w:rsidRPr="00D7701E">
        <w:rPr>
          <w:rFonts w:ascii="Sakkal Majalla" w:hAnsi="Sakkal Majalla" w:cs="Sakkal Majalla"/>
          <w:sz w:val="28"/>
          <w:szCs w:val="28"/>
          <w:rtl/>
        </w:rPr>
        <w:t xml:space="preserve"> وأوجبه </w:t>
      </w:r>
      <w:proofErr w:type="spellStart"/>
      <w:r w:rsidRPr="00D7701E">
        <w:rPr>
          <w:rFonts w:ascii="Sakkal Majalla" w:hAnsi="Sakkal Majalla" w:cs="Sakkal Majalla"/>
          <w:sz w:val="28"/>
          <w:szCs w:val="28"/>
          <w:rtl/>
        </w:rPr>
        <w:t>،</w:t>
      </w:r>
      <w:proofErr w:type="spellEnd"/>
      <w:r w:rsidRPr="00D7701E">
        <w:rPr>
          <w:rFonts w:ascii="Sakkal Majalla" w:hAnsi="Sakkal Majalla" w:cs="Sakkal Majalla"/>
          <w:sz w:val="28"/>
          <w:szCs w:val="28"/>
          <w:rtl/>
        </w:rPr>
        <w:t xml:space="preserve"> كما عرف أيضا بأنه هو ما منحه </w:t>
      </w:r>
      <w:proofErr w:type="spellStart"/>
      <w:r w:rsidRPr="00D7701E">
        <w:rPr>
          <w:rFonts w:ascii="Sakkal Majalla" w:hAnsi="Sakkal Majalla" w:cs="Sakkal Majalla"/>
          <w:sz w:val="28"/>
          <w:szCs w:val="28"/>
          <w:rtl/>
        </w:rPr>
        <w:t>الشرع</w:t>
      </w:r>
      <w:proofErr w:type="spellEnd"/>
      <w:r w:rsidRPr="00D7701E">
        <w:rPr>
          <w:rFonts w:ascii="Sakkal Majalla" w:hAnsi="Sakkal Majalla" w:cs="Sakkal Majalla"/>
          <w:sz w:val="28"/>
          <w:szCs w:val="28"/>
          <w:rtl/>
        </w:rPr>
        <w:t xml:space="preserve"> للناس كافة على السواء وألزم كلا منهم باحترامه وعدم الاعتداء على ما هو لغيره</w:t>
      </w:r>
      <w:r w:rsidRPr="00D7701E">
        <w:rPr>
          <w:rFonts w:ascii="Sakkal Majalla" w:hAnsi="Sakkal Majalla" w:cs="Sakkal Majalla"/>
          <w:sz w:val="28"/>
          <w:szCs w:val="28"/>
        </w:rPr>
        <w:t xml:space="preserve"> . </w:t>
      </w:r>
    </w:p>
    <w:p w:rsidR="00E6629F" w:rsidRPr="00D7701E" w:rsidRDefault="00E6629F" w:rsidP="00EA3C06">
      <w:pPr>
        <w:pStyle w:val="Paragraphedeliste"/>
        <w:numPr>
          <w:ilvl w:val="0"/>
          <w:numId w:val="1"/>
        </w:numPr>
        <w:shd w:val="clear" w:color="auto" w:fill="FFFFFF"/>
        <w:bidi/>
        <w:spacing w:after="0" w:line="240" w:lineRule="auto"/>
        <w:jc w:val="both"/>
        <w:rPr>
          <w:rFonts w:ascii="Sakkal Majalla" w:hAnsi="Sakkal Majalla" w:cs="Sakkal Majalla"/>
          <w:sz w:val="28"/>
          <w:szCs w:val="28"/>
        </w:rPr>
      </w:pPr>
      <w:r w:rsidRPr="00D7701E">
        <w:rPr>
          <w:rFonts w:ascii="Sakkal Majalla" w:hAnsi="Sakkal Majalla" w:cs="Sakkal Majalla"/>
          <w:sz w:val="28"/>
          <w:szCs w:val="28"/>
          <w:rtl/>
        </w:rPr>
        <w:t xml:space="preserve">هو </w:t>
      </w:r>
      <w:proofErr w:type="spellStart"/>
      <w:r w:rsidRPr="00D7701E">
        <w:rPr>
          <w:rFonts w:ascii="Sakkal Majalla" w:hAnsi="Sakkal Majalla" w:cs="Sakkal Majalla"/>
          <w:sz w:val="28"/>
          <w:szCs w:val="28"/>
          <w:rtl/>
        </w:rPr>
        <w:t>الشىء</w:t>
      </w:r>
      <w:proofErr w:type="spellEnd"/>
      <w:r w:rsidRPr="00D7701E">
        <w:rPr>
          <w:rFonts w:ascii="Sakkal Majalla" w:hAnsi="Sakkal Majalla" w:cs="Sakkal Majalla"/>
          <w:sz w:val="28"/>
          <w:szCs w:val="28"/>
          <w:rtl/>
        </w:rPr>
        <w:t xml:space="preserve"> الثابت لله أو  </w:t>
      </w:r>
      <w:proofErr w:type="spellStart"/>
      <w:r w:rsidRPr="00D7701E">
        <w:rPr>
          <w:rFonts w:ascii="Sakkal Majalla" w:hAnsi="Sakkal Majalla" w:cs="Sakkal Majalla"/>
          <w:sz w:val="28"/>
          <w:szCs w:val="28"/>
          <w:rtl/>
        </w:rPr>
        <w:t>للانسان</w:t>
      </w:r>
      <w:proofErr w:type="spellEnd"/>
      <w:r w:rsidRPr="00D7701E">
        <w:rPr>
          <w:rFonts w:ascii="Sakkal Majalla" w:hAnsi="Sakkal Majalla" w:cs="Sakkal Majalla"/>
          <w:sz w:val="28"/>
          <w:szCs w:val="28"/>
          <w:rtl/>
        </w:rPr>
        <w:t xml:space="preserve">  على الغير </w:t>
      </w:r>
      <w:proofErr w:type="spellStart"/>
      <w:r w:rsidRPr="00D7701E">
        <w:rPr>
          <w:rFonts w:ascii="Sakkal Majalla" w:hAnsi="Sakkal Majalla" w:cs="Sakkal Majalla"/>
          <w:sz w:val="28"/>
          <w:szCs w:val="28"/>
          <w:rtl/>
        </w:rPr>
        <w:t>بالشرع</w:t>
      </w:r>
      <w:proofErr w:type="spellEnd"/>
      <w:r w:rsidRPr="00D7701E">
        <w:rPr>
          <w:rFonts w:ascii="Sakkal Majalla" w:hAnsi="Sakkal Majalla" w:cs="Sakkal Majalla"/>
          <w:sz w:val="28"/>
          <w:szCs w:val="28"/>
          <w:rtl/>
        </w:rPr>
        <w:t xml:space="preserve"> </w:t>
      </w:r>
      <w:proofErr w:type="spellStart"/>
      <w:r w:rsidRPr="00D7701E">
        <w:rPr>
          <w:rFonts w:ascii="Sakkal Majalla" w:hAnsi="Sakkal Majalla" w:cs="Sakkal Majalla"/>
          <w:sz w:val="28"/>
          <w:szCs w:val="28"/>
          <w:rtl/>
        </w:rPr>
        <w:t>.</w:t>
      </w:r>
      <w:proofErr w:type="spellEnd"/>
    </w:p>
    <w:p w:rsidR="00E6629F" w:rsidRPr="00D7701E" w:rsidRDefault="00E6629F" w:rsidP="00EA3C06">
      <w:pPr>
        <w:pStyle w:val="Paragraphedeliste"/>
        <w:numPr>
          <w:ilvl w:val="0"/>
          <w:numId w:val="1"/>
        </w:numPr>
        <w:shd w:val="clear" w:color="auto" w:fill="FFFFFF"/>
        <w:bidi/>
        <w:spacing w:after="0" w:line="240" w:lineRule="auto"/>
        <w:jc w:val="both"/>
        <w:rPr>
          <w:rFonts w:ascii="Sakkal Majalla" w:hAnsi="Sakkal Majalla" w:cs="Sakkal Majalla"/>
          <w:sz w:val="28"/>
          <w:szCs w:val="28"/>
        </w:rPr>
      </w:pPr>
      <w:r w:rsidRPr="00D7701E">
        <w:rPr>
          <w:rFonts w:ascii="Sakkal Majalla" w:hAnsi="Sakkal Majalla" w:cs="Sakkal Majalla"/>
          <w:sz w:val="28"/>
          <w:szCs w:val="28"/>
          <w:rtl/>
        </w:rPr>
        <w:t xml:space="preserve">إن المعنى العام لكلمة الحق </w:t>
      </w:r>
      <w:proofErr w:type="spellStart"/>
      <w:r w:rsidRPr="00D7701E">
        <w:rPr>
          <w:rFonts w:ascii="Sakkal Majalla" w:hAnsi="Sakkal Majalla" w:cs="Sakkal Majalla"/>
          <w:sz w:val="28"/>
          <w:szCs w:val="28"/>
          <w:rtl/>
        </w:rPr>
        <w:t>تعني:</w:t>
      </w:r>
      <w:proofErr w:type="spellEnd"/>
      <w:r w:rsidRPr="00D7701E">
        <w:rPr>
          <w:rFonts w:ascii="Sakkal Majalla" w:hAnsi="Sakkal Majalla" w:cs="Sakkal Majalla"/>
          <w:sz w:val="28"/>
          <w:szCs w:val="28"/>
          <w:rtl/>
        </w:rPr>
        <w:t xml:space="preserve"> </w:t>
      </w:r>
      <w:r w:rsidRPr="00D7701E">
        <w:rPr>
          <w:rFonts w:ascii="Sakkal Majalla" w:hAnsi="Sakkal Majalla" w:cs="Sakkal Majalla"/>
          <w:b/>
          <w:bCs/>
          <w:sz w:val="28"/>
          <w:szCs w:val="28"/>
          <w:rtl/>
        </w:rPr>
        <w:t xml:space="preserve">الثبوت </w:t>
      </w:r>
      <w:proofErr w:type="spellStart"/>
      <w:r w:rsidRPr="00D7701E">
        <w:rPr>
          <w:rFonts w:ascii="Sakkal Majalla" w:hAnsi="Sakkal Majalla" w:cs="Sakkal Majalla"/>
          <w:b/>
          <w:bCs/>
          <w:sz w:val="28"/>
          <w:szCs w:val="28"/>
          <w:rtl/>
        </w:rPr>
        <w:t>والوجوب</w:t>
      </w:r>
      <w:r w:rsidRPr="00D7701E">
        <w:rPr>
          <w:rFonts w:ascii="Sakkal Majalla" w:hAnsi="Sakkal Majalla" w:cs="Sakkal Majalla"/>
          <w:sz w:val="28"/>
          <w:szCs w:val="28"/>
          <w:rtl/>
        </w:rPr>
        <w:t>:</w:t>
      </w:r>
      <w:proofErr w:type="spellEnd"/>
      <w:r w:rsidRPr="00D7701E">
        <w:rPr>
          <w:rFonts w:ascii="Sakkal Majalla" w:hAnsi="Sakkal Majalla" w:cs="Sakkal Majalla"/>
          <w:sz w:val="28"/>
          <w:szCs w:val="28"/>
          <w:rtl/>
        </w:rPr>
        <w:t xml:space="preserve"> وفي هذا المعنى تفيد ثبوت الحكم </w:t>
      </w:r>
      <w:r w:rsidRPr="00D7701E">
        <w:rPr>
          <w:rFonts w:ascii="Sakkal Majalla" w:hAnsi="Sakkal Majalla" w:cs="Sakkal Majalla"/>
          <w:sz w:val="28"/>
          <w:szCs w:val="28"/>
        </w:rPr>
        <w:t xml:space="preserve"> </w:t>
      </w:r>
      <w:r w:rsidRPr="00D7701E">
        <w:rPr>
          <w:rFonts w:ascii="Sakkal Majalla" w:hAnsi="Sakkal Majalla" w:cs="Sakkal Majalla"/>
          <w:sz w:val="28"/>
          <w:szCs w:val="28"/>
          <w:rtl/>
        </w:rPr>
        <w:t xml:space="preserve">ووجوبه كقوله تعالى </w:t>
      </w:r>
      <w:proofErr w:type="spellStart"/>
      <w:r w:rsidRPr="00D7701E">
        <w:rPr>
          <w:rFonts w:ascii="Sakkal Majalla" w:hAnsi="Sakkal Majalla" w:cs="Sakkal Majalla"/>
          <w:sz w:val="28"/>
          <w:szCs w:val="28"/>
          <w:rtl/>
        </w:rPr>
        <w:t>:</w:t>
      </w:r>
      <w:proofErr w:type="spellEnd"/>
      <w:r w:rsidRPr="00D7701E">
        <w:rPr>
          <w:rFonts w:ascii="Sakkal Majalla" w:hAnsi="Sakkal Majalla" w:cs="Sakkal Majalla"/>
          <w:sz w:val="28"/>
          <w:szCs w:val="28"/>
          <w:rtl/>
        </w:rPr>
        <w:t xml:space="preserve"> </w:t>
      </w:r>
      <w:proofErr w:type="spellStart"/>
      <w:r w:rsidRPr="00D7701E">
        <w:rPr>
          <w:rFonts w:ascii="Sakkal Majalla" w:hAnsi="Sakkal Majalla" w:cs="Sakkal Majalla"/>
          <w:sz w:val="28"/>
          <w:szCs w:val="28"/>
          <w:rtl/>
        </w:rPr>
        <w:t>"</w:t>
      </w:r>
      <w:proofErr w:type="spellEnd"/>
      <w:r w:rsidRPr="00D7701E">
        <w:rPr>
          <w:rFonts w:ascii="Sakkal Majalla" w:hAnsi="Sakkal Majalla" w:cs="Sakkal Majalla"/>
          <w:sz w:val="28"/>
          <w:szCs w:val="28"/>
          <w:rtl/>
        </w:rPr>
        <w:t xml:space="preserve"> لقد حق القول على أكثرهم فهم لا يؤمنون </w:t>
      </w:r>
      <w:proofErr w:type="spellStart"/>
      <w:r w:rsidRPr="00D7701E">
        <w:rPr>
          <w:rFonts w:ascii="Sakkal Majalla" w:hAnsi="Sakkal Majalla" w:cs="Sakkal Majalla"/>
          <w:sz w:val="28"/>
          <w:szCs w:val="28"/>
          <w:rtl/>
        </w:rPr>
        <w:t>"</w:t>
      </w:r>
      <w:proofErr w:type="spellEnd"/>
    </w:p>
    <w:p w:rsidR="008F3654" w:rsidRPr="00256604" w:rsidRDefault="00E6629F" w:rsidP="00EA3C06">
      <w:pPr>
        <w:shd w:val="clear" w:color="auto" w:fill="FFFFFF"/>
        <w:bidi/>
        <w:spacing w:after="0" w:line="240" w:lineRule="auto"/>
        <w:jc w:val="both"/>
        <w:rPr>
          <w:rFonts w:ascii="Sakkal Majalla" w:hAnsi="Sakkal Majalla" w:cs="Sakkal Majalla"/>
          <w:b/>
          <w:bCs/>
          <w:sz w:val="28"/>
          <w:szCs w:val="28"/>
          <w:rtl/>
        </w:rPr>
      </w:pPr>
      <w:r w:rsidRPr="00256604">
        <w:rPr>
          <w:rFonts w:ascii="Sakkal Majalla" w:eastAsia="Times New Roman" w:hAnsi="Sakkal Majalla" w:cs="Sakkal Majalla"/>
          <w:b/>
          <w:bCs/>
          <w:color w:val="000000" w:themeColor="text1"/>
          <w:sz w:val="28"/>
          <w:szCs w:val="28"/>
          <w:rtl/>
          <w:lang w:eastAsia="fr-FR"/>
        </w:rPr>
        <w:t xml:space="preserve">المطلب </w:t>
      </w:r>
      <w:proofErr w:type="gramStart"/>
      <w:r w:rsidRPr="00256604">
        <w:rPr>
          <w:rFonts w:ascii="Sakkal Majalla" w:eastAsia="Times New Roman" w:hAnsi="Sakkal Majalla" w:cs="Sakkal Majalla"/>
          <w:b/>
          <w:bCs/>
          <w:color w:val="000000" w:themeColor="text1"/>
          <w:sz w:val="28"/>
          <w:szCs w:val="28"/>
          <w:rtl/>
          <w:lang w:eastAsia="fr-FR"/>
        </w:rPr>
        <w:t>الثاني :</w:t>
      </w:r>
      <w:proofErr w:type="gramEnd"/>
      <w:r w:rsidR="008F3654" w:rsidRPr="00256604">
        <w:rPr>
          <w:rFonts w:ascii="Sakkal Majalla" w:eastAsia="Times New Roman" w:hAnsi="Sakkal Majalla" w:cs="Sakkal Majalla"/>
          <w:b/>
          <w:bCs/>
          <w:color w:val="000000" w:themeColor="text1"/>
          <w:sz w:val="28"/>
          <w:szCs w:val="28"/>
          <w:rtl/>
          <w:lang w:eastAsia="fr-FR"/>
        </w:rPr>
        <w:t>الحق اصطلاحاً:</w:t>
      </w:r>
      <w:r w:rsidR="00746A0F" w:rsidRPr="00256604">
        <w:rPr>
          <w:rFonts w:ascii="Sakkal Majalla" w:eastAsia="Times New Roman" w:hAnsi="Sakkal Majalla" w:cs="Sakkal Majalla"/>
          <w:b/>
          <w:bCs/>
          <w:color w:val="000000" w:themeColor="text1"/>
          <w:sz w:val="28"/>
          <w:szCs w:val="28"/>
          <w:rtl/>
          <w:lang w:eastAsia="fr-FR"/>
        </w:rPr>
        <w:t xml:space="preserve"> </w:t>
      </w:r>
    </w:p>
    <w:p w:rsidR="008F3654"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يتناول </w:t>
      </w:r>
      <w:proofErr w:type="spellStart"/>
      <w:r w:rsidRPr="00D7701E">
        <w:rPr>
          <w:rFonts w:ascii="Sakkal Majalla" w:eastAsia="Times New Roman" w:hAnsi="Sakkal Majalla" w:cs="Sakkal Majalla"/>
          <w:color w:val="000000" w:themeColor="text1"/>
          <w:sz w:val="28"/>
          <w:szCs w:val="28"/>
          <w:rtl/>
          <w:lang w:eastAsia="fr-FR"/>
        </w:rPr>
        <w:t>الشراح</w:t>
      </w:r>
      <w:proofErr w:type="spellEnd"/>
      <w:r w:rsidRPr="00D7701E">
        <w:rPr>
          <w:rFonts w:ascii="Sakkal Majalla" w:eastAsia="Times New Roman" w:hAnsi="Sakkal Majalla" w:cs="Sakkal Majalla"/>
          <w:color w:val="000000" w:themeColor="text1"/>
          <w:sz w:val="28"/>
          <w:szCs w:val="28"/>
          <w:rtl/>
          <w:lang w:eastAsia="fr-FR"/>
        </w:rPr>
        <w:t xml:space="preserve"> أربع نظريات أساسية في تعريف </w:t>
      </w:r>
      <w:proofErr w:type="spellStart"/>
      <w:r w:rsidRPr="00D7701E">
        <w:rPr>
          <w:rFonts w:ascii="Sakkal Majalla" w:eastAsia="Times New Roman" w:hAnsi="Sakkal Majalla" w:cs="Sakkal Majalla"/>
          <w:color w:val="000000" w:themeColor="text1"/>
          <w:sz w:val="28"/>
          <w:szCs w:val="28"/>
          <w:rtl/>
          <w:lang w:eastAsia="fr-FR"/>
        </w:rPr>
        <w:t>الحق:</w:t>
      </w:r>
      <w:proofErr w:type="spellEnd"/>
      <w:r w:rsidRPr="00D7701E">
        <w:rPr>
          <w:rFonts w:ascii="Sakkal Majalla" w:eastAsia="Times New Roman" w:hAnsi="Sakkal Majalla" w:cs="Sakkal Majalla"/>
          <w:color w:val="000000" w:themeColor="text1"/>
          <w:sz w:val="28"/>
          <w:szCs w:val="28"/>
          <w:rtl/>
          <w:lang w:eastAsia="fr-FR"/>
        </w:rPr>
        <w:t>  </w:t>
      </w:r>
    </w:p>
    <w:p w:rsidR="008F3654" w:rsidRPr="00D7701E" w:rsidRDefault="008F3654" w:rsidP="00EA3C06">
      <w:pPr>
        <w:shd w:val="clear" w:color="auto" w:fill="FFFFFF"/>
        <w:bidi/>
        <w:spacing w:after="0" w:line="240" w:lineRule="auto"/>
        <w:ind w:left="1080" w:hanging="36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lang w:eastAsia="fr-FR"/>
        </w:rPr>
        <w:t></w:t>
      </w:r>
      <w:r w:rsidRPr="00D7701E">
        <w:rPr>
          <w:rFonts w:ascii="Sakkal Majalla" w:eastAsia="Times New Roman" w:hAnsi="Sakkal Majalla" w:cs="Sakkal Majalla"/>
          <w:color w:val="000000" w:themeColor="text1"/>
          <w:sz w:val="28"/>
          <w:szCs w:val="28"/>
          <w:rtl/>
          <w:lang w:eastAsia="fr-FR"/>
        </w:rPr>
        <w:t>         نظرية الإرادة.</w:t>
      </w:r>
    </w:p>
    <w:p w:rsidR="008F3654" w:rsidRPr="00D7701E" w:rsidRDefault="008F3654" w:rsidP="00EA3C06">
      <w:pPr>
        <w:shd w:val="clear" w:color="auto" w:fill="FFFFFF"/>
        <w:bidi/>
        <w:spacing w:after="0" w:line="240" w:lineRule="auto"/>
        <w:ind w:left="1080" w:hanging="36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lang w:eastAsia="fr-FR"/>
        </w:rPr>
        <w:t></w:t>
      </w:r>
      <w:r w:rsidRPr="00D7701E">
        <w:rPr>
          <w:rFonts w:ascii="Sakkal Majalla" w:eastAsia="Times New Roman" w:hAnsi="Sakkal Majalla" w:cs="Sakkal Majalla"/>
          <w:color w:val="000000" w:themeColor="text1"/>
          <w:sz w:val="28"/>
          <w:szCs w:val="28"/>
          <w:rtl/>
          <w:lang w:eastAsia="fr-FR"/>
        </w:rPr>
        <w:t>         نظرية المصلحة.</w:t>
      </w:r>
    </w:p>
    <w:p w:rsidR="008F3654" w:rsidRPr="00D7701E" w:rsidRDefault="008F3654" w:rsidP="00EA3C06">
      <w:pPr>
        <w:shd w:val="clear" w:color="auto" w:fill="FFFFFF"/>
        <w:bidi/>
        <w:spacing w:after="0" w:line="240" w:lineRule="auto"/>
        <w:ind w:left="1080" w:hanging="36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lang w:eastAsia="fr-FR"/>
        </w:rPr>
        <w:t></w:t>
      </w:r>
      <w:r w:rsidRPr="00D7701E">
        <w:rPr>
          <w:rFonts w:ascii="Sakkal Majalla" w:eastAsia="Times New Roman" w:hAnsi="Sakkal Majalla" w:cs="Sakkal Majalla"/>
          <w:color w:val="000000" w:themeColor="text1"/>
          <w:sz w:val="28"/>
          <w:szCs w:val="28"/>
          <w:rtl/>
          <w:lang w:eastAsia="fr-FR"/>
        </w:rPr>
        <w:t>         النظرية المختلطة.</w:t>
      </w:r>
    </w:p>
    <w:p w:rsidR="008F3654" w:rsidRPr="00D7701E" w:rsidRDefault="008F3654" w:rsidP="00EA3C06">
      <w:pPr>
        <w:shd w:val="clear" w:color="auto" w:fill="FFFFFF"/>
        <w:bidi/>
        <w:spacing w:after="0" w:line="240" w:lineRule="auto"/>
        <w:ind w:left="1080" w:hanging="36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lang w:eastAsia="fr-FR"/>
        </w:rPr>
        <w:t></w:t>
      </w:r>
      <w:r w:rsidRPr="00D7701E">
        <w:rPr>
          <w:rFonts w:ascii="Sakkal Majalla" w:eastAsia="Times New Roman" w:hAnsi="Sakkal Majalla" w:cs="Sakkal Majalla"/>
          <w:color w:val="000000" w:themeColor="text1"/>
          <w:sz w:val="28"/>
          <w:szCs w:val="28"/>
          <w:rtl/>
          <w:lang w:eastAsia="fr-FR"/>
        </w:rPr>
        <w:t>         نظرية الاستئثار أو النظرية الحديثة.</w:t>
      </w:r>
    </w:p>
    <w:p w:rsidR="00E6629F" w:rsidRPr="00D7701E" w:rsidRDefault="008F3654" w:rsidP="00EA3C06">
      <w:pPr>
        <w:shd w:val="clear" w:color="auto" w:fill="FFFFFF"/>
        <w:bidi/>
        <w:spacing w:after="0" w:line="240" w:lineRule="auto"/>
        <w:ind w:left="72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lang w:eastAsia="fr-FR"/>
        </w:rPr>
        <w:t> </w:t>
      </w:r>
    </w:p>
    <w:p w:rsidR="00E6629F" w:rsidRPr="00D7701E" w:rsidRDefault="00E6629F"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color w:val="000000" w:themeColor="text1"/>
          <w:sz w:val="28"/>
          <w:szCs w:val="28"/>
          <w:rtl/>
          <w:lang w:eastAsia="fr-FR"/>
        </w:rPr>
        <w:t>الفرع</w:t>
      </w:r>
      <w:proofErr w:type="gramEnd"/>
      <w:r w:rsidRPr="00D7701E">
        <w:rPr>
          <w:rFonts w:ascii="Sakkal Majalla" w:eastAsia="Times New Roman" w:hAnsi="Sakkal Majalla" w:cs="Sakkal Majalla"/>
          <w:color w:val="000000" w:themeColor="text1"/>
          <w:sz w:val="28"/>
          <w:szCs w:val="28"/>
          <w:rtl/>
          <w:lang w:eastAsia="fr-FR"/>
        </w:rPr>
        <w:t xml:space="preserve"> الأول:</w:t>
      </w:r>
      <w:r w:rsidR="008F3654" w:rsidRPr="00D7701E">
        <w:rPr>
          <w:rFonts w:ascii="Sakkal Majalla" w:eastAsia="Times New Roman" w:hAnsi="Sakkal Majalla" w:cs="Sakkal Majalla"/>
          <w:color w:val="000000" w:themeColor="text1"/>
          <w:sz w:val="28"/>
          <w:szCs w:val="28"/>
          <w:rtl/>
          <w:lang w:eastAsia="fr-FR"/>
        </w:rPr>
        <w:t> </w:t>
      </w:r>
      <w:r w:rsidR="008F3654" w:rsidRPr="00D7701E">
        <w:rPr>
          <w:rFonts w:ascii="Sakkal Majalla" w:eastAsia="Times New Roman" w:hAnsi="Sakkal Majalla" w:cs="Sakkal Majalla"/>
          <w:color w:val="000000" w:themeColor="text1"/>
          <w:sz w:val="28"/>
          <w:szCs w:val="28"/>
          <w:u w:val="single"/>
          <w:rtl/>
          <w:lang w:eastAsia="fr-FR"/>
        </w:rPr>
        <w:t>نظرية الإرادة أو الاتجاه الشخصي</w:t>
      </w:r>
      <w:r w:rsidR="008F3654" w:rsidRPr="00D7701E">
        <w:rPr>
          <w:rFonts w:ascii="Sakkal Majalla" w:eastAsia="Times New Roman" w:hAnsi="Sakkal Majalla" w:cs="Sakkal Majalla"/>
          <w:color w:val="000000" w:themeColor="text1"/>
          <w:sz w:val="28"/>
          <w:szCs w:val="28"/>
          <w:rtl/>
          <w:lang w:eastAsia="fr-FR"/>
        </w:rPr>
        <w:t xml:space="preserve">: </w:t>
      </w:r>
    </w:p>
    <w:p w:rsidR="008F3654" w:rsidRPr="00D7701E" w:rsidRDefault="00E6629F"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ولدى أنصار هذا </w:t>
      </w:r>
      <w:proofErr w:type="gramStart"/>
      <w:r w:rsidR="008F3654" w:rsidRPr="00D7701E">
        <w:rPr>
          <w:rFonts w:ascii="Sakkal Majalla" w:eastAsia="Times New Roman" w:hAnsi="Sakkal Majalla" w:cs="Sakkal Majalla"/>
          <w:color w:val="000000" w:themeColor="text1"/>
          <w:sz w:val="28"/>
          <w:szCs w:val="28"/>
          <w:rtl/>
          <w:lang w:eastAsia="fr-FR"/>
        </w:rPr>
        <w:t>الاتجاه</w:t>
      </w:r>
      <w:proofErr w:type="gramEnd"/>
      <w:r w:rsidR="008F3654" w:rsidRPr="00D7701E">
        <w:rPr>
          <w:rFonts w:ascii="Sakkal Majalla" w:eastAsia="Times New Roman" w:hAnsi="Sakkal Majalla" w:cs="Sakkal Majalla"/>
          <w:color w:val="000000" w:themeColor="text1"/>
          <w:sz w:val="28"/>
          <w:szCs w:val="28"/>
          <w:rtl/>
          <w:lang w:eastAsia="fr-FR"/>
        </w:rPr>
        <w:t xml:space="preserve"> الحق ليس إلا قدرة أو سلطة إرادية مخولة للشخص في نطاق معين. ويعيب هذا الاتجاه أنه يقصر الحق على من تتوافر له </w:t>
      </w:r>
      <w:proofErr w:type="spellStart"/>
      <w:r w:rsidR="008F3654" w:rsidRPr="00D7701E">
        <w:rPr>
          <w:rFonts w:ascii="Sakkal Majalla" w:eastAsia="Times New Roman" w:hAnsi="Sakkal Majalla" w:cs="Sakkal Majalla"/>
          <w:color w:val="000000" w:themeColor="text1"/>
          <w:sz w:val="28"/>
          <w:szCs w:val="28"/>
          <w:rtl/>
          <w:lang w:eastAsia="fr-FR"/>
        </w:rPr>
        <w:t>إرادة،</w:t>
      </w:r>
      <w:proofErr w:type="spellEnd"/>
      <w:r w:rsidR="008F3654" w:rsidRPr="00D7701E">
        <w:rPr>
          <w:rFonts w:ascii="Sakkal Majalla" w:eastAsia="Times New Roman" w:hAnsi="Sakkal Majalla" w:cs="Sakkal Majalla"/>
          <w:color w:val="000000" w:themeColor="text1"/>
          <w:sz w:val="28"/>
          <w:szCs w:val="28"/>
          <w:rtl/>
          <w:lang w:eastAsia="fr-FR"/>
        </w:rPr>
        <w:t xml:space="preserve"> في حين أن المجنون وعديم التمييز تثبت له </w:t>
      </w:r>
      <w:proofErr w:type="spellStart"/>
      <w:r w:rsidR="008F3654" w:rsidRPr="00D7701E">
        <w:rPr>
          <w:rFonts w:ascii="Sakkal Majalla" w:eastAsia="Times New Roman" w:hAnsi="Sakkal Majalla" w:cs="Sakkal Majalla"/>
          <w:color w:val="000000" w:themeColor="text1"/>
          <w:sz w:val="28"/>
          <w:szCs w:val="28"/>
          <w:rtl/>
          <w:lang w:eastAsia="fr-FR"/>
        </w:rPr>
        <w:t>حقوق،</w:t>
      </w:r>
      <w:proofErr w:type="spellEnd"/>
      <w:r w:rsidR="008F3654" w:rsidRPr="00D7701E">
        <w:rPr>
          <w:rFonts w:ascii="Sakkal Majalla" w:eastAsia="Times New Roman" w:hAnsi="Sakkal Majalla" w:cs="Sakkal Majalla"/>
          <w:color w:val="000000" w:themeColor="text1"/>
          <w:sz w:val="28"/>
          <w:szCs w:val="28"/>
          <w:rtl/>
          <w:lang w:eastAsia="fr-FR"/>
        </w:rPr>
        <w:t xml:space="preserve"> كما أن الغائب تثبت له حقوق حتى ولو لم يكن على علم </w:t>
      </w:r>
      <w:proofErr w:type="gramStart"/>
      <w:r w:rsidR="008F3654" w:rsidRPr="00D7701E">
        <w:rPr>
          <w:rFonts w:ascii="Sakkal Majalla" w:eastAsia="Times New Roman" w:hAnsi="Sakkal Majalla" w:cs="Sakkal Majalla"/>
          <w:color w:val="000000" w:themeColor="text1"/>
          <w:sz w:val="28"/>
          <w:szCs w:val="28"/>
          <w:rtl/>
          <w:lang w:eastAsia="fr-FR"/>
        </w:rPr>
        <w:t>باكتسابها</w:t>
      </w:r>
      <w:r w:rsidRPr="00D7701E">
        <w:rPr>
          <w:rStyle w:val="Appelnotedebasdep"/>
          <w:rFonts w:ascii="Sakkal Majalla" w:eastAsia="Times New Roman" w:hAnsi="Sakkal Majalla" w:cs="Sakkal Majalla"/>
          <w:color w:val="000000" w:themeColor="text1"/>
          <w:sz w:val="28"/>
          <w:szCs w:val="28"/>
          <w:rtl/>
          <w:lang w:eastAsia="fr-FR"/>
        </w:rPr>
        <w:footnoteReference w:id="2"/>
      </w:r>
      <w:proofErr w:type="spellStart"/>
      <w:r w:rsidR="008F3654" w:rsidRPr="00D7701E">
        <w:rPr>
          <w:rFonts w:ascii="Sakkal Majalla" w:eastAsia="Times New Roman" w:hAnsi="Sakkal Majalla" w:cs="Sakkal Majalla"/>
          <w:color w:val="000000" w:themeColor="text1"/>
          <w:sz w:val="28"/>
          <w:szCs w:val="28"/>
          <w:rtl/>
          <w:lang w:eastAsia="fr-FR"/>
        </w:rPr>
        <w:t>.</w:t>
      </w:r>
      <w:proofErr w:type="spellEnd"/>
      <w:proofErr w:type="gramEnd"/>
    </w:p>
    <w:p w:rsidR="008F3654" w:rsidRPr="00D7701E" w:rsidRDefault="008F3654" w:rsidP="00EA3C06">
      <w:pPr>
        <w:shd w:val="clear" w:color="auto" w:fill="FFFFFF"/>
        <w:bidi/>
        <w:spacing w:after="0" w:line="240" w:lineRule="auto"/>
        <w:ind w:left="72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w:t>
      </w:r>
    </w:p>
    <w:p w:rsidR="00E6629F" w:rsidRPr="00D7701E" w:rsidRDefault="00E6629F"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color w:val="000000" w:themeColor="text1"/>
          <w:sz w:val="28"/>
          <w:szCs w:val="28"/>
          <w:rtl/>
          <w:lang w:eastAsia="fr-FR"/>
        </w:rPr>
        <w:t>الفرع</w:t>
      </w:r>
      <w:proofErr w:type="gramEnd"/>
      <w:r w:rsidRPr="00D7701E">
        <w:rPr>
          <w:rFonts w:ascii="Sakkal Majalla" w:eastAsia="Times New Roman" w:hAnsi="Sakkal Majalla" w:cs="Sakkal Majalla"/>
          <w:color w:val="000000" w:themeColor="text1"/>
          <w:sz w:val="28"/>
          <w:szCs w:val="28"/>
          <w:rtl/>
          <w:lang w:eastAsia="fr-FR"/>
        </w:rPr>
        <w:t xml:space="preserve"> الثاني:</w:t>
      </w:r>
      <w:r w:rsidR="008F3654" w:rsidRPr="00D7701E">
        <w:rPr>
          <w:rFonts w:ascii="Sakkal Majalla" w:eastAsia="Times New Roman" w:hAnsi="Sakkal Majalla" w:cs="Sakkal Majalla"/>
          <w:color w:val="000000" w:themeColor="text1"/>
          <w:sz w:val="28"/>
          <w:szCs w:val="28"/>
          <w:rtl/>
          <w:lang w:eastAsia="fr-FR"/>
        </w:rPr>
        <w:t> </w:t>
      </w:r>
      <w:r w:rsidR="008F3654" w:rsidRPr="00D7701E">
        <w:rPr>
          <w:rFonts w:ascii="Sakkal Majalla" w:eastAsia="Times New Roman" w:hAnsi="Sakkal Majalla" w:cs="Sakkal Majalla"/>
          <w:color w:val="000000" w:themeColor="text1"/>
          <w:sz w:val="28"/>
          <w:szCs w:val="28"/>
          <w:u w:val="single"/>
          <w:rtl/>
          <w:lang w:eastAsia="fr-FR"/>
        </w:rPr>
        <w:t xml:space="preserve">نظرية المصلحة أو الاتجاه </w:t>
      </w:r>
      <w:proofErr w:type="spellStart"/>
      <w:r w:rsidR="008F3654" w:rsidRPr="00D7701E">
        <w:rPr>
          <w:rFonts w:ascii="Sakkal Majalla" w:eastAsia="Times New Roman" w:hAnsi="Sakkal Majalla" w:cs="Sakkal Majalla"/>
          <w:color w:val="000000" w:themeColor="text1"/>
          <w:sz w:val="28"/>
          <w:szCs w:val="28"/>
          <w:u w:val="single"/>
          <w:rtl/>
          <w:lang w:eastAsia="fr-FR"/>
        </w:rPr>
        <w:t>الموضوعي</w:t>
      </w:r>
      <w:r w:rsidR="008F3654" w:rsidRPr="00D7701E">
        <w:rPr>
          <w:rFonts w:ascii="Sakkal Majalla" w:eastAsia="Times New Roman" w:hAnsi="Sakkal Majalla" w:cs="Sakkal Majalla"/>
          <w:b/>
          <w:bCs/>
          <w:color w:val="000000" w:themeColor="text1"/>
          <w:sz w:val="28"/>
          <w:szCs w:val="28"/>
          <w:u w:val="single"/>
          <w:rtl/>
          <w:lang w:eastAsia="fr-FR"/>
        </w:rPr>
        <w:t>:</w:t>
      </w:r>
      <w:proofErr w:type="spellEnd"/>
      <w:r w:rsidR="008F3654" w:rsidRPr="00D7701E">
        <w:rPr>
          <w:rFonts w:ascii="Sakkal Majalla" w:eastAsia="Times New Roman" w:hAnsi="Sakkal Majalla" w:cs="Sakkal Majalla"/>
          <w:color w:val="000000" w:themeColor="text1"/>
          <w:sz w:val="28"/>
          <w:szCs w:val="28"/>
          <w:rtl/>
          <w:lang w:eastAsia="fr-FR"/>
        </w:rPr>
        <w:t> </w:t>
      </w:r>
    </w:p>
    <w:p w:rsidR="00C94C0E" w:rsidRPr="00D7701E" w:rsidRDefault="00E6629F"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lastRenderedPageBreak/>
        <w:t xml:space="preserve">      </w:t>
      </w:r>
      <w:r w:rsidR="008F3654" w:rsidRPr="00D7701E">
        <w:rPr>
          <w:rFonts w:ascii="Sakkal Majalla" w:eastAsia="Times New Roman" w:hAnsi="Sakkal Majalla" w:cs="Sakkal Majalla"/>
          <w:color w:val="000000" w:themeColor="text1"/>
          <w:sz w:val="28"/>
          <w:szCs w:val="28"/>
          <w:rtl/>
          <w:lang w:eastAsia="fr-FR"/>
        </w:rPr>
        <w:t xml:space="preserve">لدى </w:t>
      </w:r>
      <w:proofErr w:type="gramStart"/>
      <w:r w:rsidR="008F3654" w:rsidRPr="00D7701E">
        <w:rPr>
          <w:rFonts w:ascii="Sakkal Majalla" w:eastAsia="Times New Roman" w:hAnsi="Sakkal Majalla" w:cs="Sakkal Majalla"/>
          <w:color w:val="000000" w:themeColor="text1"/>
          <w:sz w:val="28"/>
          <w:szCs w:val="28"/>
          <w:rtl/>
          <w:lang w:eastAsia="fr-FR"/>
        </w:rPr>
        <w:t>أنصار</w:t>
      </w:r>
      <w:proofErr w:type="gramEnd"/>
      <w:r w:rsidR="008F3654" w:rsidRPr="00D7701E">
        <w:rPr>
          <w:rFonts w:ascii="Sakkal Majalla" w:eastAsia="Times New Roman" w:hAnsi="Sakkal Majalla" w:cs="Sakkal Majalla"/>
          <w:color w:val="000000" w:themeColor="text1"/>
          <w:sz w:val="28"/>
          <w:szCs w:val="28"/>
          <w:rtl/>
          <w:lang w:eastAsia="fr-FR"/>
        </w:rPr>
        <w:t xml:space="preserve"> هذا التوجه يعرف الحق بأنه مصلحة يحميها القانون. </w:t>
      </w:r>
      <w:proofErr w:type="gramStart"/>
      <w:r w:rsidR="008F3654" w:rsidRPr="00D7701E">
        <w:rPr>
          <w:rFonts w:ascii="Sakkal Majalla" w:eastAsia="Times New Roman" w:hAnsi="Sakkal Majalla" w:cs="Sakkal Majalla"/>
          <w:color w:val="000000" w:themeColor="text1"/>
          <w:sz w:val="28"/>
          <w:szCs w:val="28"/>
          <w:rtl/>
          <w:lang w:eastAsia="fr-FR"/>
        </w:rPr>
        <w:t>ويعيب</w:t>
      </w:r>
      <w:proofErr w:type="gramEnd"/>
      <w:r w:rsidR="008F3654" w:rsidRPr="00D7701E">
        <w:rPr>
          <w:rFonts w:ascii="Sakkal Majalla" w:eastAsia="Times New Roman" w:hAnsi="Sakkal Majalla" w:cs="Sakkal Majalla"/>
          <w:color w:val="000000" w:themeColor="text1"/>
          <w:sz w:val="28"/>
          <w:szCs w:val="28"/>
          <w:rtl/>
          <w:lang w:eastAsia="fr-FR"/>
        </w:rPr>
        <w:t xml:space="preserve"> هذا الاتجاه أنه يغفل أن المصلحة قد تتوافر ورغم ذلك لا يثبت الحق. </w:t>
      </w:r>
      <w:proofErr w:type="gramStart"/>
      <w:r w:rsidR="008F3654" w:rsidRPr="00D7701E">
        <w:rPr>
          <w:rFonts w:ascii="Sakkal Majalla" w:eastAsia="Times New Roman" w:hAnsi="Sakkal Majalla" w:cs="Sakkal Majalla"/>
          <w:color w:val="000000" w:themeColor="text1"/>
          <w:sz w:val="28"/>
          <w:szCs w:val="28"/>
          <w:rtl/>
          <w:lang w:eastAsia="fr-FR"/>
        </w:rPr>
        <w:t>فالتجار</w:t>
      </w:r>
      <w:proofErr w:type="gramEnd"/>
      <w:r w:rsidR="008F3654" w:rsidRPr="00D7701E">
        <w:rPr>
          <w:rFonts w:ascii="Sakkal Majalla" w:eastAsia="Times New Roman" w:hAnsi="Sakkal Majalla" w:cs="Sakkal Majalla"/>
          <w:color w:val="000000" w:themeColor="text1"/>
          <w:sz w:val="28"/>
          <w:szCs w:val="28"/>
          <w:rtl/>
          <w:lang w:eastAsia="fr-FR"/>
        </w:rPr>
        <w:t xml:space="preserve"> المحليين لديهم مصلحة في أن تفرض الدولة رسوماً جمركية مرتفعة على البضائع الأجنبية المستوردة حماية لمصالحهم غير أن ثبوت تلك المصلحة لا تعطيهم الحق في المطالبة بذلك أمام </w:t>
      </w:r>
      <w:proofErr w:type="spellStart"/>
      <w:r w:rsidR="008F3654" w:rsidRPr="00D7701E">
        <w:rPr>
          <w:rFonts w:ascii="Sakkal Majalla" w:eastAsia="Times New Roman" w:hAnsi="Sakkal Majalla" w:cs="Sakkal Majalla"/>
          <w:color w:val="000000" w:themeColor="text1"/>
          <w:sz w:val="28"/>
          <w:szCs w:val="28"/>
          <w:rtl/>
          <w:lang w:eastAsia="fr-FR"/>
        </w:rPr>
        <w:t>القضاء.</w:t>
      </w:r>
      <w:proofErr w:type="spellEnd"/>
      <w:r w:rsidR="008F3654" w:rsidRPr="00D7701E">
        <w:rPr>
          <w:rFonts w:ascii="Sakkal Majalla" w:eastAsia="Times New Roman" w:hAnsi="Sakkal Majalla" w:cs="Sakkal Majalla"/>
          <w:color w:val="000000" w:themeColor="text1"/>
          <w:sz w:val="28"/>
          <w:szCs w:val="28"/>
          <w:rtl/>
          <w:lang w:eastAsia="fr-FR"/>
        </w:rPr>
        <w:t> </w:t>
      </w:r>
    </w:p>
    <w:p w:rsidR="00C94C0E" w:rsidRPr="00D7701E" w:rsidRDefault="00C94C0E"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b/>
          <w:bCs/>
          <w:color w:val="000000" w:themeColor="text1"/>
          <w:sz w:val="28"/>
          <w:szCs w:val="28"/>
          <w:rtl/>
          <w:lang w:eastAsia="fr-FR"/>
        </w:rPr>
        <w:t>الفرع</w:t>
      </w:r>
      <w:proofErr w:type="gramEnd"/>
      <w:r w:rsidRPr="00D7701E">
        <w:rPr>
          <w:rFonts w:ascii="Sakkal Majalla" w:eastAsia="Times New Roman" w:hAnsi="Sakkal Majalla" w:cs="Sakkal Majalla"/>
          <w:b/>
          <w:bCs/>
          <w:color w:val="000000" w:themeColor="text1"/>
          <w:sz w:val="28"/>
          <w:szCs w:val="28"/>
          <w:rtl/>
          <w:lang w:eastAsia="fr-FR"/>
        </w:rPr>
        <w:t xml:space="preserve"> الثالث:</w:t>
      </w:r>
      <w:r w:rsidR="008F3654" w:rsidRPr="00D7701E">
        <w:rPr>
          <w:rFonts w:ascii="Sakkal Majalla" w:eastAsia="Times New Roman" w:hAnsi="Sakkal Majalla" w:cs="Sakkal Majalla"/>
          <w:b/>
          <w:bCs/>
          <w:color w:val="000000" w:themeColor="text1"/>
          <w:sz w:val="28"/>
          <w:szCs w:val="28"/>
          <w:rtl/>
          <w:lang w:eastAsia="fr-FR"/>
        </w:rPr>
        <w:t> </w:t>
      </w:r>
      <w:r w:rsidR="008F3654" w:rsidRPr="00D7701E">
        <w:rPr>
          <w:rFonts w:ascii="Sakkal Majalla" w:eastAsia="Times New Roman" w:hAnsi="Sakkal Majalla" w:cs="Sakkal Majalla"/>
          <w:b/>
          <w:bCs/>
          <w:color w:val="000000" w:themeColor="text1"/>
          <w:sz w:val="28"/>
          <w:szCs w:val="28"/>
          <w:u w:val="single"/>
          <w:rtl/>
          <w:lang w:eastAsia="fr-FR"/>
        </w:rPr>
        <w:t xml:space="preserve">النظرية </w:t>
      </w:r>
      <w:proofErr w:type="spellStart"/>
      <w:r w:rsidR="008F3654" w:rsidRPr="00D7701E">
        <w:rPr>
          <w:rFonts w:ascii="Sakkal Majalla" w:eastAsia="Times New Roman" w:hAnsi="Sakkal Majalla" w:cs="Sakkal Majalla"/>
          <w:b/>
          <w:bCs/>
          <w:color w:val="000000" w:themeColor="text1"/>
          <w:sz w:val="28"/>
          <w:szCs w:val="28"/>
          <w:u w:val="single"/>
          <w:rtl/>
          <w:lang w:eastAsia="fr-FR"/>
        </w:rPr>
        <w:t>المختلطة:</w:t>
      </w:r>
      <w:proofErr w:type="spellEnd"/>
      <w:r w:rsidR="008F3654" w:rsidRPr="00D7701E">
        <w:rPr>
          <w:rFonts w:ascii="Sakkal Majalla" w:eastAsia="Times New Roman" w:hAnsi="Sakkal Majalla" w:cs="Sakkal Majalla"/>
          <w:b/>
          <w:bCs/>
          <w:color w:val="000000" w:themeColor="text1"/>
          <w:sz w:val="28"/>
          <w:szCs w:val="28"/>
          <w:rtl/>
          <w:lang w:eastAsia="fr-FR"/>
        </w:rPr>
        <w:t> </w:t>
      </w:r>
    </w:p>
    <w:p w:rsidR="008F3654" w:rsidRPr="00D7701E" w:rsidRDefault="00C94C0E"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proofErr w:type="gramStart"/>
      <w:r w:rsidR="008F3654" w:rsidRPr="00D7701E">
        <w:rPr>
          <w:rFonts w:ascii="Sakkal Majalla" w:eastAsia="Times New Roman" w:hAnsi="Sakkal Majalla" w:cs="Sakkal Majalla"/>
          <w:color w:val="000000" w:themeColor="text1"/>
          <w:sz w:val="28"/>
          <w:szCs w:val="28"/>
          <w:rtl/>
          <w:lang w:eastAsia="fr-FR"/>
        </w:rPr>
        <w:t>يتم</w:t>
      </w:r>
      <w:proofErr w:type="gramEnd"/>
      <w:r w:rsidR="008F3654" w:rsidRPr="00D7701E">
        <w:rPr>
          <w:rFonts w:ascii="Sakkal Majalla" w:eastAsia="Times New Roman" w:hAnsi="Sakkal Majalla" w:cs="Sakkal Majalla"/>
          <w:color w:val="000000" w:themeColor="text1"/>
          <w:sz w:val="28"/>
          <w:szCs w:val="28"/>
          <w:rtl/>
          <w:lang w:eastAsia="fr-FR"/>
        </w:rPr>
        <w:t xml:space="preserve"> لدى هذا الاتجاه الجمع بين مضمون كل من النظريتين السابقتين أي بإيراد تعريف يشير إلى كل من الإرادة </w:t>
      </w:r>
      <w:proofErr w:type="spellStart"/>
      <w:r w:rsidR="008F3654" w:rsidRPr="00D7701E">
        <w:rPr>
          <w:rFonts w:ascii="Sakkal Majalla" w:eastAsia="Times New Roman" w:hAnsi="Sakkal Majalla" w:cs="Sakkal Majalla"/>
          <w:color w:val="000000" w:themeColor="text1"/>
          <w:sz w:val="28"/>
          <w:szCs w:val="28"/>
          <w:rtl/>
          <w:lang w:eastAsia="fr-FR"/>
        </w:rPr>
        <w:t>والمصلحة،</w:t>
      </w:r>
      <w:proofErr w:type="spellEnd"/>
      <w:r w:rsidR="008F3654" w:rsidRPr="00D7701E">
        <w:rPr>
          <w:rFonts w:ascii="Sakkal Majalla" w:eastAsia="Times New Roman" w:hAnsi="Sakkal Majalla" w:cs="Sakkal Majalla"/>
          <w:color w:val="000000" w:themeColor="text1"/>
          <w:sz w:val="28"/>
          <w:szCs w:val="28"/>
          <w:rtl/>
          <w:lang w:eastAsia="fr-FR"/>
        </w:rPr>
        <w:t xml:space="preserve"> فمنهم من غلب عنصر الإرادة فقال إن الحق سلطة إدارية تثبت للشخص تحقيقاً لمصلحة يحميها القانون. </w:t>
      </w:r>
      <w:proofErr w:type="gramStart"/>
      <w:r w:rsidR="008F3654" w:rsidRPr="00D7701E">
        <w:rPr>
          <w:rFonts w:ascii="Sakkal Majalla" w:eastAsia="Times New Roman" w:hAnsi="Sakkal Majalla" w:cs="Sakkal Majalla"/>
          <w:color w:val="000000" w:themeColor="text1"/>
          <w:sz w:val="28"/>
          <w:szCs w:val="28"/>
          <w:rtl/>
          <w:lang w:eastAsia="fr-FR"/>
        </w:rPr>
        <w:t>ومنهم</w:t>
      </w:r>
      <w:proofErr w:type="gramEnd"/>
      <w:r w:rsidR="008F3654" w:rsidRPr="00D7701E">
        <w:rPr>
          <w:rFonts w:ascii="Sakkal Majalla" w:eastAsia="Times New Roman" w:hAnsi="Sakkal Majalla" w:cs="Sakkal Majalla"/>
          <w:color w:val="000000" w:themeColor="text1"/>
          <w:sz w:val="28"/>
          <w:szCs w:val="28"/>
          <w:rtl/>
          <w:lang w:eastAsia="fr-FR"/>
        </w:rPr>
        <w:t xml:space="preserve"> من غلب عنصر المصلحة فقال إن الحق مصلحة تثبت للشخص لما له من سلطة إرادية.</w:t>
      </w:r>
    </w:p>
    <w:p w:rsidR="008F3654" w:rsidRPr="00D7701E" w:rsidRDefault="008F3654" w:rsidP="00EA3C06">
      <w:pPr>
        <w:shd w:val="clear" w:color="auto" w:fill="FFFFFF"/>
        <w:bidi/>
        <w:spacing w:after="0" w:line="240" w:lineRule="auto"/>
        <w:ind w:left="72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w:t>
      </w:r>
    </w:p>
    <w:p w:rsidR="00C94C0E" w:rsidRPr="00D7701E" w:rsidRDefault="00C94C0E"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proofErr w:type="gramStart"/>
      <w:r w:rsidRPr="00D7701E">
        <w:rPr>
          <w:rFonts w:ascii="Sakkal Majalla" w:eastAsia="Times New Roman" w:hAnsi="Sakkal Majalla" w:cs="Sakkal Majalla"/>
          <w:b/>
          <w:bCs/>
          <w:color w:val="000000" w:themeColor="text1"/>
          <w:sz w:val="28"/>
          <w:szCs w:val="28"/>
          <w:rtl/>
          <w:lang w:eastAsia="fr-FR"/>
        </w:rPr>
        <w:t>الفرع</w:t>
      </w:r>
      <w:proofErr w:type="gramEnd"/>
      <w:r w:rsidRPr="00D7701E">
        <w:rPr>
          <w:rFonts w:ascii="Sakkal Majalla" w:eastAsia="Times New Roman" w:hAnsi="Sakkal Majalla" w:cs="Sakkal Majalla"/>
          <w:b/>
          <w:bCs/>
          <w:color w:val="000000" w:themeColor="text1"/>
          <w:sz w:val="28"/>
          <w:szCs w:val="28"/>
          <w:rtl/>
          <w:lang w:eastAsia="fr-FR"/>
        </w:rPr>
        <w:t xml:space="preserve"> الرابع:</w:t>
      </w:r>
      <w:r w:rsidR="008F3654" w:rsidRPr="00D7701E">
        <w:rPr>
          <w:rFonts w:ascii="Sakkal Majalla" w:eastAsia="Times New Roman" w:hAnsi="Sakkal Majalla" w:cs="Sakkal Majalla"/>
          <w:b/>
          <w:bCs/>
          <w:color w:val="000000" w:themeColor="text1"/>
          <w:sz w:val="28"/>
          <w:szCs w:val="28"/>
          <w:rtl/>
          <w:lang w:eastAsia="fr-FR"/>
        </w:rPr>
        <w:t> </w:t>
      </w:r>
      <w:r w:rsidR="008F3654" w:rsidRPr="00D7701E">
        <w:rPr>
          <w:rFonts w:ascii="Sakkal Majalla" w:eastAsia="Times New Roman" w:hAnsi="Sakkal Majalla" w:cs="Sakkal Majalla"/>
          <w:b/>
          <w:bCs/>
          <w:color w:val="000000" w:themeColor="text1"/>
          <w:sz w:val="28"/>
          <w:szCs w:val="28"/>
          <w:u w:val="single"/>
          <w:rtl/>
          <w:lang w:eastAsia="fr-FR"/>
        </w:rPr>
        <w:t xml:space="preserve">نظرية الاستئثار أو النظرية </w:t>
      </w:r>
      <w:proofErr w:type="spellStart"/>
      <w:r w:rsidR="008F3654" w:rsidRPr="00D7701E">
        <w:rPr>
          <w:rFonts w:ascii="Sakkal Majalla" w:eastAsia="Times New Roman" w:hAnsi="Sakkal Majalla" w:cs="Sakkal Majalla"/>
          <w:b/>
          <w:bCs/>
          <w:color w:val="000000" w:themeColor="text1"/>
          <w:sz w:val="28"/>
          <w:szCs w:val="28"/>
          <w:u w:val="single"/>
          <w:rtl/>
          <w:lang w:eastAsia="fr-FR"/>
        </w:rPr>
        <w:t>الحديثة:</w:t>
      </w:r>
      <w:proofErr w:type="spellEnd"/>
      <w:r w:rsidR="008F3654" w:rsidRPr="00D7701E">
        <w:rPr>
          <w:rFonts w:ascii="Sakkal Majalla" w:eastAsia="Times New Roman" w:hAnsi="Sakkal Majalla" w:cs="Sakkal Majalla"/>
          <w:b/>
          <w:bCs/>
          <w:color w:val="000000" w:themeColor="text1"/>
          <w:sz w:val="28"/>
          <w:szCs w:val="28"/>
          <w:rtl/>
          <w:lang w:eastAsia="fr-FR"/>
        </w:rPr>
        <w:t> </w:t>
      </w:r>
    </w:p>
    <w:p w:rsidR="008F3654" w:rsidRPr="00D7701E" w:rsidRDefault="00C94C0E"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 الحق بأنه استئثار وتسلط شخص بقيمة أو </w:t>
      </w:r>
      <w:proofErr w:type="gramStart"/>
      <w:r w:rsidR="008F3654" w:rsidRPr="00D7701E">
        <w:rPr>
          <w:rFonts w:ascii="Sakkal Majalla" w:eastAsia="Times New Roman" w:hAnsi="Sakkal Majalla" w:cs="Sakkal Majalla"/>
          <w:color w:val="000000" w:themeColor="text1"/>
          <w:sz w:val="28"/>
          <w:szCs w:val="28"/>
          <w:rtl/>
          <w:lang w:eastAsia="fr-FR"/>
        </w:rPr>
        <w:t>شيء</w:t>
      </w:r>
      <w:proofErr w:type="gramEnd"/>
      <w:r w:rsidR="008F3654" w:rsidRPr="00D7701E">
        <w:rPr>
          <w:rFonts w:ascii="Sakkal Majalla" w:eastAsia="Times New Roman" w:hAnsi="Sakkal Majalla" w:cs="Sakkal Majalla"/>
          <w:color w:val="000000" w:themeColor="text1"/>
          <w:sz w:val="28"/>
          <w:szCs w:val="28"/>
          <w:rtl/>
          <w:lang w:eastAsia="fr-FR"/>
        </w:rPr>
        <w:t xml:space="preserve"> معين يقره القانون ويحميه. وهكذا </w:t>
      </w:r>
      <w:proofErr w:type="gramStart"/>
      <w:r w:rsidR="008F3654" w:rsidRPr="00D7701E">
        <w:rPr>
          <w:rFonts w:ascii="Sakkal Majalla" w:eastAsia="Times New Roman" w:hAnsi="Sakkal Majalla" w:cs="Sakkal Majalla"/>
          <w:color w:val="000000" w:themeColor="text1"/>
          <w:sz w:val="28"/>
          <w:szCs w:val="28"/>
          <w:rtl/>
          <w:lang w:eastAsia="fr-FR"/>
        </w:rPr>
        <w:t>يتحلل</w:t>
      </w:r>
      <w:proofErr w:type="gramEnd"/>
      <w:r w:rsidR="008F3654" w:rsidRPr="00D7701E">
        <w:rPr>
          <w:rFonts w:ascii="Sakkal Majalla" w:eastAsia="Times New Roman" w:hAnsi="Sakkal Majalla" w:cs="Sakkal Majalla"/>
          <w:color w:val="000000" w:themeColor="text1"/>
          <w:sz w:val="28"/>
          <w:szCs w:val="28"/>
          <w:rtl/>
          <w:lang w:eastAsia="fr-FR"/>
        </w:rPr>
        <w:t xml:space="preserve"> الحق إلى عناصر ثلاثة هي:</w:t>
      </w:r>
    </w:p>
    <w:p w:rsidR="008F3654" w:rsidRPr="00D7701E" w:rsidRDefault="00C94C0E"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spellStart"/>
      <w:r w:rsidRPr="00D7701E">
        <w:rPr>
          <w:rFonts w:ascii="Sakkal Majalla" w:eastAsia="Times New Roman" w:hAnsi="Sakkal Majalla" w:cs="Sakkal Majalla"/>
          <w:b/>
          <w:bCs/>
          <w:color w:val="000000" w:themeColor="text1"/>
          <w:sz w:val="28"/>
          <w:szCs w:val="28"/>
          <w:rtl/>
          <w:lang w:eastAsia="fr-FR"/>
        </w:rPr>
        <w:t>أولا:</w:t>
      </w:r>
      <w:proofErr w:type="spellEnd"/>
      <w:r w:rsidRPr="00D7701E">
        <w:rPr>
          <w:rFonts w:ascii="Sakkal Majalla" w:eastAsia="Times New Roman" w:hAnsi="Sakkal Majalla" w:cs="Sakkal Majalla"/>
          <w:b/>
          <w:bCs/>
          <w:color w:val="000000" w:themeColor="text1"/>
          <w:sz w:val="28"/>
          <w:szCs w:val="28"/>
          <w:rtl/>
          <w:lang w:eastAsia="fr-FR"/>
        </w:rPr>
        <w:t xml:space="preserve"> </w:t>
      </w:r>
      <w:proofErr w:type="gramStart"/>
      <w:r w:rsidR="008F3654" w:rsidRPr="00D7701E">
        <w:rPr>
          <w:rFonts w:ascii="Sakkal Majalla" w:eastAsia="Times New Roman" w:hAnsi="Sakkal Majalla" w:cs="Sakkal Majalla"/>
          <w:b/>
          <w:bCs/>
          <w:color w:val="000000" w:themeColor="text1"/>
          <w:sz w:val="28"/>
          <w:szCs w:val="28"/>
          <w:u w:val="single"/>
          <w:rtl/>
          <w:lang w:eastAsia="fr-FR"/>
        </w:rPr>
        <w:t>الاستئثار</w:t>
      </w:r>
      <w:proofErr w:type="gramEnd"/>
      <w:r w:rsidR="008F3654" w:rsidRPr="00D7701E">
        <w:rPr>
          <w:rFonts w:ascii="Sakkal Majalla" w:eastAsia="Times New Roman" w:hAnsi="Sakkal Majalla" w:cs="Sakkal Majalla"/>
          <w:b/>
          <w:bCs/>
          <w:color w:val="000000" w:themeColor="text1"/>
          <w:sz w:val="28"/>
          <w:szCs w:val="28"/>
          <w:u w:val="single"/>
          <w:rtl/>
          <w:lang w:eastAsia="fr-FR"/>
        </w:rPr>
        <w:t>:</w:t>
      </w:r>
      <w:r w:rsidR="008F3654" w:rsidRPr="00D7701E">
        <w:rPr>
          <w:rFonts w:ascii="Sakkal Majalla" w:eastAsia="Times New Roman" w:hAnsi="Sakkal Majalla" w:cs="Sakkal Majalla"/>
          <w:color w:val="000000" w:themeColor="text1"/>
          <w:sz w:val="28"/>
          <w:szCs w:val="28"/>
          <w:rtl/>
          <w:lang w:eastAsia="fr-FR"/>
        </w:rPr>
        <w:t> ومؤداه اختصاص وانفراد الشخص بشيء أو قيمة معينة.</w:t>
      </w:r>
    </w:p>
    <w:p w:rsidR="008F3654" w:rsidRPr="00D7701E" w:rsidRDefault="00C94C0E"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ثانيا:</w:t>
      </w:r>
      <w:r w:rsidR="008F3654" w:rsidRPr="00D7701E">
        <w:rPr>
          <w:rFonts w:ascii="Sakkal Majalla" w:eastAsia="Times New Roman" w:hAnsi="Sakkal Majalla" w:cs="Sakkal Majalla"/>
          <w:b/>
          <w:bCs/>
          <w:color w:val="000000" w:themeColor="text1"/>
          <w:sz w:val="28"/>
          <w:szCs w:val="28"/>
          <w:rtl/>
          <w:lang w:eastAsia="fr-FR"/>
        </w:rPr>
        <w:t> </w:t>
      </w:r>
      <w:proofErr w:type="gramStart"/>
      <w:r w:rsidR="008F3654" w:rsidRPr="00D7701E">
        <w:rPr>
          <w:rFonts w:ascii="Sakkal Majalla" w:eastAsia="Times New Roman" w:hAnsi="Sakkal Majalla" w:cs="Sakkal Majalla"/>
          <w:b/>
          <w:bCs/>
          <w:color w:val="000000" w:themeColor="text1"/>
          <w:sz w:val="28"/>
          <w:szCs w:val="28"/>
          <w:u w:val="single"/>
          <w:rtl/>
          <w:lang w:eastAsia="fr-FR"/>
        </w:rPr>
        <w:t>التسلط</w:t>
      </w:r>
      <w:proofErr w:type="gramEnd"/>
      <w:r w:rsidR="008F3654" w:rsidRPr="00D7701E">
        <w:rPr>
          <w:rFonts w:ascii="Sakkal Majalla" w:eastAsia="Times New Roman" w:hAnsi="Sakkal Majalla" w:cs="Sakkal Majalla"/>
          <w:b/>
          <w:bCs/>
          <w:color w:val="000000" w:themeColor="text1"/>
          <w:sz w:val="28"/>
          <w:szCs w:val="28"/>
          <w:u w:val="single"/>
          <w:rtl/>
          <w:lang w:eastAsia="fr-FR"/>
        </w:rPr>
        <w:t>:</w:t>
      </w:r>
      <w:r w:rsidR="008F3654" w:rsidRPr="00D7701E">
        <w:rPr>
          <w:rFonts w:ascii="Sakkal Majalla" w:eastAsia="Times New Roman" w:hAnsi="Sakkal Majalla" w:cs="Sakkal Majalla"/>
          <w:color w:val="000000" w:themeColor="text1"/>
          <w:sz w:val="28"/>
          <w:szCs w:val="28"/>
          <w:rtl/>
          <w:lang w:eastAsia="fr-FR"/>
        </w:rPr>
        <w:t xml:space="preserve"> وهو مكنة الشخص في أن يباشر سلطات معينة على الشيء. وهذه السلطات تشمل سلطة التصرف </w:t>
      </w:r>
      <w:proofErr w:type="gramStart"/>
      <w:r w:rsidR="008F3654" w:rsidRPr="00D7701E">
        <w:rPr>
          <w:rFonts w:ascii="Sakkal Majalla" w:eastAsia="Times New Roman" w:hAnsi="Sakkal Majalla" w:cs="Sakkal Majalla"/>
          <w:color w:val="000000" w:themeColor="text1"/>
          <w:sz w:val="28"/>
          <w:szCs w:val="28"/>
          <w:rtl/>
          <w:lang w:eastAsia="fr-FR"/>
        </w:rPr>
        <w:t>وسلطة</w:t>
      </w:r>
      <w:proofErr w:type="gramEnd"/>
      <w:r w:rsidR="008F3654" w:rsidRPr="00D7701E">
        <w:rPr>
          <w:rFonts w:ascii="Sakkal Majalla" w:eastAsia="Times New Roman" w:hAnsi="Sakkal Majalla" w:cs="Sakkal Majalla"/>
          <w:color w:val="000000" w:themeColor="text1"/>
          <w:sz w:val="28"/>
          <w:szCs w:val="28"/>
          <w:rtl/>
          <w:lang w:eastAsia="fr-FR"/>
        </w:rPr>
        <w:t xml:space="preserve"> الاستعمال وسلطة الاستغلال.</w:t>
      </w:r>
    </w:p>
    <w:p w:rsidR="00EA1D17" w:rsidRPr="00D7701E" w:rsidRDefault="00C94C0E"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spellStart"/>
      <w:proofErr w:type="gramStart"/>
      <w:r w:rsidRPr="00D7701E">
        <w:rPr>
          <w:rFonts w:ascii="Sakkal Majalla" w:eastAsia="Times New Roman" w:hAnsi="Sakkal Majalla" w:cs="Sakkal Majalla"/>
          <w:b/>
          <w:bCs/>
          <w:color w:val="000000" w:themeColor="text1"/>
          <w:sz w:val="28"/>
          <w:szCs w:val="28"/>
          <w:rtl/>
          <w:lang w:eastAsia="fr-FR"/>
        </w:rPr>
        <w:t>ثالثا</w:t>
      </w:r>
      <w:proofErr w:type="gramEnd"/>
      <w:r w:rsidRPr="00D7701E">
        <w:rPr>
          <w:rFonts w:ascii="Sakkal Majalla" w:eastAsia="Times New Roman" w:hAnsi="Sakkal Majalla" w:cs="Sakkal Majalla"/>
          <w:b/>
          <w:bCs/>
          <w:color w:val="000000" w:themeColor="text1"/>
          <w:sz w:val="28"/>
          <w:szCs w:val="28"/>
          <w:rtl/>
          <w:lang w:eastAsia="fr-FR"/>
        </w:rPr>
        <w:t>:</w:t>
      </w:r>
      <w:proofErr w:type="spellEnd"/>
      <w:r w:rsidRPr="00D7701E">
        <w:rPr>
          <w:rFonts w:ascii="Sakkal Majalla" w:eastAsia="Times New Roman" w:hAnsi="Sakkal Majalla" w:cs="Sakkal Majalla"/>
          <w:b/>
          <w:bCs/>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u w:val="single"/>
          <w:rtl/>
          <w:lang w:eastAsia="fr-FR"/>
        </w:rPr>
        <w:t>الاعتراف القانوني:</w:t>
      </w:r>
      <w:r w:rsidR="008F3654" w:rsidRPr="00D7701E">
        <w:rPr>
          <w:rFonts w:ascii="Sakkal Majalla" w:eastAsia="Times New Roman" w:hAnsi="Sakkal Majalla" w:cs="Sakkal Majalla"/>
          <w:color w:val="000000" w:themeColor="text1"/>
          <w:sz w:val="28"/>
          <w:szCs w:val="28"/>
          <w:rtl/>
          <w:lang w:eastAsia="fr-FR"/>
        </w:rPr>
        <w:t xml:space="preserve"> ومؤدى ذلك أن الحق لا يتكامل وجوده إلا إذا أقر القانون سلطة الشخص واستئثاره. لهذا لا يثبت للسارق الحق على المال المسروق لعدم توافر الإقرار القانوني لسلطته </w:t>
      </w:r>
      <w:proofErr w:type="gramStart"/>
      <w:r w:rsidR="008F3654" w:rsidRPr="00D7701E">
        <w:rPr>
          <w:rFonts w:ascii="Sakkal Majalla" w:eastAsia="Times New Roman" w:hAnsi="Sakkal Majalla" w:cs="Sakkal Majalla"/>
          <w:color w:val="000000" w:themeColor="text1"/>
          <w:sz w:val="28"/>
          <w:szCs w:val="28"/>
          <w:rtl/>
          <w:lang w:eastAsia="fr-FR"/>
        </w:rPr>
        <w:t>واستئثاره</w:t>
      </w:r>
      <w:r w:rsidR="00EA1D17" w:rsidRPr="00D7701E">
        <w:rPr>
          <w:rStyle w:val="Appelnotedebasdep"/>
          <w:rFonts w:ascii="Sakkal Majalla" w:eastAsia="Times New Roman" w:hAnsi="Sakkal Majalla" w:cs="Sakkal Majalla"/>
          <w:color w:val="000000" w:themeColor="text1"/>
          <w:sz w:val="28"/>
          <w:szCs w:val="28"/>
          <w:rtl/>
          <w:lang w:eastAsia="fr-FR"/>
        </w:rPr>
        <w:footnoteReference w:id="3"/>
      </w:r>
      <w:proofErr w:type="spellStart"/>
      <w:r w:rsidR="008F3654" w:rsidRPr="00D7701E">
        <w:rPr>
          <w:rFonts w:ascii="Sakkal Majalla" w:eastAsia="Times New Roman" w:hAnsi="Sakkal Majalla" w:cs="Sakkal Majalla"/>
          <w:color w:val="000000" w:themeColor="text1"/>
          <w:sz w:val="28"/>
          <w:szCs w:val="28"/>
          <w:rtl/>
          <w:lang w:eastAsia="fr-FR"/>
        </w:rPr>
        <w:t>.</w:t>
      </w:r>
      <w:proofErr w:type="spellEnd"/>
      <w:proofErr w:type="gramEnd"/>
    </w:p>
    <w:p w:rsidR="008F3654" w:rsidRPr="00256604" w:rsidRDefault="00EA1D17"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256604">
        <w:rPr>
          <w:rFonts w:ascii="Sakkal Majalla" w:eastAsia="Times New Roman" w:hAnsi="Sakkal Majalla" w:cs="Sakkal Majalla"/>
          <w:b/>
          <w:bCs/>
          <w:color w:val="000000" w:themeColor="text1"/>
          <w:sz w:val="28"/>
          <w:szCs w:val="28"/>
          <w:rtl/>
          <w:lang w:eastAsia="fr-FR"/>
        </w:rPr>
        <w:t>المبحث</w:t>
      </w:r>
      <w:proofErr w:type="gramEnd"/>
      <w:r w:rsidRPr="00256604">
        <w:rPr>
          <w:rFonts w:ascii="Sakkal Majalla" w:eastAsia="Times New Roman" w:hAnsi="Sakkal Majalla" w:cs="Sakkal Majalla"/>
          <w:b/>
          <w:bCs/>
          <w:color w:val="000000" w:themeColor="text1"/>
          <w:sz w:val="28"/>
          <w:szCs w:val="28"/>
          <w:rtl/>
          <w:lang w:eastAsia="fr-FR"/>
        </w:rPr>
        <w:t xml:space="preserve"> </w:t>
      </w:r>
      <w:proofErr w:type="spellStart"/>
      <w:r w:rsidRPr="00256604">
        <w:rPr>
          <w:rFonts w:ascii="Sakkal Majalla" w:eastAsia="Times New Roman" w:hAnsi="Sakkal Majalla" w:cs="Sakkal Majalla"/>
          <w:b/>
          <w:bCs/>
          <w:color w:val="000000" w:themeColor="text1"/>
          <w:sz w:val="28"/>
          <w:szCs w:val="28"/>
          <w:rtl/>
          <w:lang w:eastAsia="fr-FR"/>
        </w:rPr>
        <w:t>الثاني</w:t>
      </w:r>
      <w:r w:rsidR="008F3654" w:rsidRPr="00256604">
        <w:rPr>
          <w:rFonts w:ascii="Sakkal Majalla" w:eastAsia="Times New Roman" w:hAnsi="Sakkal Majalla" w:cs="Sakkal Majalla"/>
          <w:b/>
          <w:bCs/>
          <w:color w:val="000000" w:themeColor="text1"/>
          <w:sz w:val="28"/>
          <w:szCs w:val="28"/>
          <w:rtl/>
          <w:lang w:eastAsia="fr-FR"/>
        </w:rPr>
        <w:t>:</w:t>
      </w:r>
      <w:proofErr w:type="spellEnd"/>
      <w:r w:rsidR="008F3654" w:rsidRPr="00256604">
        <w:rPr>
          <w:rFonts w:ascii="Sakkal Majalla" w:eastAsia="Times New Roman" w:hAnsi="Sakkal Majalla" w:cs="Sakkal Majalla"/>
          <w:b/>
          <w:bCs/>
          <w:color w:val="000000" w:themeColor="text1"/>
          <w:sz w:val="28"/>
          <w:szCs w:val="28"/>
          <w:rtl/>
          <w:lang w:eastAsia="fr-FR"/>
        </w:rPr>
        <w:t xml:space="preserve"> أقسام الحق:</w:t>
      </w:r>
    </w:p>
    <w:p w:rsidR="008F3654" w:rsidRPr="00D7701E" w:rsidRDefault="00EA1D17"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u w:val="single"/>
          <w:rtl/>
          <w:lang w:eastAsia="fr-FR"/>
        </w:rPr>
      </w:pPr>
      <w:r w:rsidRPr="00D7701E">
        <w:rPr>
          <w:rFonts w:ascii="Sakkal Majalla" w:hAnsi="Sakkal Majalla" w:cs="Sakkal Majalla"/>
          <w:sz w:val="28"/>
          <w:szCs w:val="28"/>
          <w:rtl/>
        </w:rPr>
        <w:t xml:space="preserve">تنقسم الحقوق إلى حقوق مدنية و حقوق </w:t>
      </w:r>
      <w:proofErr w:type="spellStart"/>
      <w:r w:rsidRPr="00D7701E">
        <w:rPr>
          <w:rFonts w:ascii="Sakkal Majalla" w:hAnsi="Sakkal Majalla" w:cs="Sakkal Majalla"/>
          <w:sz w:val="28"/>
          <w:szCs w:val="28"/>
          <w:rtl/>
        </w:rPr>
        <w:t>سياسية،</w:t>
      </w:r>
      <w:proofErr w:type="spellEnd"/>
      <w:r w:rsidRPr="00D7701E">
        <w:rPr>
          <w:rFonts w:ascii="Sakkal Majalla" w:hAnsi="Sakkal Majalla" w:cs="Sakkal Majalla"/>
          <w:sz w:val="28"/>
          <w:szCs w:val="28"/>
          <w:rtl/>
        </w:rPr>
        <w:t xml:space="preserve"> والحقوق السياسية تكون للوطنيين دون </w:t>
      </w:r>
      <w:proofErr w:type="spellStart"/>
      <w:r w:rsidRPr="00D7701E">
        <w:rPr>
          <w:rFonts w:ascii="Sakkal Majalla" w:hAnsi="Sakkal Majalla" w:cs="Sakkal Majalla"/>
          <w:sz w:val="28"/>
          <w:szCs w:val="28"/>
          <w:rtl/>
        </w:rPr>
        <w:t>الجانب،</w:t>
      </w:r>
      <w:proofErr w:type="spellEnd"/>
      <w:r w:rsidRPr="00D7701E">
        <w:rPr>
          <w:rFonts w:ascii="Sakkal Majalla" w:hAnsi="Sakkal Majalla" w:cs="Sakkal Majalla"/>
          <w:sz w:val="28"/>
          <w:szCs w:val="28"/>
          <w:rtl/>
        </w:rPr>
        <w:t xml:space="preserve"> وتنبثق من العالقة بين الدولة </w:t>
      </w:r>
      <w:proofErr w:type="spellStart"/>
      <w:r w:rsidRPr="00D7701E">
        <w:rPr>
          <w:rFonts w:ascii="Sakkal Majalla" w:hAnsi="Sakkal Majalla" w:cs="Sakkal Majalla"/>
          <w:sz w:val="28"/>
          <w:szCs w:val="28"/>
          <w:rtl/>
        </w:rPr>
        <w:t>والمواطن،</w:t>
      </w:r>
      <w:proofErr w:type="spellEnd"/>
      <w:r w:rsidRPr="00D7701E">
        <w:rPr>
          <w:rFonts w:ascii="Sakkal Majalla" w:hAnsi="Sakkal Majalla" w:cs="Sakkal Majalla"/>
          <w:sz w:val="28"/>
          <w:szCs w:val="28"/>
          <w:rtl/>
        </w:rPr>
        <w:t xml:space="preserve"> ومن هذه الحقوق حق </w:t>
      </w:r>
      <w:proofErr w:type="spellStart"/>
      <w:r w:rsidRPr="00D7701E">
        <w:rPr>
          <w:rFonts w:ascii="Sakkal Majalla" w:hAnsi="Sakkal Majalla" w:cs="Sakkal Majalla"/>
          <w:sz w:val="28"/>
          <w:szCs w:val="28"/>
          <w:rtl/>
        </w:rPr>
        <w:t>االنتخاب</w:t>
      </w:r>
      <w:proofErr w:type="spellEnd"/>
      <w:r w:rsidRPr="00D7701E">
        <w:rPr>
          <w:rFonts w:ascii="Sakkal Majalla" w:hAnsi="Sakkal Majalla" w:cs="Sakkal Majalla"/>
          <w:sz w:val="28"/>
          <w:szCs w:val="28"/>
          <w:rtl/>
        </w:rPr>
        <w:t xml:space="preserve"> وحق الترشيح وحق تولي المناصب </w:t>
      </w:r>
      <w:proofErr w:type="spellStart"/>
      <w:r w:rsidRPr="00D7701E">
        <w:rPr>
          <w:rFonts w:ascii="Sakkal Majalla" w:hAnsi="Sakkal Majalla" w:cs="Sakkal Majalla"/>
          <w:sz w:val="28"/>
          <w:szCs w:val="28"/>
          <w:rtl/>
        </w:rPr>
        <w:t>العامة،</w:t>
      </w:r>
      <w:proofErr w:type="spellEnd"/>
      <w:r w:rsidRPr="00D7701E">
        <w:rPr>
          <w:rFonts w:ascii="Sakkal Majalla" w:hAnsi="Sakkal Majalla" w:cs="Sakkal Majalla"/>
          <w:sz w:val="28"/>
          <w:szCs w:val="28"/>
          <w:rtl/>
        </w:rPr>
        <w:t xml:space="preserve"> ويعتبر بعض هذه الحقوق واجبات أكثر منها حقوقا </w:t>
      </w:r>
      <w:proofErr w:type="spellStart"/>
      <w:r w:rsidRPr="00D7701E">
        <w:rPr>
          <w:rFonts w:ascii="Sakkal Majalla" w:hAnsi="Sakkal Majalla" w:cs="Sakkal Majalla"/>
          <w:sz w:val="28"/>
          <w:szCs w:val="28"/>
          <w:rtl/>
        </w:rPr>
        <w:t>،</w:t>
      </w:r>
      <w:proofErr w:type="spellEnd"/>
      <w:r w:rsidRPr="00D7701E">
        <w:rPr>
          <w:rFonts w:ascii="Sakkal Majalla" w:hAnsi="Sakkal Majalla" w:cs="Sakkal Majalla"/>
          <w:sz w:val="28"/>
          <w:szCs w:val="28"/>
          <w:rtl/>
        </w:rPr>
        <w:t xml:space="preserve"> ومنها </w:t>
      </w:r>
      <w:proofErr w:type="spellStart"/>
      <w:r w:rsidRPr="00D7701E">
        <w:rPr>
          <w:rFonts w:ascii="Sakkal Majalla" w:hAnsi="Sakkal Majalla" w:cs="Sakkal Majalla"/>
          <w:sz w:val="28"/>
          <w:szCs w:val="28"/>
          <w:rtl/>
        </w:rPr>
        <w:t>االنتخابات</w:t>
      </w:r>
      <w:proofErr w:type="spellEnd"/>
      <w:r w:rsidRPr="00D7701E">
        <w:rPr>
          <w:rFonts w:ascii="Sakkal Majalla" w:hAnsi="Sakkal Majalla" w:cs="Sakkal Majalla"/>
          <w:sz w:val="28"/>
          <w:szCs w:val="28"/>
          <w:rtl/>
        </w:rPr>
        <w:t xml:space="preserve"> کواجب نصت عليه العديد من الدساتير وقوانين الانتخابات. </w:t>
      </w:r>
      <w:proofErr w:type="gramStart"/>
      <w:r w:rsidRPr="00D7701E">
        <w:rPr>
          <w:rFonts w:ascii="Sakkal Majalla" w:hAnsi="Sakkal Majalla" w:cs="Sakkal Majalla"/>
          <w:sz w:val="28"/>
          <w:szCs w:val="28"/>
          <w:rtl/>
        </w:rPr>
        <w:t>وتتعلق</w:t>
      </w:r>
      <w:proofErr w:type="gramEnd"/>
      <w:r w:rsidRPr="00D7701E">
        <w:rPr>
          <w:rFonts w:ascii="Sakkal Majalla" w:hAnsi="Sakkal Majalla" w:cs="Sakkal Majalla"/>
          <w:sz w:val="28"/>
          <w:szCs w:val="28"/>
          <w:rtl/>
        </w:rPr>
        <w:t xml:space="preserve"> هذه الحقوق بالقانون </w:t>
      </w:r>
      <w:proofErr w:type="spellStart"/>
      <w:r w:rsidRPr="00D7701E">
        <w:rPr>
          <w:rFonts w:ascii="Sakkal Majalla" w:hAnsi="Sakkal Majalla" w:cs="Sakkal Majalla"/>
          <w:sz w:val="28"/>
          <w:szCs w:val="28"/>
          <w:rtl/>
        </w:rPr>
        <w:t>العام،</w:t>
      </w:r>
      <w:proofErr w:type="spellEnd"/>
      <w:r w:rsidRPr="00D7701E">
        <w:rPr>
          <w:rFonts w:ascii="Sakkal Majalla" w:hAnsi="Sakkal Majalla" w:cs="Sakkal Majalla"/>
          <w:sz w:val="28"/>
          <w:szCs w:val="28"/>
          <w:rtl/>
        </w:rPr>
        <w:t xml:space="preserve"> لن الدولة تكون دائما طرفا فيها بما تملكه من سلطة وسيادة</w:t>
      </w:r>
      <w:r w:rsidRPr="00D7701E">
        <w:rPr>
          <w:rFonts w:ascii="Sakkal Majalla" w:hAnsi="Sakkal Majalla" w:cs="Sakkal Majalla"/>
          <w:sz w:val="28"/>
          <w:szCs w:val="28"/>
        </w:rPr>
        <w:t xml:space="preserve">. </w:t>
      </w:r>
      <w:r w:rsidRPr="00D7701E">
        <w:rPr>
          <w:rFonts w:ascii="Sakkal Majalla" w:hAnsi="Sakkal Majalla" w:cs="Sakkal Majalla"/>
          <w:sz w:val="28"/>
          <w:szCs w:val="28"/>
          <w:rtl/>
        </w:rPr>
        <w:t>وما يهمنا أكثر هو الحقوق المدنية التي</w:t>
      </w:r>
      <w:proofErr w:type="gramStart"/>
      <w:r w:rsidRPr="00D7701E">
        <w:rPr>
          <w:rFonts w:ascii="Sakkal Majalla" w:hAnsi="Sakkal Majalla" w:cs="Sakkal Majalla"/>
          <w:sz w:val="28"/>
          <w:szCs w:val="28"/>
          <w:rtl/>
        </w:rPr>
        <w:t xml:space="preserve"> تنشأ</w:t>
      </w:r>
      <w:proofErr w:type="gramEnd"/>
      <w:r w:rsidRPr="00D7701E">
        <w:rPr>
          <w:rFonts w:ascii="Sakkal Majalla" w:hAnsi="Sakkal Majalla" w:cs="Sakkal Majalla"/>
          <w:sz w:val="28"/>
          <w:szCs w:val="28"/>
          <w:rtl/>
        </w:rPr>
        <w:t xml:space="preserve"> بين الأفراد في علاقة بعضهم </w:t>
      </w:r>
      <w:proofErr w:type="spellStart"/>
      <w:r w:rsidRPr="00D7701E">
        <w:rPr>
          <w:rFonts w:ascii="Sakkal Majalla" w:hAnsi="Sakkal Majalla" w:cs="Sakkal Majalla"/>
          <w:sz w:val="28"/>
          <w:szCs w:val="28"/>
          <w:rtl/>
        </w:rPr>
        <w:t>بالبعض،</w:t>
      </w:r>
      <w:proofErr w:type="spellEnd"/>
      <w:r w:rsidRPr="00D7701E">
        <w:rPr>
          <w:rFonts w:ascii="Sakkal Majalla" w:hAnsi="Sakkal Majalla" w:cs="Sakkal Majalla"/>
          <w:sz w:val="28"/>
          <w:szCs w:val="28"/>
          <w:rtl/>
        </w:rPr>
        <w:t xml:space="preserve"> أو بين الأفراد والدولة أو إحدى مؤسساتها باعتبارها شخصا من أشخاص القانون </w:t>
      </w:r>
      <w:proofErr w:type="spellStart"/>
      <w:r w:rsidRPr="00D7701E">
        <w:rPr>
          <w:rFonts w:ascii="Sakkal Majalla" w:hAnsi="Sakkal Majalla" w:cs="Sakkal Majalla"/>
          <w:sz w:val="28"/>
          <w:szCs w:val="28"/>
          <w:rtl/>
        </w:rPr>
        <w:t>الخاص،</w:t>
      </w:r>
      <w:proofErr w:type="spellEnd"/>
      <w:r w:rsidRPr="00D7701E">
        <w:rPr>
          <w:rFonts w:ascii="Sakkal Majalla" w:hAnsi="Sakkal Majalla" w:cs="Sakkal Majalla"/>
          <w:sz w:val="28"/>
          <w:szCs w:val="28"/>
          <w:rtl/>
        </w:rPr>
        <w:t xml:space="preserve"> </w:t>
      </w:r>
      <w:r w:rsidRPr="00D7701E">
        <w:rPr>
          <w:rFonts w:ascii="Sakkal Majalla" w:eastAsia="Times New Roman" w:hAnsi="Sakkal Majalla" w:cs="Sakkal Majalla"/>
          <w:b/>
          <w:bCs/>
          <w:color w:val="000000" w:themeColor="text1"/>
          <w:sz w:val="28"/>
          <w:szCs w:val="28"/>
          <w:rtl/>
          <w:lang w:eastAsia="fr-FR"/>
        </w:rPr>
        <w:t xml:space="preserve"> وعليه </w:t>
      </w:r>
      <w:r w:rsidR="008F3654" w:rsidRPr="00D7701E">
        <w:rPr>
          <w:rFonts w:ascii="Sakkal Majalla" w:eastAsia="Times New Roman" w:hAnsi="Sakkal Majalla" w:cs="Sakkal Majalla"/>
          <w:color w:val="000000" w:themeColor="text1"/>
          <w:sz w:val="28"/>
          <w:szCs w:val="28"/>
          <w:rtl/>
          <w:lang w:eastAsia="fr-FR"/>
        </w:rPr>
        <w:t xml:space="preserve">تتعدد تصنيفات الحقوق بحسب الزاوية أو المعيار الذي يعتمده كل فقيه. غير أن أهم التقسيمات هو ما يقسم الحق إلى </w:t>
      </w:r>
      <w:proofErr w:type="spellStart"/>
      <w:r w:rsidR="008F3654" w:rsidRPr="00D7701E">
        <w:rPr>
          <w:rFonts w:ascii="Sakkal Majalla" w:eastAsia="Times New Roman" w:hAnsi="Sakkal Majalla" w:cs="Sakkal Majalla"/>
          <w:color w:val="000000" w:themeColor="text1"/>
          <w:sz w:val="28"/>
          <w:szCs w:val="28"/>
          <w:rtl/>
          <w:lang w:eastAsia="fr-FR"/>
        </w:rPr>
        <w:t>:</w:t>
      </w:r>
      <w:proofErr w:type="spellEnd"/>
      <w:r w:rsidR="008F3654" w:rsidRPr="00D7701E">
        <w:rPr>
          <w:rFonts w:ascii="Sakkal Majalla" w:eastAsia="Times New Roman" w:hAnsi="Sakkal Majalla" w:cs="Sakkal Majalla"/>
          <w:color w:val="000000" w:themeColor="text1"/>
          <w:sz w:val="28"/>
          <w:szCs w:val="28"/>
          <w:rtl/>
          <w:lang w:eastAsia="fr-FR"/>
        </w:rPr>
        <w:t xml:space="preserve"> حقوق غير </w:t>
      </w:r>
      <w:proofErr w:type="spellStart"/>
      <w:r w:rsidR="008F3654" w:rsidRPr="00D7701E">
        <w:rPr>
          <w:rFonts w:ascii="Sakkal Majalla" w:eastAsia="Times New Roman" w:hAnsi="Sakkal Majalla" w:cs="Sakkal Majalla"/>
          <w:color w:val="000000" w:themeColor="text1"/>
          <w:sz w:val="28"/>
          <w:szCs w:val="28"/>
          <w:rtl/>
          <w:lang w:eastAsia="fr-FR"/>
        </w:rPr>
        <w:t>مالية،</w:t>
      </w:r>
      <w:proofErr w:type="spellEnd"/>
      <w:r w:rsidR="008F3654" w:rsidRPr="00D7701E">
        <w:rPr>
          <w:rFonts w:ascii="Sakkal Majalla" w:eastAsia="Times New Roman" w:hAnsi="Sakkal Majalla" w:cs="Sakkal Majalla"/>
          <w:color w:val="000000" w:themeColor="text1"/>
          <w:sz w:val="28"/>
          <w:szCs w:val="28"/>
          <w:rtl/>
          <w:lang w:eastAsia="fr-FR"/>
        </w:rPr>
        <w:t xml:space="preserve"> وحقوق مالية وحقوق مختلطة.</w:t>
      </w:r>
    </w:p>
    <w:p w:rsidR="00AC0922" w:rsidRPr="00D7701E" w:rsidRDefault="00EA1D17"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 xml:space="preserve">المطلب </w:t>
      </w:r>
      <w:proofErr w:type="spellStart"/>
      <w:r w:rsidRPr="00D7701E">
        <w:rPr>
          <w:rFonts w:ascii="Sakkal Majalla" w:eastAsia="Times New Roman" w:hAnsi="Sakkal Majalla" w:cs="Sakkal Majalla"/>
          <w:b/>
          <w:bCs/>
          <w:color w:val="000000" w:themeColor="text1"/>
          <w:sz w:val="28"/>
          <w:szCs w:val="28"/>
          <w:rtl/>
          <w:lang w:eastAsia="fr-FR"/>
        </w:rPr>
        <w:t>الأول:</w:t>
      </w:r>
      <w:proofErr w:type="spellEnd"/>
      <w:r w:rsidRPr="00D7701E">
        <w:rPr>
          <w:rFonts w:ascii="Sakkal Majalla" w:eastAsia="Times New Roman" w:hAnsi="Sakkal Majalla" w:cs="Sakkal Majalla"/>
          <w:b/>
          <w:bCs/>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rtl/>
          <w:lang w:eastAsia="fr-FR"/>
        </w:rPr>
        <w:t>الحقوق غير المالية: </w:t>
      </w:r>
      <w:r w:rsidR="008F3654" w:rsidRPr="00D7701E">
        <w:rPr>
          <w:rFonts w:ascii="Sakkal Majalla" w:eastAsia="Times New Roman" w:hAnsi="Sakkal Majalla" w:cs="Sakkal Majalla"/>
          <w:color w:val="000000" w:themeColor="text1"/>
          <w:sz w:val="28"/>
          <w:szCs w:val="28"/>
          <w:rtl/>
          <w:lang w:eastAsia="fr-FR"/>
        </w:rPr>
        <w:t xml:space="preserve">وهى الحقوق التي لا تقوم </w:t>
      </w:r>
      <w:proofErr w:type="spellStart"/>
      <w:r w:rsidR="008F3654" w:rsidRPr="00D7701E">
        <w:rPr>
          <w:rFonts w:ascii="Sakkal Majalla" w:eastAsia="Times New Roman" w:hAnsi="Sakkal Majalla" w:cs="Sakkal Majalla"/>
          <w:color w:val="000000" w:themeColor="text1"/>
          <w:sz w:val="28"/>
          <w:szCs w:val="28"/>
          <w:rtl/>
          <w:lang w:eastAsia="fr-FR"/>
        </w:rPr>
        <w:t>بمال،</w:t>
      </w:r>
      <w:proofErr w:type="spellEnd"/>
      <w:r w:rsidR="008F3654" w:rsidRPr="00D7701E">
        <w:rPr>
          <w:rFonts w:ascii="Sakkal Majalla" w:eastAsia="Times New Roman" w:hAnsi="Sakkal Majalla" w:cs="Sakkal Majalla"/>
          <w:color w:val="000000" w:themeColor="text1"/>
          <w:sz w:val="28"/>
          <w:szCs w:val="28"/>
          <w:rtl/>
          <w:lang w:eastAsia="fr-FR"/>
        </w:rPr>
        <w:t xml:space="preserve"> وهى على ثلاثة </w:t>
      </w:r>
      <w:proofErr w:type="spellStart"/>
      <w:r w:rsidR="008F3654" w:rsidRPr="00D7701E">
        <w:rPr>
          <w:rFonts w:ascii="Sakkal Majalla" w:eastAsia="Times New Roman" w:hAnsi="Sakkal Majalla" w:cs="Sakkal Majalla"/>
          <w:color w:val="000000" w:themeColor="text1"/>
          <w:sz w:val="28"/>
          <w:szCs w:val="28"/>
          <w:rtl/>
          <w:lang w:eastAsia="fr-FR"/>
        </w:rPr>
        <w:t>أصناف:-</w:t>
      </w:r>
      <w:proofErr w:type="spellEnd"/>
    </w:p>
    <w:p w:rsidR="008F3654" w:rsidRPr="00D7701E" w:rsidRDefault="00AC0922"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 xml:space="preserve">الفرع </w:t>
      </w:r>
      <w:proofErr w:type="spellStart"/>
      <w:r w:rsidRPr="00D7701E">
        <w:rPr>
          <w:rFonts w:ascii="Sakkal Majalla" w:eastAsia="Times New Roman" w:hAnsi="Sakkal Majalla" w:cs="Sakkal Majalla"/>
          <w:b/>
          <w:bCs/>
          <w:color w:val="000000" w:themeColor="text1"/>
          <w:sz w:val="28"/>
          <w:szCs w:val="28"/>
          <w:rtl/>
          <w:lang w:eastAsia="fr-FR"/>
        </w:rPr>
        <w:t>الاول:</w:t>
      </w:r>
      <w:proofErr w:type="spellEnd"/>
      <w:r w:rsidRPr="00D7701E">
        <w:rPr>
          <w:rFonts w:ascii="Sakkal Majalla" w:eastAsia="Times New Roman" w:hAnsi="Sakkal Majalla" w:cs="Sakkal Majalla"/>
          <w:b/>
          <w:bCs/>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rtl/>
          <w:lang w:eastAsia="fr-FR"/>
        </w:rPr>
        <w:t xml:space="preserve"> الحقوق اللصيقة بالشخصية:</w:t>
      </w:r>
    </w:p>
    <w:p w:rsidR="00AC0922" w:rsidRPr="00D7701E" w:rsidRDefault="00AC0922"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proofErr w:type="spellStart"/>
      <w:r w:rsidRPr="00D7701E">
        <w:rPr>
          <w:rFonts w:ascii="Sakkal Majalla" w:eastAsia="Times New Roman" w:hAnsi="Sakkal Majalla" w:cs="Sakkal Majalla"/>
          <w:b/>
          <w:bCs/>
          <w:color w:val="000000" w:themeColor="text1"/>
          <w:sz w:val="28"/>
          <w:szCs w:val="28"/>
          <w:rtl/>
          <w:lang w:eastAsia="fr-FR"/>
        </w:rPr>
        <w:t>أولا:</w:t>
      </w:r>
      <w:proofErr w:type="spellEnd"/>
      <w:r w:rsidRPr="00D7701E">
        <w:rPr>
          <w:rFonts w:ascii="Sakkal Majalla" w:eastAsia="Times New Roman" w:hAnsi="Sakkal Majalla" w:cs="Sakkal Majalla"/>
          <w:b/>
          <w:bCs/>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rtl/>
          <w:lang w:eastAsia="fr-FR"/>
        </w:rPr>
        <w:t xml:space="preserve">تعريف الحقوق اللصيقة </w:t>
      </w:r>
      <w:proofErr w:type="spellStart"/>
      <w:r w:rsidR="008F3654" w:rsidRPr="00D7701E">
        <w:rPr>
          <w:rFonts w:ascii="Sakkal Majalla" w:eastAsia="Times New Roman" w:hAnsi="Sakkal Majalla" w:cs="Sakkal Majalla"/>
          <w:b/>
          <w:bCs/>
          <w:color w:val="000000" w:themeColor="text1"/>
          <w:sz w:val="28"/>
          <w:szCs w:val="28"/>
          <w:rtl/>
          <w:lang w:eastAsia="fr-FR"/>
        </w:rPr>
        <w:t>بالشخصية</w:t>
      </w:r>
      <w:r w:rsidR="008F3654" w:rsidRPr="00D7701E">
        <w:rPr>
          <w:rFonts w:ascii="Sakkal Majalla" w:eastAsia="Times New Roman" w:hAnsi="Sakkal Majalla" w:cs="Sakkal Majalla"/>
          <w:b/>
          <w:bCs/>
          <w:color w:val="000000" w:themeColor="text1"/>
          <w:sz w:val="28"/>
          <w:szCs w:val="28"/>
          <w:u w:val="single"/>
          <w:rtl/>
          <w:lang w:eastAsia="fr-FR"/>
        </w:rPr>
        <w:t>:</w:t>
      </w:r>
      <w:proofErr w:type="spellEnd"/>
      <w:r w:rsidR="008F3654" w:rsidRPr="00D7701E">
        <w:rPr>
          <w:rFonts w:ascii="Sakkal Majalla" w:eastAsia="Times New Roman" w:hAnsi="Sakkal Majalla" w:cs="Sakkal Majalla"/>
          <w:b/>
          <w:bCs/>
          <w:color w:val="000000" w:themeColor="text1"/>
          <w:sz w:val="28"/>
          <w:szCs w:val="28"/>
          <w:rtl/>
          <w:lang w:eastAsia="fr-FR"/>
        </w:rPr>
        <w:t> </w:t>
      </w:r>
    </w:p>
    <w:p w:rsidR="008F3654"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color w:val="000000" w:themeColor="text1"/>
          <w:sz w:val="28"/>
          <w:szCs w:val="28"/>
          <w:rtl/>
          <w:lang w:eastAsia="fr-FR"/>
        </w:rPr>
        <w:t>هي</w:t>
      </w:r>
      <w:proofErr w:type="gramEnd"/>
      <w:r w:rsidRPr="00D7701E">
        <w:rPr>
          <w:rFonts w:ascii="Sakkal Majalla" w:eastAsia="Times New Roman" w:hAnsi="Sakkal Majalla" w:cs="Sakkal Majalla"/>
          <w:color w:val="000000" w:themeColor="text1"/>
          <w:sz w:val="28"/>
          <w:szCs w:val="28"/>
          <w:rtl/>
          <w:lang w:eastAsia="fr-FR"/>
        </w:rPr>
        <w:t xml:space="preserve"> جملة من الحقوق التي تثبت للشخص باعتباره </w:t>
      </w:r>
      <w:proofErr w:type="spellStart"/>
      <w:r w:rsidRPr="00D7701E">
        <w:rPr>
          <w:rFonts w:ascii="Sakkal Majalla" w:eastAsia="Times New Roman" w:hAnsi="Sakkal Majalla" w:cs="Sakkal Majalla"/>
          <w:color w:val="000000" w:themeColor="text1"/>
          <w:sz w:val="28"/>
          <w:szCs w:val="28"/>
          <w:rtl/>
          <w:lang w:eastAsia="fr-FR"/>
        </w:rPr>
        <w:t>إنساناً،</w:t>
      </w:r>
      <w:proofErr w:type="spellEnd"/>
      <w:r w:rsidRPr="00D7701E">
        <w:rPr>
          <w:rFonts w:ascii="Sakkal Majalla" w:eastAsia="Times New Roman" w:hAnsi="Sakkal Majalla" w:cs="Sakkal Majalla"/>
          <w:color w:val="000000" w:themeColor="text1"/>
          <w:sz w:val="28"/>
          <w:szCs w:val="28"/>
          <w:rtl/>
          <w:lang w:eastAsia="fr-FR"/>
        </w:rPr>
        <w:t xml:space="preserve"> وصنف من هذه الحقوق يهدف إلى </w:t>
      </w:r>
      <w:r w:rsidRPr="00D7701E">
        <w:rPr>
          <w:rFonts w:ascii="Sakkal Majalla" w:eastAsia="Times New Roman" w:hAnsi="Sakkal Majalla" w:cs="Sakkal Majalla"/>
          <w:b/>
          <w:bCs/>
          <w:color w:val="000000" w:themeColor="text1"/>
          <w:sz w:val="28"/>
          <w:szCs w:val="28"/>
          <w:u w:val="single"/>
          <w:rtl/>
          <w:lang w:eastAsia="fr-FR"/>
        </w:rPr>
        <w:t>حماية الكيان المادي للإنسان</w:t>
      </w:r>
      <w:r w:rsidRPr="00D7701E">
        <w:rPr>
          <w:rFonts w:ascii="Sakkal Majalla" w:eastAsia="Times New Roman" w:hAnsi="Sakkal Majalla" w:cs="Sakkal Majalla"/>
          <w:color w:val="000000" w:themeColor="text1"/>
          <w:sz w:val="28"/>
          <w:szCs w:val="28"/>
          <w:rtl/>
          <w:lang w:eastAsia="fr-FR"/>
        </w:rPr>
        <w:t> </w:t>
      </w:r>
      <w:proofErr w:type="spellStart"/>
      <w:r w:rsidRPr="00D7701E">
        <w:rPr>
          <w:rFonts w:ascii="Sakkal Majalla" w:eastAsia="Times New Roman" w:hAnsi="Sakkal Majalla" w:cs="Sakkal Majalla"/>
          <w:color w:val="000000" w:themeColor="text1"/>
          <w:sz w:val="28"/>
          <w:szCs w:val="28"/>
          <w:rtl/>
          <w:lang w:eastAsia="fr-FR"/>
        </w:rPr>
        <w:t>مثل:</w:t>
      </w:r>
      <w:proofErr w:type="spellEnd"/>
      <w:r w:rsidRPr="00D7701E">
        <w:rPr>
          <w:rFonts w:ascii="Sakkal Majalla" w:eastAsia="Times New Roman" w:hAnsi="Sakkal Majalla" w:cs="Sakkal Majalla"/>
          <w:color w:val="000000" w:themeColor="text1"/>
          <w:sz w:val="28"/>
          <w:szCs w:val="28"/>
          <w:rtl/>
          <w:lang w:eastAsia="fr-FR"/>
        </w:rPr>
        <w:t xml:space="preserve"> حق الشخص في </w:t>
      </w:r>
      <w:proofErr w:type="spellStart"/>
      <w:r w:rsidRPr="00D7701E">
        <w:rPr>
          <w:rFonts w:ascii="Sakkal Majalla" w:eastAsia="Times New Roman" w:hAnsi="Sakkal Majalla" w:cs="Sakkal Majalla"/>
          <w:color w:val="000000" w:themeColor="text1"/>
          <w:sz w:val="28"/>
          <w:szCs w:val="28"/>
          <w:rtl/>
          <w:lang w:eastAsia="fr-FR"/>
        </w:rPr>
        <w:t>الحياة،</w:t>
      </w:r>
      <w:proofErr w:type="spellEnd"/>
      <w:r w:rsidRPr="00D7701E">
        <w:rPr>
          <w:rFonts w:ascii="Sakkal Majalla" w:eastAsia="Times New Roman" w:hAnsi="Sakkal Majalla" w:cs="Sakkal Majalla"/>
          <w:color w:val="000000" w:themeColor="text1"/>
          <w:sz w:val="28"/>
          <w:szCs w:val="28"/>
          <w:rtl/>
          <w:lang w:eastAsia="fr-FR"/>
        </w:rPr>
        <w:t xml:space="preserve"> وحقه في سلامة جسده. </w:t>
      </w:r>
      <w:proofErr w:type="gramStart"/>
      <w:r w:rsidRPr="00D7701E">
        <w:rPr>
          <w:rFonts w:ascii="Sakkal Majalla" w:eastAsia="Times New Roman" w:hAnsi="Sakkal Majalla" w:cs="Sakkal Majalla"/>
          <w:color w:val="000000" w:themeColor="text1"/>
          <w:sz w:val="28"/>
          <w:szCs w:val="28"/>
          <w:rtl/>
          <w:lang w:eastAsia="fr-FR"/>
        </w:rPr>
        <w:t>أما</w:t>
      </w:r>
      <w:proofErr w:type="gramEnd"/>
      <w:r w:rsidRPr="00D7701E">
        <w:rPr>
          <w:rFonts w:ascii="Sakkal Majalla" w:eastAsia="Times New Roman" w:hAnsi="Sakkal Majalla" w:cs="Sakkal Majalla"/>
          <w:color w:val="000000" w:themeColor="text1"/>
          <w:sz w:val="28"/>
          <w:szCs w:val="28"/>
          <w:rtl/>
          <w:lang w:eastAsia="fr-FR"/>
        </w:rPr>
        <w:t xml:space="preserve"> الصنف الثاني من تلك الحقوق فيهدف إلى </w:t>
      </w:r>
      <w:r w:rsidRPr="00D7701E">
        <w:rPr>
          <w:rFonts w:ascii="Sakkal Majalla" w:eastAsia="Times New Roman" w:hAnsi="Sakkal Majalla" w:cs="Sakkal Majalla"/>
          <w:b/>
          <w:bCs/>
          <w:color w:val="000000" w:themeColor="text1"/>
          <w:sz w:val="28"/>
          <w:szCs w:val="28"/>
          <w:u w:val="single"/>
          <w:rtl/>
          <w:lang w:eastAsia="fr-FR"/>
        </w:rPr>
        <w:t>حماية الكيان المعنوي للإنسان</w:t>
      </w:r>
      <w:r w:rsidRPr="00D7701E">
        <w:rPr>
          <w:rFonts w:ascii="Sakkal Majalla" w:eastAsia="Times New Roman" w:hAnsi="Sakkal Majalla" w:cs="Sakkal Majalla"/>
          <w:color w:val="000000" w:themeColor="text1"/>
          <w:sz w:val="28"/>
          <w:szCs w:val="28"/>
          <w:rtl/>
          <w:lang w:eastAsia="fr-FR"/>
        </w:rPr>
        <w:t> مثل:  حق الشخص في الشرف والسمعة والحق في السرية والحق في الاسم والحق في الاعتقاد وحق الشخص في نسبة أفكاره إليه.</w:t>
      </w:r>
    </w:p>
    <w:p w:rsidR="008F3654" w:rsidRPr="00D7701E" w:rsidRDefault="00964A80" w:rsidP="00EA3C06">
      <w:pPr>
        <w:bidi/>
        <w:spacing w:after="0" w:line="240" w:lineRule="auto"/>
        <w:jc w:val="both"/>
        <w:rPr>
          <w:rFonts w:ascii="Sakkal Majalla" w:eastAsia="Times New Roman" w:hAnsi="Sakkal Majalla" w:cs="Sakkal Majalla"/>
          <w:b/>
          <w:bCs/>
          <w:color w:val="000000" w:themeColor="text1"/>
          <w:sz w:val="28"/>
          <w:szCs w:val="28"/>
          <w:shd w:val="clear" w:color="auto" w:fill="FFFFFF"/>
          <w:rtl/>
          <w:lang w:eastAsia="fr-FR"/>
        </w:rPr>
      </w:pPr>
      <w:r w:rsidRPr="00D7701E">
        <w:rPr>
          <w:rFonts w:ascii="Sakkal Majalla" w:eastAsia="Times New Roman" w:hAnsi="Sakkal Majalla" w:cs="Sakkal Majalla"/>
          <w:b/>
          <w:bCs/>
          <w:color w:val="000000" w:themeColor="text1"/>
          <w:sz w:val="28"/>
          <w:szCs w:val="28"/>
          <w:shd w:val="clear" w:color="auto" w:fill="FFFFFF"/>
          <w:rtl/>
          <w:lang w:eastAsia="fr-FR"/>
        </w:rPr>
        <w:t>ثانيا</w:t>
      </w:r>
      <w:r w:rsidR="00AC0922" w:rsidRPr="00D7701E">
        <w:rPr>
          <w:rFonts w:ascii="Sakkal Majalla" w:eastAsia="Times New Roman" w:hAnsi="Sakkal Majalla" w:cs="Sakkal Majalla"/>
          <w:b/>
          <w:bCs/>
          <w:color w:val="000000" w:themeColor="text1"/>
          <w:sz w:val="28"/>
          <w:szCs w:val="28"/>
          <w:shd w:val="clear" w:color="auto" w:fill="FFFFFF"/>
          <w:rtl/>
          <w:lang w:eastAsia="fr-FR"/>
        </w:rPr>
        <w:t>:</w:t>
      </w:r>
      <w:r w:rsidR="008F3654" w:rsidRPr="00D7701E">
        <w:rPr>
          <w:rFonts w:ascii="Sakkal Majalla" w:eastAsia="Times New Roman" w:hAnsi="Sakkal Majalla" w:cs="Sakkal Majalla"/>
          <w:b/>
          <w:bCs/>
          <w:color w:val="000000" w:themeColor="text1"/>
          <w:sz w:val="28"/>
          <w:szCs w:val="28"/>
          <w:shd w:val="clear" w:color="auto" w:fill="FFFFFF"/>
          <w:rtl/>
          <w:lang w:eastAsia="fr-FR"/>
        </w:rPr>
        <w:t>خصائص الحقوق اللصيقة بالشخصية:</w:t>
      </w:r>
    </w:p>
    <w:p w:rsidR="00AC0922"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يترتب على ارتباط هذه الحقوق بشخصية الإنسان عدة </w:t>
      </w:r>
      <w:proofErr w:type="gramStart"/>
      <w:r w:rsidRPr="00D7701E">
        <w:rPr>
          <w:rFonts w:ascii="Sakkal Majalla" w:eastAsia="Times New Roman" w:hAnsi="Sakkal Majalla" w:cs="Sakkal Majalla"/>
          <w:color w:val="000000" w:themeColor="text1"/>
          <w:sz w:val="28"/>
          <w:szCs w:val="28"/>
          <w:rtl/>
          <w:lang w:eastAsia="fr-FR"/>
        </w:rPr>
        <w:t>نتائج</w:t>
      </w:r>
      <w:proofErr w:type="gramEnd"/>
      <w:r w:rsidRPr="00D7701E">
        <w:rPr>
          <w:rFonts w:ascii="Sakkal Majalla" w:eastAsia="Times New Roman" w:hAnsi="Sakkal Majalla" w:cs="Sakkal Majalla"/>
          <w:color w:val="000000" w:themeColor="text1"/>
          <w:sz w:val="28"/>
          <w:szCs w:val="28"/>
          <w:rtl/>
          <w:lang w:eastAsia="fr-FR"/>
        </w:rPr>
        <w:t xml:space="preserve"> أهمها:</w:t>
      </w:r>
    </w:p>
    <w:p w:rsidR="00AC0922" w:rsidRPr="00D7701E" w:rsidRDefault="00AC0922"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
    <w:p w:rsidR="00AC0922" w:rsidRPr="00D7701E" w:rsidRDefault="00AC0922"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
    <w:p w:rsidR="00AC0922" w:rsidRPr="00D7701E" w:rsidRDefault="00964A80"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1-</w:t>
      </w:r>
      <w:r w:rsidR="008F3654" w:rsidRPr="00D7701E">
        <w:rPr>
          <w:rFonts w:ascii="Sakkal Majalla" w:eastAsia="Times New Roman" w:hAnsi="Sakkal Majalla" w:cs="Sakkal Majalla"/>
          <w:b/>
          <w:bCs/>
          <w:color w:val="000000" w:themeColor="text1"/>
          <w:sz w:val="28"/>
          <w:szCs w:val="28"/>
          <w:rtl/>
          <w:lang w:eastAsia="fr-FR"/>
        </w:rPr>
        <w:t xml:space="preserve">   أن </w:t>
      </w:r>
      <w:proofErr w:type="gramStart"/>
      <w:r w:rsidR="008F3654" w:rsidRPr="00D7701E">
        <w:rPr>
          <w:rFonts w:ascii="Sakkal Majalla" w:eastAsia="Times New Roman" w:hAnsi="Sakkal Majalla" w:cs="Sakkal Majalla"/>
          <w:b/>
          <w:bCs/>
          <w:color w:val="000000" w:themeColor="text1"/>
          <w:sz w:val="28"/>
          <w:szCs w:val="28"/>
          <w:rtl/>
          <w:lang w:eastAsia="fr-FR"/>
        </w:rPr>
        <w:t>تلك</w:t>
      </w:r>
      <w:proofErr w:type="gramEnd"/>
      <w:r w:rsidR="008F3654" w:rsidRPr="00D7701E">
        <w:rPr>
          <w:rFonts w:ascii="Sakkal Majalla" w:eastAsia="Times New Roman" w:hAnsi="Sakkal Majalla" w:cs="Sakkal Majalla"/>
          <w:b/>
          <w:bCs/>
          <w:color w:val="000000" w:themeColor="text1"/>
          <w:sz w:val="28"/>
          <w:szCs w:val="28"/>
          <w:rtl/>
          <w:lang w:eastAsia="fr-FR"/>
        </w:rPr>
        <w:t xml:space="preserve"> الحقوق لا تقوم بالمال</w:t>
      </w:r>
      <w:r w:rsidR="00AC0922" w:rsidRPr="00D7701E">
        <w:rPr>
          <w:rFonts w:ascii="Sakkal Majalla" w:eastAsia="Times New Roman" w:hAnsi="Sakkal Majalla" w:cs="Sakkal Majalla"/>
          <w:color w:val="000000" w:themeColor="text1"/>
          <w:sz w:val="28"/>
          <w:szCs w:val="28"/>
          <w:rtl/>
          <w:lang w:eastAsia="fr-FR"/>
        </w:rPr>
        <w:t>:</w:t>
      </w:r>
    </w:p>
    <w:p w:rsidR="008F3654" w:rsidRPr="00D7701E" w:rsidRDefault="00206BF8"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 </w:t>
      </w:r>
      <w:proofErr w:type="gramStart"/>
      <w:r w:rsidR="008F3654" w:rsidRPr="00D7701E">
        <w:rPr>
          <w:rFonts w:ascii="Sakkal Majalla" w:eastAsia="Times New Roman" w:hAnsi="Sakkal Majalla" w:cs="Sakkal Majalla"/>
          <w:color w:val="000000" w:themeColor="text1"/>
          <w:sz w:val="28"/>
          <w:szCs w:val="28"/>
          <w:rtl/>
          <w:lang w:eastAsia="fr-FR"/>
        </w:rPr>
        <w:t>ولذلك</w:t>
      </w:r>
      <w:proofErr w:type="gramEnd"/>
      <w:r w:rsidR="008F3654" w:rsidRPr="00D7701E">
        <w:rPr>
          <w:rFonts w:ascii="Sakkal Majalla" w:eastAsia="Times New Roman" w:hAnsi="Sakkal Majalla" w:cs="Sakkal Majalla"/>
          <w:color w:val="000000" w:themeColor="text1"/>
          <w:sz w:val="28"/>
          <w:szCs w:val="28"/>
          <w:rtl/>
          <w:lang w:eastAsia="fr-FR"/>
        </w:rPr>
        <w:t xml:space="preserve"> فهي لا تدخل في تكوين الذمة المالية للشخص. </w:t>
      </w:r>
      <w:proofErr w:type="gramStart"/>
      <w:r w:rsidR="008F3654" w:rsidRPr="00D7701E">
        <w:rPr>
          <w:rFonts w:ascii="Sakkal Majalla" w:eastAsia="Times New Roman" w:hAnsi="Sakkal Majalla" w:cs="Sakkal Majalla"/>
          <w:color w:val="000000" w:themeColor="text1"/>
          <w:sz w:val="28"/>
          <w:szCs w:val="28"/>
          <w:rtl/>
          <w:lang w:eastAsia="fr-FR"/>
        </w:rPr>
        <w:t>غير</w:t>
      </w:r>
      <w:proofErr w:type="gramEnd"/>
      <w:r w:rsidR="008F3654" w:rsidRPr="00D7701E">
        <w:rPr>
          <w:rFonts w:ascii="Sakkal Majalla" w:eastAsia="Times New Roman" w:hAnsi="Sakkal Majalla" w:cs="Sakkal Majalla"/>
          <w:color w:val="000000" w:themeColor="text1"/>
          <w:sz w:val="28"/>
          <w:szCs w:val="28"/>
          <w:rtl/>
          <w:lang w:eastAsia="fr-FR"/>
        </w:rPr>
        <w:t xml:space="preserve"> أنه وإن كانت تلك الحقوق غير مالية إلا أنها يمكن أن تنتج آثاراً مالية فلكل من وقع عليه اعتداء غير مشروع في حق من الحقوق الملازمة لشخصيته أن يطلب وقف الاعتداء مع التعويض عما يكون قد لحقه من ضرر.</w:t>
      </w:r>
    </w:p>
    <w:p w:rsidR="00AC0922" w:rsidRPr="00D7701E" w:rsidRDefault="00964A80"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2-</w:t>
      </w:r>
      <w:r w:rsidR="008F3654" w:rsidRPr="00D7701E">
        <w:rPr>
          <w:rFonts w:ascii="Sakkal Majalla" w:eastAsia="Times New Roman" w:hAnsi="Sakkal Majalla" w:cs="Sakkal Majalla"/>
          <w:b/>
          <w:bCs/>
          <w:color w:val="000000" w:themeColor="text1"/>
          <w:sz w:val="28"/>
          <w:szCs w:val="28"/>
          <w:rtl/>
          <w:lang w:eastAsia="fr-FR"/>
        </w:rPr>
        <w:t>أن تلك الحقوق لا يجوز التصرف فيها أو التنازل</w:t>
      </w:r>
      <w:r w:rsidR="008F3654" w:rsidRPr="00D7701E">
        <w:rPr>
          <w:rFonts w:ascii="Sakkal Majalla" w:eastAsia="Times New Roman" w:hAnsi="Sakkal Majalla" w:cs="Sakkal Majalla"/>
          <w:color w:val="000000" w:themeColor="text1"/>
          <w:sz w:val="28"/>
          <w:szCs w:val="28"/>
          <w:rtl/>
          <w:lang w:eastAsia="fr-FR"/>
        </w:rPr>
        <w:t xml:space="preserve"> عنها أو نقلها </w:t>
      </w:r>
      <w:proofErr w:type="gramStart"/>
      <w:r w:rsidR="008F3654" w:rsidRPr="00D7701E">
        <w:rPr>
          <w:rFonts w:ascii="Sakkal Majalla" w:eastAsia="Times New Roman" w:hAnsi="Sakkal Majalla" w:cs="Sakkal Majalla"/>
          <w:color w:val="000000" w:themeColor="text1"/>
          <w:sz w:val="28"/>
          <w:szCs w:val="28"/>
          <w:rtl/>
          <w:lang w:eastAsia="fr-FR"/>
        </w:rPr>
        <w:t xml:space="preserve">للغير </w:t>
      </w:r>
      <w:proofErr w:type="spellStart"/>
      <w:r w:rsidR="00AC0922" w:rsidRPr="00D7701E">
        <w:rPr>
          <w:rFonts w:ascii="Sakkal Majalla" w:eastAsia="Times New Roman" w:hAnsi="Sakkal Majalla" w:cs="Sakkal Majalla"/>
          <w:color w:val="000000" w:themeColor="text1"/>
          <w:sz w:val="28"/>
          <w:szCs w:val="28"/>
          <w:rtl/>
          <w:lang w:eastAsia="fr-FR"/>
        </w:rPr>
        <w:t>:</w:t>
      </w:r>
      <w:proofErr w:type="spellEnd"/>
      <w:proofErr w:type="gramEnd"/>
    </w:p>
    <w:p w:rsidR="008F3654" w:rsidRPr="00D7701E" w:rsidRDefault="00206BF8"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proofErr w:type="gramStart"/>
      <w:r w:rsidR="008F3654" w:rsidRPr="00D7701E">
        <w:rPr>
          <w:rFonts w:ascii="Sakkal Majalla" w:eastAsia="Times New Roman" w:hAnsi="Sakkal Majalla" w:cs="Sakkal Majalla"/>
          <w:color w:val="000000" w:themeColor="text1"/>
          <w:sz w:val="28"/>
          <w:szCs w:val="28"/>
          <w:rtl/>
          <w:lang w:eastAsia="fr-FR"/>
        </w:rPr>
        <w:t>إلا</w:t>
      </w:r>
      <w:proofErr w:type="gramEnd"/>
      <w:r w:rsidR="008F3654" w:rsidRPr="00D7701E">
        <w:rPr>
          <w:rFonts w:ascii="Sakkal Majalla" w:eastAsia="Times New Roman" w:hAnsi="Sakkal Majalla" w:cs="Sakkal Majalla"/>
          <w:color w:val="000000" w:themeColor="text1"/>
          <w:sz w:val="28"/>
          <w:szCs w:val="28"/>
          <w:rtl/>
          <w:lang w:eastAsia="fr-FR"/>
        </w:rPr>
        <w:t xml:space="preserve"> ما يستثنى بنص خاص كما في أحوال التبرع بالأعضاء إذا توافرت شروط مشروعيته ومنها ألا يترتب على التصرف تعطيل عضو أو جهاز من أجهزة الجسم </w:t>
      </w:r>
      <w:proofErr w:type="spellStart"/>
      <w:r w:rsidR="008F3654" w:rsidRPr="00D7701E">
        <w:rPr>
          <w:rFonts w:ascii="Sakkal Majalla" w:eastAsia="Times New Roman" w:hAnsi="Sakkal Majalla" w:cs="Sakkal Majalla"/>
          <w:color w:val="000000" w:themeColor="text1"/>
          <w:sz w:val="28"/>
          <w:szCs w:val="28"/>
          <w:rtl/>
          <w:lang w:eastAsia="fr-FR"/>
        </w:rPr>
        <w:t>الإنساني،</w:t>
      </w:r>
      <w:proofErr w:type="spellEnd"/>
      <w:r w:rsidR="008F3654" w:rsidRPr="00D7701E">
        <w:rPr>
          <w:rFonts w:ascii="Sakkal Majalla" w:eastAsia="Times New Roman" w:hAnsi="Sakkal Majalla" w:cs="Sakkal Majalla"/>
          <w:color w:val="000000" w:themeColor="text1"/>
          <w:sz w:val="28"/>
          <w:szCs w:val="28"/>
          <w:rtl/>
          <w:lang w:eastAsia="fr-FR"/>
        </w:rPr>
        <w:t xml:space="preserve"> وأن يكون الباعث على التصرف في الكيان المادي مشروعاً.</w:t>
      </w:r>
    </w:p>
    <w:p w:rsidR="00AC0922" w:rsidRPr="00D7701E" w:rsidRDefault="00964A80"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spellStart"/>
      <w:r w:rsidRPr="00D7701E">
        <w:rPr>
          <w:rFonts w:ascii="Sakkal Majalla" w:eastAsia="Times New Roman" w:hAnsi="Sakkal Majalla" w:cs="Sakkal Majalla"/>
          <w:b/>
          <w:bCs/>
          <w:color w:val="000000" w:themeColor="text1"/>
          <w:sz w:val="28"/>
          <w:szCs w:val="28"/>
          <w:rtl/>
          <w:lang w:eastAsia="fr-FR"/>
        </w:rPr>
        <w:t>3-</w:t>
      </w:r>
      <w:proofErr w:type="spellEnd"/>
      <w:r w:rsidR="00AC0922" w:rsidRPr="00D7701E">
        <w:rPr>
          <w:rFonts w:ascii="Sakkal Majalla" w:eastAsia="Times New Roman" w:hAnsi="Sakkal Majalla" w:cs="Sakkal Majalla"/>
          <w:b/>
          <w:bCs/>
          <w:color w:val="000000" w:themeColor="text1"/>
          <w:sz w:val="28"/>
          <w:szCs w:val="28"/>
          <w:rtl/>
          <w:lang w:eastAsia="fr-FR"/>
        </w:rPr>
        <w:t xml:space="preserve"> </w:t>
      </w:r>
      <w:proofErr w:type="gramStart"/>
      <w:r w:rsidR="008F3654" w:rsidRPr="00D7701E">
        <w:rPr>
          <w:rFonts w:ascii="Sakkal Majalla" w:eastAsia="Times New Roman" w:hAnsi="Sakkal Majalla" w:cs="Sakkal Majalla"/>
          <w:b/>
          <w:bCs/>
          <w:color w:val="000000" w:themeColor="text1"/>
          <w:sz w:val="28"/>
          <w:szCs w:val="28"/>
          <w:rtl/>
          <w:lang w:eastAsia="fr-FR"/>
        </w:rPr>
        <w:t>أن</w:t>
      </w:r>
      <w:proofErr w:type="gramEnd"/>
      <w:r w:rsidR="008F3654" w:rsidRPr="00D7701E">
        <w:rPr>
          <w:rFonts w:ascii="Sakkal Majalla" w:eastAsia="Times New Roman" w:hAnsi="Sakkal Majalla" w:cs="Sakkal Majalla"/>
          <w:b/>
          <w:bCs/>
          <w:color w:val="000000" w:themeColor="text1"/>
          <w:sz w:val="28"/>
          <w:szCs w:val="28"/>
          <w:rtl/>
          <w:lang w:eastAsia="fr-FR"/>
        </w:rPr>
        <w:t xml:space="preserve"> هذه الحقوق لا تسقط ولا تكتسب بالتقادم:</w:t>
      </w:r>
      <w:r w:rsidR="008F3654" w:rsidRPr="00D7701E">
        <w:rPr>
          <w:rFonts w:ascii="Sakkal Majalla" w:eastAsia="Times New Roman" w:hAnsi="Sakkal Majalla" w:cs="Sakkal Majalla"/>
          <w:color w:val="000000" w:themeColor="text1"/>
          <w:sz w:val="28"/>
          <w:szCs w:val="28"/>
          <w:rtl/>
          <w:lang w:eastAsia="fr-FR"/>
        </w:rPr>
        <w:t xml:space="preserve"> </w:t>
      </w:r>
    </w:p>
    <w:p w:rsidR="008F3654" w:rsidRPr="00D7701E" w:rsidRDefault="00206BF8"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proofErr w:type="gramStart"/>
      <w:r w:rsidR="008F3654" w:rsidRPr="00D7701E">
        <w:rPr>
          <w:rFonts w:ascii="Sakkal Majalla" w:eastAsia="Times New Roman" w:hAnsi="Sakkal Majalla" w:cs="Sakkal Majalla"/>
          <w:color w:val="000000" w:themeColor="text1"/>
          <w:sz w:val="28"/>
          <w:szCs w:val="28"/>
          <w:rtl/>
          <w:lang w:eastAsia="fr-FR"/>
        </w:rPr>
        <w:t>فهذه</w:t>
      </w:r>
      <w:proofErr w:type="gramEnd"/>
      <w:r w:rsidR="008F3654" w:rsidRPr="00D7701E">
        <w:rPr>
          <w:rFonts w:ascii="Sakkal Majalla" w:eastAsia="Times New Roman" w:hAnsi="Sakkal Majalla" w:cs="Sakkal Majalla"/>
          <w:color w:val="000000" w:themeColor="text1"/>
          <w:sz w:val="28"/>
          <w:szCs w:val="28"/>
          <w:rtl/>
          <w:lang w:eastAsia="fr-FR"/>
        </w:rPr>
        <w:t xml:space="preserve"> الحقوق تثبت للشخص بوصفه إنساناً منذ لحظة </w:t>
      </w:r>
      <w:proofErr w:type="spellStart"/>
      <w:r w:rsidR="008F3654" w:rsidRPr="00D7701E">
        <w:rPr>
          <w:rFonts w:ascii="Sakkal Majalla" w:eastAsia="Times New Roman" w:hAnsi="Sakkal Majalla" w:cs="Sakkal Majalla"/>
          <w:color w:val="000000" w:themeColor="text1"/>
          <w:sz w:val="28"/>
          <w:szCs w:val="28"/>
          <w:rtl/>
          <w:lang w:eastAsia="fr-FR"/>
        </w:rPr>
        <w:t>ولادته،</w:t>
      </w:r>
      <w:proofErr w:type="spellEnd"/>
      <w:r w:rsidR="008F3654" w:rsidRPr="00D7701E">
        <w:rPr>
          <w:rFonts w:ascii="Sakkal Majalla" w:eastAsia="Times New Roman" w:hAnsi="Sakkal Majalla" w:cs="Sakkal Majalla"/>
          <w:color w:val="000000" w:themeColor="text1"/>
          <w:sz w:val="28"/>
          <w:szCs w:val="28"/>
          <w:rtl/>
          <w:lang w:eastAsia="fr-FR"/>
        </w:rPr>
        <w:t xml:space="preserve"> وللإنسان أن يستعمل هذه الحقوق وأن يستفيد منها وله ألا يستعملها. وعدم استعمالها مهما مضى عليه من زمن لا يرتب سقوطاً لهذا الحق</w:t>
      </w:r>
      <w:proofErr w:type="gramStart"/>
      <w:r w:rsidR="00964A80" w:rsidRPr="00D7701E">
        <w:rPr>
          <w:rFonts w:ascii="Sakkal Majalla" w:eastAsia="Times New Roman" w:hAnsi="Sakkal Majalla" w:cs="Sakkal Majalla"/>
          <w:color w:val="000000" w:themeColor="text1"/>
          <w:sz w:val="28"/>
          <w:szCs w:val="28"/>
          <w:rtl/>
          <w:lang w:eastAsia="fr-FR"/>
        </w:rPr>
        <w:t>،</w:t>
      </w:r>
      <w:r w:rsidR="008F3654" w:rsidRPr="00D7701E">
        <w:rPr>
          <w:rFonts w:ascii="Sakkal Majalla" w:eastAsia="Times New Roman" w:hAnsi="Sakkal Majalla" w:cs="Sakkal Majalla"/>
          <w:color w:val="000000" w:themeColor="text1"/>
          <w:sz w:val="28"/>
          <w:szCs w:val="28"/>
          <w:rtl/>
          <w:lang w:eastAsia="fr-FR"/>
        </w:rPr>
        <w:t>وكذلك</w:t>
      </w:r>
      <w:proofErr w:type="gramEnd"/>
      <w:r w:rsidR="008F3654" w:rsidRPr="00D7701E">
        <w:rPr>
          <w:rFonts w:ascii="Sakkal Majalla" w:eastAsia="Times New Roman" w:hAnsi="Sakkal Majalla" w:cs="Sakkal Majalla"/>
          <w:color w:val="000000" w:themeColor="text1"/>
          <w:sz w:val="28"/>
          <w:szCs w:val="28"/>
          <w:rtl/>
          <w:lang w:eastAsia="fr-FR"/>
        </w:rPr>
        <w:t xml:space="preserve"> لا تكتسب هذه الحقوق بمضي المدة. </w:t>
      </w:r>
      <w:proofErr w:type="gramStart"/>
      <w:r w:rsidR="008F3654" w:rsidRPr="00D7701E">
        <w:rPr>
          <w:rFonts w:ascii="Sakkal Majalla" w:eastAsia="Times New Roman" w:hAnsi="Sakkal Majalla" w:cs="Sakkal Majalla"/>
          <w:color w:val="000000" w:themeColor="text1"/>
          <w:sz w:val="28"/>
          <w:szCs w:val="28"/>
          <w:rtl/>
          <w:lang w:eastAsia="fr-FR"/>
        </w:rPr>
        <w:t>فإذا</w:t>
      </w:r>
      <w:proofErr w:type="gramEnd"/>
      <w:r w:rsidR="008F3654" w:rsidRPr="00D7701E">
        <w:rPr>
          <w:rFonts w:ascii="Sakkal Majalla" w:eastAsia="Times New Roman" w:hAnsi="Sakkal Majalla" w:cs="Sakkal Majalla"/>
          <w:color w:val="000000" w:themeColor="text1"/>
          <w:sz w:val="28"/>
          <w:szCs w:val="28"/>
          <w:rtl/>
          <w:lang w:eastAsia="fr-FR"/>
        </w:rPr>
        <w:t xml:space="preserve"> أشتهر شخص باسم معين وأستعمله في تعامله لمدة طويلة مع الناس فذلك لا يكسبه هذا </w:t>
      </w:r>
      <w:proofErr w:type="spellStart"/>
      <w:r w:rsidR="008F3654" w:rsidRPr="00D7701E">
        <w:rPr>
          <w:rFonts w:ascii="Sakkal Majalla" w:eastAsia="Times New Roman" w:hAnsi="Sakkal Majalla" w:cs="Sakkal Majalla"/>
          <w:color w:val="000000" w:themeColor="text1"/>
          <w:sz w:val="28"/>
          <w:szCs w:val="28"/>
          <w:rtl/>
          <w:lang w:eastAsia="fr-FR"/>
        </w:rPr>
        <w:t>الاسم.</w:t>
      </w:r>
      <w:r w:rsidR="00964A80" w:rsidRPr="00D7701E">
        <w:rPr>
          <w:rFonts w:ascii="Sakkal Majalla" w:eastAsia="Times New Roman" w:hAnsi="Sakkal Majalla" w:cs="Sakkal Majalla"/>
          <w:color w:val="000000" w:themeColor="text1"/>
          <w:sz w:val="28"/>
          <w:szCs w:val="28"/>
          <w:rtl/>
          <w:lang w:eastAsia="fr-FR"/>
        </w:rPr>
        <w:t>،</w:t>
      </w:r>
      <w:proofErr w:type="spellEnd"/>
      <w:r w:rsidR="00964A80" w:rsidRPr="00D7701E">
        <w:rPr>
          <w:rFonts w:ascii="Sakkal Majalla" w:eastAsia="Times New Roman" w:hAnsi="Sakkal Majalla" w:cs="Sakkal Majalla"/>
          <w:color w:val="000000" w:themeColor="text1"/>
          <w:sz w:val="28"/>
          <w:szCs w:val="28"/>
          <w:rtl/>
          <w:lang w:eastAsia="fr-FR"/>
        </w:rPr>
        <w:t xml:space="preserve"> </w:t>
      </w:r>
      <w:proofErr w:type="gramStart"/>
      <w:r w:rsidR="00964A80" w:rsidRPr="00D7701E">
        <w:rPr>
          <w:rFonts w:ascii="Sakkal Majalla" w:eastAsia="Times New Roman" w:hAnsi="Sakkal Majalla" w:cs="Sakkal Majalla"/>
          <w:color w:val="000000" w:themeColor="text1"/>
          <w:sz w:val="28"/>
          <w:szCs w:val="28"/>
          <w:rtl/>
          <w:lang w:eastAsia="fr-FR"/>
        </w:rPr>
        <w:t>كما</w:t>
      </w:r>
      <w:proofErr w:type="gramEnd"/>
      <w:r w:rsidR="00964A80"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  أن هذه الحقوق لا يجوز الحجز </w:t>
      </w:r>
      <w:proofErr w:type="spellStart"/>
      <w:r w:rsidR="008F3654" w:rsidRPr="00D7701E">
        <w:rPr>
          <w:rFonts w:ascii="Sakkal Majalla" w:eastAsia="Times New Roman" w:hAnsi="Sakkal Majalla" w:cs="Sakkal Majalla"/>
          <w:color w:val="000000" w:themeColor="text1"/>
          <w:sz w:val="28"/>
          <w:szCs w:val="28"/>
          <w:rtl/>
          <w:lang w:eastAsia="fr-FR"/>
        </w:rPr>
        <w:t>عليها،</w:t>
      </w:r>
      <w:proofErr w:type="spellEnd"/>
      <w:r w:rsidR="008F3654" w:rsidRPr="00D7701E">
        <w:rPr>
          <w:rFonts w:ascii="Sakkal Majalla" w:eastAsia="Times New Roman" w:hAnsi="Sakkal Majalla" w:cs="Sakkal Majalla"/>
          <w:color w:val="000000" w:themeColor="text1"/>
          <w:sz w:val="28"/>
          <w:szCs w:val="28"/>
          <w:rtl/>
          <w:lang w:eastAsia="fr-FR"/>
        </w:rPr>
        <w:t xml:space="preserve"> ذلك أنها لا تقبل التقويم بالمال.</w:t>
      </w:r>
    </w:p>
    <w:p w:rsidR="008F3654" w:rsidRPr="00D7701E" w:rsidRDefault="00964A80" w:rsidP="00EA3C06">
      <w:pPr>
        <w:bidi/>
        <w:spacing w:after="0" w:line="240" w:lineRule="auto"/>
        <w:jc w:val="both"/>
        <w:rPr>
          <w:rFonts w:ascii="Sakkal Majalla" w:eastAsia="Times New Roman" w:hAnsi="Sakkal Majalla" w:cs="Sakkal Majalla"/>
          <w:b/>
          <w:bCs/>
          <w:color w:val="000000" w:themeColor="text1"/>
          <w:sz w:val="28"/>
          <w:szCs w:val="28"/>
          <w:shd w:val="clear" w:color="auto" w:fill="FFFFFF"/>
          <w:rtl/>
          <w:lang w:eastAsia="fr-FR"/>
        </w:rPr>
      </w:pPr>
      <w:proofErr w:type="gramStart"/>
      <w:r w:rsidRPr="00D7701E">
        <w:rPr>
          <w:rFonts w:ascii="Sakkal Majalla" w:eastAsia="Times New Roman" w:hAnsi="Sakkal Majalla" w:cs="Sakkal Majalla"/>
          <w:b/>
          <w:bCs/>
          <w:color w:val="000000" w:themeColor="text1"/>
          <w:sz w:val="28"/>
          <w:szCs w:val="28"/>
          <w:shd w:val="clear" w:color="auto" w:fill="FFFFFF"/>
          <w:rtl/>
          <w:lang w:eastAsia="fr-FR"/>
        </w:rPr>
        <w:t>الفرع</w:t>
      </w:r>
      <w:proofErr w:type="gramEnd"/>
      <w:r w:rsidRPr="00D7701E">
        <w:rPr>
          <w:rFonts w:ascii="Sakkal Majalla" w:eastAsia="Times New Roman" w:hAnsi="Sakkal Majalla" w:cs="Sakkal Majalla"/>
          <w:b/>
          <w:bCs/>
          <w:color w:val="000000" w:themeColor="text1"/>
          <w:sz w:val="28"/>
          <w:szCs w:val="28"/>
          <w:shd w:val="clear" w:color="auto" w:fill="FFFFFF"/>
          <w:rtl/>
          <w:lang w:eastAsia="fr-FR"/>
        </w:rPr>
        <w:t xml:space="preserve"> الثاني:</w:t>
      </w:r>
      <w:r w:rsidR="008F3654" w:rsidRPr="00D7701E">
        <w:rPr>
          <w:rFonts w:ascii="Sakkal Majalla" w:eastAsia="Times New Roman" w:hAnsi="Sakkal Majalla" w:cs="Sakkal Majalla"/>
          <w:b/>
          <w:bCs/>
          <w:color w:val="000000" w:themeColor="text1"/>
          <w:sz w:val="28"/>
          <w:szCs w:val="28"/>
          <w:shd w:val="clear" w:color="auto" w:fill="FFFFFF"/>
          <w:rtl/>
          <w:lang w:eastAsia="fr-FR"/>
        </w:rPr>
        <w:t>الحقوق السياسية:</w:t>
      </w:r>
    </w:p>
    <w:p w:rsidR="008F3654" w:rsidRPr="00D7701E" w:rsidRDefault="00964A80"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وتسمى أيضاً بالحقوق </w:t>
      </w:r>
      <w:proofErr w:type="spellStart"/>
      <w:r w:rsidR="008F3654" w:rsidRPr="00D7701E">
        <w:rPr>
          <w:rFonts w:ascii="Sakkal Majalla" w:eastAsia="Times New Roman" w:hAnsi="Sakkal Majalla" w:cs="Sakkal Majalla"/>
          <w:color w:val="000000" w:themeColor="text1"/>
          <w:sz w:val="28"/>
          <w:szCs w:val="28"/>
          <w:rtl/>
          <w:lang w:eastAsia="fr-FR"/>
        </w:rPr>
        <w:t>الدستورية،</w:t>
      </w:r>
      <w:proofErr w:type="spellEnd"/>
      <w:r w:rsidR="008F3654" w:rsidRPr="00D7701E">
        <w:rPr>
          <w:rFonts w:ascii="Sakkal Majalla" w:eastAsia="Times New Roman" w:hAnsi="Sakkal Majalla" w:cs="Sakkal Majalla"/>
          <w:color w:val="000000" w:themeColor="text1"/>
          <w:sz w:val="28"/>
          <w:szCs w:val="28"/>
          <w:rtl/>
          <w:lang w:eastAsia="fr-FR"/>
        </w:rPr>
        <w:t xml:space="preserve"> وهي الحقوق التي تثبت للشخص باعتباره عضواً في جماعة سياسية معينة لتمكينه من الإسهام في إدارة وتوجيه شئون هذه </w:t>
      </w:r>
      <w:proofErr w:type="gramStart"/>
      <w:r w:rsidR="008F3654" w:rsidRPr="00D7701E">
        <w:rPr>
          <w:rFonts w:ascii="Sakkal Majalla" w:eastAsia="Times New Roman" w:hAnsi="Sakkal Majalla" w:cs="Sakkal Majalla"/>
          <w:color w:val="000000" w:themeColor="text1"/>
          <w:sz w:val="28"/>
          <w:szCs w:val="28"/>
          <w:rtl/>
          <w:lang w:eastAsia="fr-FR"/>
        </w:rPr>
        <w:t>الجماعة</w:t>
      </w:r>
      <w:r w:rsidR="009A5648" w:rsidRPr="00D7701E">
        <w:rPr>
          <w:rStyle w:val="Appelnotedebasdep"/>
          <w:rFonts w:ascii="Sakkal Majalla" w:eastAsia="Times New Roman" w:hAnsi="Sakkal Majalla" w:cs="Sakkal Majalla"/>
          <w:color w:val="000000" w:themeColor="text1"/>
          <w:sz w:val="28"/>
          <w:szCs w:val="28"/>
          <w:rtl/>
          <w:lang w:eastAsia="fr-FR"/>
        </w:rPr>
        <w:footnoteReference w:id="4"/>
      </w:r>
      <w:proofErr w:type="spellStart"/>
      <w:r w:rsidR="008F3654" w:rsidRPr="00D7701E">
        <w:rPr>
          <w:rFonts w:ascii="Sakkal Majalla" w:eastAsia="Times New Roman" w:hAnsi="Sakkal Majalla" w:cs="Sakkal Majalla"/>
          <w:color w:val="000000" w:themeColor="text1"/>
          <w:sz w:val="28"/>
          <w:szCs w:val="28"/>
          <w:rtl/>
          <w:lang w:eastAsia="fr-FR"/>
        </w:rPr>
        <w:t>.</w:t>
      </w:r>
      <w:proofErr w:type="spellEnd"/>
      <w:proofErr w:type="gramEnd"/>
      <w:r w:rsidR="008F3654" w:rsidRPr="00D7701E">
        <w:rPr>
          <w:rFonts w:ascii="Sakkal Majalla" w:eastAsia="Times New Roman" w:hAnsi="Sakkal Majalla" w:cs="Sakkal Majalla"/>
          <w:color w:val="000000" w:themeColor="text1"/>
          <w:sz w:val="28"/>
          <w:szCs w:val="28"/>
          <w:rtl/>
          <w:lang w:eastAsia="fr-FR"/>
        </w:rPr>
        <w:t xml:space="preserve"> </w:t>
      </w:r>
      <w:proofErr w:type="gramStart"/>
      <w:r w:rsidR="008F3654" w:rsidRPr="00D7701E">
        <w:rPr>
          <w:rFonts w:ascii="Sakkal Majalla" w:eastAsia="Times New Roman" w:hAnsi="Sakkal Majalla" w:cs="Sakkal Majalla"/>
          <w:color w:val="000000" w:themeColor="text1"/>
          <w:sz w:val="28"/>
          <w:szCs w:val="28"/>
          <w:rtl/>
          <w:lang w:eastAsia="fr-FR"/>
        </w:rPr>
        <w:t>ومنها</w:t>
      </w:r>
      <w:proofErr w:type="gramEnd"/>
      <w:r w:rsidR="008F3654" w:rsidRPr="00D7701E">
        <w:rPr>
          <w:rFonts w:ascii="Sakkal Majalla" w:eastAsia="Times New Roman" w:hAnsi="Sakkal Majalla" w:cs="Sakkal Majalla"/>
          <w:color w:val="000000" w:themeColor="text1"/>
          <w:sz w:val="28"/>
          <w:szCs w:val="28"/>
          <w:rtl/>
          <w:lang w:eastAsia="fr-FR"/>
        </w:rPr>
        <w:t xml:space="preserve"> الحق في تولي الوظائف </w:t>
      </w:r>
      <w:proofErr w:type="spellStart"/>
      <w:r w:rsidR="008F3654" w:rsidRPr="00D7701E">
        <w:rPr>
          <w:rFonts w:ascii="Sakkal Majalla" w:eastAsia="Times New Roman" w:hAnsi="Sakkal Majalla" w:cs="Sakkal Majalla"/>
          <w:color w:val="000000" w:themeColor="text1"/>
          <w:sz w:val="28"/>
          <w:szCs w:val="28"/>
          <w:rtl/>
          <w:lang w:eastAsia="fr-FR"/>
        </w:rPr>
        <w:t>العامة،</w:t>
      </w:r>
      <w:proofErr w:type="spellEnd"/>
      <w:r w:rsidR="008F3654" w:rsidRPr="00D7701E">
        <w:rPr>
          <w:rFonts w:ascii="Sakkal Majalla" w:eastAsia="Times New Roman" w:hAnsi="Sakkal Majalla" w:cs="Sakkal Majalla"/>
          <w:color w:val="000000" w:themeColor="text1"/>
          <w:sz w:val="28"/>
          <w:szCs w:val="28"/>
          <w:rtl/>
          <w:lang w:eastAsia="fr-FR"/>
        </w:rPr>
        <w:t xml:space="preserve"> والحق في الترشيح في الانتخابات </w:t>
      </w:r>
      <w:proofErr w:type="spellStart"/>
      <w:r w:rsidR="008F3654" w:rsidRPr="00D7701E">
        <w:rPr>
          <w:rFonts w:ascii="Sakkal Majalla" w:eastAsia="Times New Roman" w:hAnsi="Sakkal Majalla" w:cs="Sakkal Majalla"/>
          <w:color w:val="000000" w:themeColor="text1"/>
          <w:sz w:val="28"/>
          <w:szCs w:val="28"/>
          <w:rtl/>
          <w:lang w:eastAsia="fr-FR"/>
        </w:rPr>
        <w:t>العامة،</w:t>
      </w:r>
      <w:proofErr w:type="spellEnd"/>
      <w:r w:rsidR="008F3654" w:rsidRPr="00D7701E">
        <w:rPr>
          <w:rFonts w:ascii="Sakkal Majalla" w:eastAsia="Times New Roman" w:hAnsi="Sakkal Majalla" w:cs="Sakkal Majalla"/>
          <w:color w:val="000000" w:themeColor="text1"/>
          <w:sz w:val="28"/>
          <w:szCs w:val="28"/>
          <w:rtl/>
          <w:lang w:eastAsia="fr-FR"/>
        </w:rPr>
        <w:t xml:space="preserve"> والحق في التصويت...</w:t>
      </w:r>
      <w:proofErr w:type="gramStart"/>
      <w:r w:rsidR="008F3654" w:rsidRPr="00D7701E">
        <w:rPr>
          <w:rFonts w:ascii="Sakkal Majalla" w:eastAsia="Times New Roman" w:hAnsi="Sakkal Majalla" w:cs="Sakkal Majalla"/>
          <w:color w:val="000000" w:themeColor="text1"/>
          <w:sz w:val="28"/>
          <w:szCs w:val="28"/>
          <w:rtl/>
          <w:lang w:eastAsia="fr-FR"/>
        </w:rPr>
        <w:t>الخ</w:t>
      </w:r>
      <w:proofErr w:type="gramEnd"/>
      <w:r w:rsidR="008F3654" w:rsidRPr="00D7701E">
        <w:rPr>
          <w:rFonts w:ascii="Sakkal Majalla" w:eastAsia="Times New Roman" w:hAnsi="Sakkal Majalla" w:cs="Sakkal Majalla"/>
          <w:color w:val="000000" w:themeColor="text1"/>
          <w:sz w:val="28"/>
          <w:szCs w:val="28"/>
          <w:rtl/>
          <w:lang w:eastAsia="fr-FR"/>
        </w:rPr>
        <w:t>.</w:t>
      </w:r>
    </w:p>
    <w:p w:rsidR="008F3654"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color w:val="000000" w:themeColor="text1"/>
          <w:sz w:val="28"/>
          <w:szCs w:val="28"/>
          <w:rtl/>
          <w:lang w:eastAsia="fr-FR"/>
        </w:rPr>
        <w:t>وتتميز</w:t>
      </w:r>
      <w:proofErr w:type="gramEnd"/>
      <w:r w:rsidRPr="00D7701E">
        <w:rPr>
          <w:rFonts w:ascii="Sakkal Majalla" w:eastAsia="Times New Roman" w:hAnsi="Sakkal Majalla" w:cs="Sakkal Majalla"/>
          <w:color w:val="000000" w:themeColor="text1"/>
          <w:sz w:val="28"/>
          <w:szCs w:val="28"/>
          <w:rtl/>
          <w:lang w:eastAsia="fr-FR"/>
        </w:rPr>
        <w:t xml:space="preserve"> هذه الحقوق بأنها:</w:t>
      </w:r>
    </w:p>
    <w:p w:rsidR="008F3654" w:rsidRPr="00D7701E" w:rsidRDefault="008F3654" w:rsidP="00EA3C06">
      <w:pPr>
        <w:shd w:val="clear" w:color="auto" w:fill="FFFFFF"/>
        <w:bidi/>
        <w:spacing w:after="0" w:line="240" w:lineRule="auto"/>
        <w:ind w:left="1080" w:hanging="36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w:t>
      </w:r>
      <w:proofErr w:type="gramStart"/>
      <w:r w:rsidRPr="00D7701E">
        <w:rPr>
          <w:rFonts w:ascii="Sakkal Majalla" w:eastAsia="Times New Roman" w:hAnsi="Sakkal Majalla" w:cs="Sakkal Majalla"/>
          <w:color w:val="000000" w:themeColor="text1"/>
          <w:sz w:val="28"/>
          <w:szCs w:val="28"/>
          <w:rtl/>
          <w:lang w:eastAsia="fr-FR"/>
        </w:rPr>
        <w:t>قاصرة</w:t>
      </w:r>
      <w:proofErr w:type="gramEnd"/>
      <w:r w:rsidRPr="00D7701E">
        <w:rPr>
          <w:rFonts w:ascii="Sakkal Majalla" w:eastAsia="Times New Roman" w:hAnsi="Sakkal Majalla" w:cs="Sakkal Majalla"/>
          <w:color w:val="000000" w:themeColor="text1"/>
          <w:sz w:val="28"/>
          <w:szCs w:val="28"/>
          <w:rtl/>
          <w:lang w:eastAsia="fr-FR"/>
        </w:rPr>
        <w:t xml:space="preserve"> عادة على الوطنيين اللذين تتوافر فيهم شروط معينة.</w:t>
      </w:r>
    </w:p>
    <w:p w:rsidR="008F3654" w:rsidRPr="00D7701E" w:rsidRDefault="008F3654" w:rsidP="00EA3C06">
      <w:pPr>
        <w:shd w:val="clear" w:color="auto" w:fill="FFFFFF"/>
        <w:bidi/>
        <w:spacing w:after="0" w:line="240" w:lineRule="auto"/>
        <w:ind w:left="1080" w:hanging="36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ليست حقوقاً خالصة بل تخالطها الواجبات.</w:t>
      </w:r>
    </w:p>
    <w:p w:rsidR="009A5648" w:rsidRPr="00D7701E" w:rsidRDefault="009A5648"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proofErr w:type="gramStart"/>
      <w:r w:rsidRPr="00D7701E">
        <w:rPr>
          <w:rFonts w:ascii="Sakkal Majalla" w:eastAsia="Times New Roman" w:hAnsi="Sakkal Majalla" w:cs="Sakkal Majalla"/>
          <w:b/>
          <w:bCs/>
          <w:color w:val="000000" w:themeColor="text1"/>
          <w:sz w:val="28"/>
          <w:szCs w:val="28"/>
          <w:u w:val="single"/>
          <w:rtl/>
          <w:lang w:eastAsia="fr-FR"/>
        </w:rPr>
        <w:t>الفرع</w:t>
      </w:r>
      <w:proofErr w:type="gramEnd"/>
      <w:r w:rsidRPr="00D7701E">
        <w:rPr>
          <w:rFonts w:ascii="Sakkal Majalla" w:eastAsia="Times New Roman" w:hAnsi="Sakkal Majalla" w:cs="Sakkal Majalla"/>
          <w:b/>
          <w:bCs/>
          <w:color w:val="000000" w:themeColor="text1"/>
          <w:sz w:val="28"/>
          <w:szCs w:val="28"/>
          <w:u w:val="single"/>
          <w:rtl/>
          <w:lang w:eastAsia="fr-FR"/>
        </w:rPr>
        <w:t xml:space="preserve"> </w:t>
      </w:r>
      <w:proofErr w:type="spellStart"/>
      <w:r w:rsidRPr="00D7701E">
        <w:rPr>
          <w:rFonts w:ascii="Sakkal Majalla" w:eastAsia="Times New Roman" w:hAnsi="Sakkal Majalla" w:cs="Sakkal Majalla"/>
          <w:b/>
          <w:bCs/>
          <w:color w:val="000000" w:themeColor="text1"/>
          <w:sz w:val="28"/>
          <w:szCs w:val="28"/>
          <w:u w:val="single"/>
          <w:rtl/>
          <w:lang w:eastAsia="fr-FR"/>
        </w:rPr>
        <w:t>الثالث:</w:t>
      </w:r>
      <w:proofErr w:type="spellEnd"/>
      <w:r w:rsidRPr="00D7701E">
        <w:rPr>
          <w:rFonts w:ascii="Sakkal Majalla" w:eastAsia="Times New Roman" w:hAnsi="Sakkal Majalla" w:cs="Sakkal Majalla"/>
          <w:b/>
          <w:bCs/>
          <w:color w:val="000000" w:themeColor="text1"/>
          <w:sz w:val="28"/>
          <w:szCs w:val="28"/>
          <w:u w:val="single"/>
          <w:rtl/>
          <w:lang w:eastAsia="fr-FR"/>
        </w:rPr>
        <w:t xml:space="preserve"> </w:t>
      </w:r>
      <w:r w:rsidR="008F3654" w:rsidRPr="00D7701E">
        <w:rPr>
          <w:rFonts w:ascii="Sakkal Majalla" w:eastAsia="Times New Roman" w:hAnsi="Sakkal Majalla" w:cs="Sakkal Majalla"/>
          <w:b/>
          <w:bCs/>
          <w:color w:val="000000" w:themeColor="text1"/>
          <w:sz w:val="28"/>
          <w:szCs w:val="28"/>
          <w:u w:val="single"/>
          <w:rtl/>
          <w:lang w:eastAsia="fr-FR"/>
        </w:rPr>
        <w:t>حقوق الأسرة:</w:t>
      </w:r>
    </w:p>
    <w:p w:rsidR="008F365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u w:val="single"/>
          <w:rtl/>
          <w:lang w:eastAsia="fr-FR"/>
        </w:rPr>
        <w:t xml:space="preserve"> </w:t>
      </w:r>
      <w:proofErr w:type="gramStart"/>
      <w:r w:rsidR="008F3654" w:rsidRPr="00D7701E">
        <w:rPr>
          <w:rFonts w:ascii="Sakkal Majalla" w:eastAsia="Times New Roman" w:hAnsi="Sakkal Majalla" w:cs="Sakkal Majalla"/>
          <w:color w:val="000000" w:themeColor="text1"/>
          <w:sz w:val="28"/>
          <w:szCs w:val="28"/>
          <w:rtl/>
          <w:lang w:eastAsia="fr-FR"/>
        </w:rPr>
        <w:t>هي</w:t>
      </w:r>
      <w:proofErr w:type="gramEnd"/>
      <w:r w:rsidR="008F3654" w:rsidRPr="00D7701E">
        <w:rPr>
          <w:rFonts w:ascii="Sakkal Majalla" w:eastAsia="Times New Roman" w:hAnsi="Sakkal Majalla" w:cs="Sakkal Majalla"/>
          <w:color w:val="000000" w:themeColor="text1"/>
          <w:sz w:val="28"/>
          <w:szCs w:val="28"/>
          <w:rtl/>
          <w:lang w:eastAsia="fr-FR"/>
        </w:rPr>
        <w:t xml:space="preserve"> سلطة تثبتها التشريعات لشخص في مواجهة شخص آخر يرتبط </w:t>
      </w:r>
      <w:proofErr w:type="spellStart"/>
      <w:r w:rsidR="008F3654" w:rsidRPr="00D7701E">
        <w:rPr>
          <w:rFonts w:ascii="Sakkal Majalla" w:eastAsia="Times New Roman" w:hAnsi="Sakkal Majalla" w:cs="Sakkal Majalla"/>
          <w:color w:val="000000" w:themeColor="text1"/>
          <w:sz w:val="28"/>
          <w:szCs w:val="28"/>
          <w:rtl/>
          <w:lang w:eastAsia="fr-FR"/>
        </w:rPr>
        <w:t>به</w:t>
      </w:r>
      <w:proofErr w:type="spellEnd"/>
      <w:r w:rsidR="008F3654" w:rsidRPr="00D7701E">
        <w:rPr>
          <w:rFonts w:ascii="Sakkal Majalla" w:eastAsia="Times New Roman" w:hAnsi="Sakkal Majalla" w:cs="Sakkal Majalla"/>
          <w:color w:val="000000" w:themeColor="text1"/>
          <w:sz w:val="28"/>
          <w:szCs w:val="28"/>
          <w:rtl/>
          <w:lang w:eastAsia="fr-FR"/>
        </w:rPr>
        <w:t xml:space="preserve"> برابطة قرابة. فهي حقوق تثبت للشخص بحسبانه عضواً في </w:t>
      </w:r>
      <w:proofErr w:type="spellStart"/>
      <w:r w:rsidR="008F3654" w:rsidRPr="00D7701E">
        <w:rPr>
          <w:rFonts w:ascii="Sakkal Majalla" w:eastAsia="Times New Roman" w:hAnsi="Sakkal Majalla" w:cs="Sakkal Majalla"/>
          <w:color w:val="000000" w:themeColor="text1"/>
          <w:sz w:val="28"/>
          <w:szCs w:val="28"/>
          <w:rtl/>
          <w:lang w:eastAsia="fr-FR"/>
        </w:rPr>
        <w:t>أسرة.</w:t>
      </w:r>
      <w:proofErr w:type="spellEnd"/>
      <w:r w:rsidR="008F3654" w:rsidRPr="00D7701E">
        <w:rPr>
          <w:rFonts w:ascii="Sakkal Majalla" w:eastAsia="Times New Roman" w:hAnsi="Sakkal Majalla" w:cs="Sakkal Majalla"/>
          <w:color w:val="000000" w:themeColor="text1"/>
          <w:sz w:val="28"/>
          <w:szCs w:val="28"/>
          <w:rtl/>
          <w:lang w:eastAsia="fr-FR"/>
        </w:rPr>
        <w:t>  </w:t>
      </w:r>
      <w:proofErr w:type="gramStart"/>
      <w:r w:rsidR="008F3654" w:rsidRPr="00D7701E">
        <w:rPr>
          <w:rFonts w:ascii="Sakkal Majalla" w:eastAsia="Times New Roman" w:hAnsi="Sakkal Majalla" w:cs="Sakkal Majalla"/>
          <w:color w:val="000000" w:themeColor="text1"/>
          <w:sz w:val="28"/>
          <w:szCs w:val="28"/>
          <w:rtl/>
          <w:lang w:eastAsia="fr-FR"/>
        </w:rPr>
        <w:t>وتتصف</w:t>
      </w:r>
      <w:proofErr w:type="gramEnd"/>
      <w:r w:rsidR="008F3654" w:rsidRPr="00D7701E">
        <w:rPr>
          <w:rFonts w:ascii="Sakkal Majalla" w:eastAsia="Times New Roman" w:hAnsi="Sakkal Majalla" w:cs="Sakkal Majalla"/>
          <w:color w:val="000000" w:themeColor="text1"/>
          <w:sz w:val="28"/>
          <w:szCs w:val="28"/>
          <w:rtl/>
          <w:lang w:eastAsia="fr-FR"/>
        </w:rPr>
        <w:t xml:space="preserve"> حقوق الأسرة بكل ما تتصف </w:t>
      </w:r>
      <w:proofErr w:type="spellStart"/>
      <w:r w:rsidR="008F3654" w:rsidRPr="00D7701E">
        <w:rPr>
          <w:rFonts w:ascii="Sakkal Majalla" w:eastAsia="Times New Roman" w:hAnsi="Sakkal Majalla" w:cs="Sakkal Majalla"/>
          <w:color w:val="000000" w:themeColor="text1"/>
          <w:sz w:val="28"/>
          <w:szCs w:val="28"/>
          <w:rtl/>
          <w:lang w:eastAsia="fr-FR"/>
        </w:rPr>
        <w:t>به</w:t>
      </w:r>
      <w:proofErr w:type="spellEnd"/>
      <w:r w:rsidR="008F3654" w:rsidRPr="00D7701E">
        <w:rPr>
          <w:rFonts w:ascii="Sakkal Majalla" w:eastAsia="Times New Roman" w:hAnsi="Sakkal Majalla" w:cs="Sakkal Majalla"/>
          <w:color w:val="000000" w:themeColor="text1"/>
          <w:sz w:val="28"/>
          <w:szCs w:val="28"/>
          <w:rtl/>
          <w:lang w:eastAsia="fr-FR"/>
        </w:rPr>
        <w:t xml:space="preserve"> الحقوق الغير </w:t>
      </w:r>
      <w:proofErr w:type="spellStart"/>
      <w:r w:rsidR="008F3654" w:rsidRPr="00D7701E">
        <w:rPr>
          <w:rFonts w:ascii="Sakkal Majalla" w:eastAsia="Times New Roman" w:hAnsi="Sakkal Majalla" w:cs="Sakkal Majalla"/>
          <w:color w:val="000000" w:themeColor="text1"/>
          <w:sz w:val="28"/>
          <w:szCs w:val="28"/>
          <w:rtl/>
          <w:lang w:eastAsia="fr-FR"/>
        </w:rPr>
        <w:t>مالية،</w:t>
      </w:r>
      <w:proofErr w:type="spellEnd"/>
      <w:r w:rsidR="008F3654" w:rsidRPr="00D7701E">
        <w:rPr>
          <w:rFonts w:ascii="Sakkal Majalla" w:eastAsia="Times New Roman" w:hAnsi="Sakkal Majalla" w:cs="Sakkal Majalla"/>
          <w:color w:val="000000" w:themeColor="text1"/>
          <w:sz w:val="28"/>
          <w:szCs w:val="28"/>
          <w:rtl/>
          <w:lang w:eastAsia="fr-FR"/>
        </w:rPr>
        <w:t xml:space="preserve"> فهي لا تقوم بمال لذا لا يصح التنازل عنها ولا التصرف فيها أو الحجز عليها. فلا يجوز للأب أن ينزل عن حقه في الولاية على </w:t>
      </w:r>
      <w:proofErr w:type="spellStart"/>
      <w:r w:rsidR="008F3654" w:rsidRPr="00D7701E">
        <w:rPr>
          <w:rFonts w:ascii="Sakkal Majalla" w:eastAsia="Times New Roman" w:hAnsi="Sakkal Majalla" w:cs="Sakkal Majalla"/>
          <w:color w:val="000000" w:themeColor="text1"/>
          <w:sz w:val="28"/>
          <w:szCs w:val="28"/>
          <w:rtl/>
          <w:lang w:eastAsia="fr-FR"/>
        </w:rPr>
        <w:t>أبنائه،</w:t>
      </w:r>
      <w:proofErr w:type="spellEnd"/>
      <w:r w:rsidR="008F3654" w:rsidRPr="00D7701E">
        <w:rPr>
          <w:rFonts w:ascii="Sakkal Majalla" w:eastAsia="Times New Roman" w:hAnsi="Sakkal Majalla" w:cs="Sakkal Majalla"/>
          <w:color w:val="000000" w:themeColor="text1"/>
          <w:sz w:val="28"/>
          <w:szCs w:val="28"/>
          <w:rtl/>
          <w:lang w:eastAsia="fr-FR"/>
        </w:rPr>
        <w:t xml:space="preserve"> ولا للأم أن تنزل عن حقها في حضانة </w:t>
      </w:r>
      <w:proofErr w:type="gramStart"/>
      <w:r w:rsidR="008F3654" w:rsidRPr="00D7701E">
        <w:rPr>
          <w:rFonts w:ascii="Sakkal Majalla" w:eastAsia="Times New Roman" w:hAnsi="Sakkal Majalla" w:cs="Sakkal Majalla"/>
          <w:color w:val="000000" w:themeColor="text1"/>
          <w:sz w:val="28"/>
          <w:szCs w:val="28"/>
          <w:rtl/>
          <w:lang w:eastAsia="fr-FR"/>
        </w:rPr>
        <w:t>صغيرها</w:t>
      </w:r>
      <w:r w:rsidRPr="00D7701E">
        <w:rPr>
          <w:rStyle w:val="Appelnotedebasdep"/>
          <w:rFonts w:ascii="Sakkal Majalla" w:eastAsia="Times New Roman" w:hAnsi="Sakkal Majalla" w:cs="Sakkal Majalla"/>
          <w:color w:val="000000" w:themeColor="text1"/>
          <w:sz w:val="28"/>
          <w:szCs w:val="28"/>
          <w:rtl/>
          <w:lang w:eastAsia="fr-FR"/>
        </w:rPr>
        <w:footnoteReference w:id="5"/>
      </w:r>
      <w:proofErr w:type="spellStart"/>
      <w:r w:rsidR="008F3654" w:rsidRPr="00D7701E">
        <w:rPr>
          <w:rFonts w:ascii="Sakkal Majalla" w:eastAsia="Times New Roman" w:hAnsi="Sakkal Majalla" w:cs="Sakkal Majalla"/>
          <w:color w:val="000000" w:themeColor="text1"/>
          <w:sz w:val="28"/>
          <w:szCs w:val="28"/>
          <w:rtl/>
          <w:lang w:eastAsia="fr-FR"/>
        </w:rPr>
        <w:t>.</w:t>
      </w:r>
      <w:proofErr w:type="spellEnd"/>
      <w:proofErr w:type="gramEnd"/>
    </w:p>
    <w:p w:rsidR="007F43A4" w:rsidRPr="00D7701E" w:rsidRDefault="007F43A4" w:rsidP="00EA3C06">
      <w:pPr>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b/>
          <w:bCs/>
          <w:color w:val="000000" w:themeColor="text1"/>
          <w:sz w:val="28"/>
          <w:szCs w:val="28"/>
          <w:shd w:val="clear" w:color="auto" w:fill="FFFFFF"/>
          <w:rtl/>
          <w:lang w:eastAsia="fr-FR"/>
        </w:rPr>
        <w:t>المطلب</w:t>
      </w:r>
      <w:proofErr w:type="gramEnd"/>
      <w:r w:rsidRPr="00D7701E">
        <w:rPr>
          <w:rFonts w:ascii="Sakkal Majalla" w:eastAsia="Times New Roman" w:hAnsi="Sakkal Majalla" w:cs="Sakkal Majalla"/>
          <w:b/>
          <w:bCs/>
          <w:color w:val="000000" w:themeColor="text1"/>
          <w:sz w:val="28"/>
          <w:szCs w:val="28"/>
          <w:shd w:val="clear" w:color="auto" w:fill="FFFFFF"/>
          <w:rtl/>
          <w:lang w:eastAsia="fr-FR"/>
        </w:rPr>
        <w:t xml:space="preserve"> </w:t>
      </w:r>
      <w:proofErr w:type="spellStart"/>
      <w:r w:rsidRPr="00D7701E">
        <w:rPr>
          <w:rFonts w:ascii="Sakkal Majalla" w:eastAsia="Times New Roman" w:hAnsi="Sakkal Majalla" w:cs="Sakkal Majalla"/>
          <w:b/>
          <w:bCs/>
          <w:color w:val="000000" w:themeColor="text1"/>
          <w:sz w:val="28"/>
          <w:szCs w:val="28"/>
          <w:shd w:val="clear" w:color="auto" w:fill="FFFFFF"/>
          <w:rtl/>
          <w:lang w:eastAsia="fr-FR"/>
        </w:rPr>
        <w:t>الثاني:</w:t>
      </w:r>
      <w:proofErr w:type="spellEnd"/>
      <w:r w:rsidRPr="00D7701E">
        <w:rPr>
          <w:rFonts w:ascii="Sakkal Majalla" w:eastAsia="Times New Roman" w:hAnsi="Sakkal Majalla" w:cs="Sakkal Majalla"/>
          <w:b/>
          <w:bCs/>
          <w:color w:val="000000" w:themeColor="text1"/>
          <w:sz w:val="28"/>
          <w:szCs w:val="28"/>
          <w:shd w:val="clear" w:color="auto" w:fill="FFFFFF"/>
          <w:rtl/>
          <w:lang w:eastAsia="fr-FR"/>
        </w:rPr>
        <w:t xml:space="preserve"> </w:t>
      </w:r>
      <w:r w:rsidR="008F3654" w:rsidRPr="00D7701E">
        <w:rPr>
          <w:rFonts w:ascii="Sakkal Majalla" w:eastAsia="Times New Roman" w:hAnsi="Sakkal Majalla" w:cs="Sakkal Majalla"/>
          <w:b/>
          <w:bCs/>
          <w:color w:val="000000" w:themeColor="text1"/>
          <w:sz w:val="28"/>
          <w:szCs w:val="28"/>
          <w:shd w:val="clear" w:color="auto" w:fill="FFFFFF"/>
          <w:rtl/>
          <w:lang w:eastAsia="fr-FR"/>
        </w:rPr>
        <w:t xml:space="preserve">الحقوق </w:t>
      </w:r>
      <w:proofErr w:type="spellStart"/>
      <w:r w:rsidR="008F3654" w:rsidRPr="00D7701E">
        <w:rPr>
          <w:rFonts w:ascii="Sakkal Majalla" w:eastAsia="Times New Roman" w:hAnsi="Sakkal Majalla" w:cs="Sakkal Majalla"/>
          <w:b/>
          <w:bCs/>
          <w:color w:val="000000" w:themeColor="text1"/>
          <w:sz w:val="28"/>
          <w:szCs w:val="28"/>
          <w:shd w:val="clear" w:color="auto" w:fill="FFFFFF"/>
          <w:rtl/>
          <w:lang w:eastAsia="fr-FR"/>
        </w:rPr>
        <w:t>المالية:</w:t>
      </w:r>
      <w:proofErr w:type="spellEnd"/>
      <w:r w:rsidR="008F3654" w:rsidRPr="00D7701E">
        <w:rPr>
          <w:rFonts w:ascii="Sakkal Majalla" w:eastAsia="Times New Roman" w:hAnsi="Sakkal Majalla" w:cs="Sakkal Majalla"/>
          <w:color w:val="000000" w:themeColor="text1"/>
          <w:sz w:val="28"/>
          <w:szCs w:val="28"/>
          <w:rtl/>
          <w:lang w:eastAsia="fr-FR"/>
        </w:rPr>
        <w:t> </w:t>
      </w:r>
    </w:p>
    <w:p w:rsidR="008F3654" w:rsidRPr="00D7701E" w:rsidRDefault="008F3654" w:rsidP="00EA3C06">
      <w:pPr>
        <w:bidi/>
        <w:spacing w:after="0" w:line="240" w:lineRule="auto"/>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D7701E">
        <w:rPr>
          <w:rFonts w:ascii="Sakkal Majalla" w:eastAsia="Times New Roman" w:hAnsi="Sakkal Majalla" w:cs="Sakkal Majalla"/>
          <w:color w:val="000000" w:themeColor="text1"/>
          <w:sz w:val="28"/>
          <w:szCs w:val="28"/>
          <w:shd w:val="clear" w:color="auto" w:fill="FFFFFF"/>
          <w:rtl/>
          <w:lang w:eastAsia="fr-FR"/>
        </w:rPr>
        <w:t>وهي</w:t>
      </w:r>
      <w:proofErr w:type="gramEnd"/>
      <w:r w:rsidRPr="00D7701E">
        <w:rPr>
          <w:rFonts w:ascii="Sakkal Majalla" w:eastAsia="Times New Roman" w:hAnsi="Sakkal Majalla" w:cs="Sakkal Majalla"/>
          <w:color w:val="000000" w:themeColor="text1"/>
          <w:sz w:val="28"/>
          <w:szCs w:val="28"/>
          <w:shd w:val="clear" w:color="auto" w:fill="FFFFFF"/>
          <w:rtl/>
          <w:lang w:eastAsia="fr-FR"/>
        </w:rPr>
        <w:t xml:space="preserve"> الحقوق التي تقبل التقويم بالمال وتدخل عنصراً في الذمة المالية.</w:t>
      </w:r>
      <w:r w:rsidR="007F43A4" w:rsidRPr="00D7701E">
        <w:rPr>
          <w:rFonts w:ascii="Sakkal Majalla" w:eastAsia="Times New Roman" w:hAnsi="Sakkal Majalla" w:cs="Sakkal Majalla"/>
          <w:color w:val="000000" w:themeColor="text1"/>
          <w:sz w:val="28"/>
          <w:szCs w:val="28"/>
          <w:shd w:val="clear" w:color="auto" w:fill="FFFFFF"/>
          <w:rtl/>
          <w:lang w:eastAsia="fr-FR"/>
        </w:rPr>
        <w:t xml:space="preserve"> </w:t>
      </w:r>
      <w:r w:rsidRPr="00D7701E">
        <w:rPr>
          <w:rFonts w:ascii="Sakkal Majalla" w:eastAsia="Times New Roman" w:hAnsi="Sakkal Majalla" w:cs="Sakkal Majalla"/>
          <w:color w:val="000000" w:themeColor="text1"/>
          <w:sz w:val="28"/>
          <w:szCs w:val="28"/>
          <w:rtl/>
          <w:lang w:eastAsia="fr-FR"/>
        </w:rPr>
        <w:t xml:space="preserve">وهى إما سلطة يستأثر </w:t>
      </w:r>
      <w:proofErr w:type="spellStart"/>
      <w:r w:rsidRPr="00D7701E">
        <w:rPr>
          <w:rFonts w:ascii="Sakkal Majalla" w:eastAsia="Times New Roman" w:hAnsi="Sakkal Majalla" w:cs="Sakkal Majalla"/>
          <w:color w:val="000000" w:themeColor="text1"/>
          <w:sz w:val="28"/>
          <w:szCs w:val="28"/>
          <w:rtl/>
          <w:lang w:eastAsia="fr-FR"/>
        </w:rPr>
        <w:t>بها</w:t>
      </w:r>
      <w:proofErr w:type="spellEnd"/>
      <w:r w:rsidRPr="00D7701E">
        <w:rPr>
          <w:rFonts w:ascii="Sakkal Majalla" w:eastAsia="Times New Roman" w:hAnsi="Sakkal Majalla" w:cs="Sakkal Majalla"/>
          <w:color w:val="000000" w:themeColor="text1"/>
          <w:sz w:val="28"/>
          <w:szCs w:val="28"/>
          <w:rtl/>
          <w:lang w:eastAsia="fr-FR"/>
        </w:rPr>
        <w:t xml:space="preserve"> شخص في مواجهة شخص آخر (الحقوق الشخصية</w:t>
      </w:r>
      <w:proofErr w:type="spellStart"/>
      <w:r w:rsidRPr="00D7701E">
        <w:rPr>
          <w:rFonts w:ascii="Sakkal Majalla" w:eastAsia="Times New Roman" w:hAnsi="Sakkal Majalla" w:cs="Sakkal Majalla"/>
          <w:color w:val="000000" w:themeColor="text1"/>
          <w:sz w:val="28"/>
          <w:szCs w:val="28"/>
          <w:rtl/>
          <w:lang w:eastAsia="fr-FR"/>
        </w:rPr>
        <w:t>)</w:t>
      </w:r>
      <w:proofErr w:type="spellEnd"/>
      <w:r w:rsidRPr="00D7701E">
        <w:rPr>
          <w:rFonts w:ascii="Sakkal Majalla" w:eastAsia="Times New Roman" w:hAnsi="Sakkal Majalla" w:cs="Sakkal Majalla"/>
          <w:color w:val="000000" w:themeColor="text1"/>
          <w:sz w:val="28"/>
          <w:szCs w:val="28"/>
          <w:rtl/>
          <w:lang w:eastAsia="fr-FR"/>
        </w:rPr>
        <w:t xml:space="preserve"> أو سلطة تثبت للشخص على شيء من الأشياء على سبيل الاستئثار (الحقوق العينية</w:t>
      </w:r>
      <w:proofErr w:type="spellStart"/>
      <w:r w:rsidRPr="00D7701E">
        <w:rPr>
          <w:rFonts w:ascii="Sakkal Majalla" w:eastAsia="Times New Roman" w:hAnsi="Sakkal Majalla" w:cs="Sakkal Majalla"/>
          <w:color w:val="000000" w:themeColor="text1"/>
          <w:sz w:val="28"/>
          <w:szCs w:val="28"/>
          <w:rtl/>
          <w:lang w:eastAsia="fr-FR"/>
        </w:rPr>
        <w:t>).</w:t>
      </w:r>
      <w:proofErr w:type="spellEnd"/>
    </w:p>
    <w:p w:rsidR="008F3654" w:rsidRPr="00D7701E" w:rsidRDefault="007F43A4" w:rsidP="00EA3C06">
      <w:pPr>
        <w:bidi/>
        <w:spacing w:after="0" w:line="240" w:lineRule="auto"/>
        <w:jc w:val="both"/>
        <w:rPr>
          <w:rFonts w:ascii="Sakkal Majalla" w:eastAsia="Times New Roman" w:hAnsi="Sakkal Majalla" w:cs="Sakkal Majalla"/>
          <w:color w:val="000000" w:themeColor="text1"/>
          <w:sz w:val="28"/>
          <w:szCs w:val="28"/>
          <w:shd w:val="clear" w:color="auto" w:fill="FFFFFF"/>
          <w:rtl/>
          <w:lang w:eastAsia="fr-FR"/>
        </w:rPr>
      </w:pPr>
      <w:proofErr w:type="gramStart"/>
      <w:r w:rsidRPr="00D7701E">
        <w:rPr>
          <w:rFonts w:ascii="Sakkal Majalla" w:eastAsia="Times New Roman" w:hAnsi="Sakkal Majalla" w:cs="Sakkal Majalla"/>
          <w:b/>
          <w:bCs/>
          <w:color w:val="000000" w:themeColor="text1"/>
          <w:sz w:val="28"/>
          <w:szCs w:val="28"/>
          <w:shd w:val="clear" w:color="auto" w:fill="FFFFFF"/>
          <w:rtl/>
          <w:lang w:eastAsia="fr-FR"/>
        </w:rPr>
        <w:t>الفرع</w:t>
      </w:r>
      <w:proofErr w:type="gramEnd"/>
      <w:r w:rsidRPr="00D7701E">
        <w:rPr>
          <w:rFonts w:ascii="Sakkal Majalla" w:eastAsia="Times New Roman" w:hAnsi="Sakkal Majalla" w:cs="Sakkal Majalla"/>
          <w:b/>
          <w:bCs/>
          <w:color w:val="000000" w:themeColor="text1"/>
          <w:sz w:val="28"/>
          <w:szCs w:val="28"/>
          <w:shd w:val="clear" w:color="auto" w:fill="FFFFFF"/>
          <w:rtl/>
          <w:lang w:eastAsia="fr-FR"/>
        </w:rPr>
        <w:t xml:space="preserve"> </w:t>
      </w:r>
      <w:proofErr w:type="spellStart"/>
      <w:r w:rsidRPr="00D7701E">
        <w:rPr>
          <w:rFonts w:ascii="Sakkal Majalla" w:eastAsia="Times New Roman" w:hAnsi="Sakkal Majalla" w:cs="Sakkal Majalla"/>
          <w:b/>
          <w:bCs/>
          <w:color w:val="000000" w:themeColor="text1"/>
          <w:sz w:val="28"/>
          <w:szCs w:val="28"/>
          <w:shd w:val="clear" w:color="auto" w:fill="FFFFFF"/>
          <w:rtl/>
          <w:lang w:eastAsia="fr-FR"/>
        </w:rPr>
        <w:t>الأول</w:t>
      </w:r>
      <w:r w:rsidRPr="00D7701E">
        <w:rPr>
          <w:rFonts w:ascii="Sakkal Majalla" w:eastAsia="Times New Roman" w:hAnsi="Sakkal Majalla" w:cs="Sakkal Majalla"/>
          <w:color w:val="000000" w:themeColor="text1"/>
          <w:sz w:val="28"/>
          <w:szCs w:val="28"/>
          <w:shd w:val="clear" w:color="auto" w:fill="FFFFFF"/>
          <w:rtl/>
          <w:lang w:eastAsia="fr-FR"/>
        </w:rPr>
        <w:t>:</w:t>
      </w:r>
      <w:proofErr w:type="spellEnd"/>
      <w:r w:rsidR="008F3654" w:rsidRPr="00D7701E">
        <w:rPr>
          <w:rFonts w:ascii="Sakkal Majalla" w:eastAsia="Times New Roman" w:hAnsi="Sakkal Majalla" w:cs="Sakkal Majalla"/>
          <w:b/>
          <w:bCs/>
          <w:color w:val="000000" w:themeColor="text1"/>
          <w:sz w:val="28"/>
          <w:szCs w:val="28"/>
          <w:shd w:val="clear" w:color="auto" w:fill="FFFFFF"/>
          <w:rtl/>
          <w:lang w:eastAsia="fr-FR"/>
        </w:rPr>
        <w:t xml:space="preserve"> خصائص الحقوق المالية</w:t>
      </w:r>
      <w:r w:rsidR="008F3654" w:rsidRPr="00D7701E">
        <w:rPr>
          <w:rFonts w:ascii="Sakkal Majalla" w:eastAsia="Times New Roman" w:hAnsi="Sakkal Majalla" w:cs="Sakkal Majalla"/>
          <w:b/>
          <w:bCs/>
          <w:color w:val="000000" w:themeColor="text1"/>
          <w:sz w:val="28"/>
          <w:szCs w:val="28"/>
          <w:u w:val="single"/>
          <w:shd w:val="clear" w:color="auto" w:fill="FFFFFF"/>
          <w:rtl/>
          <w:lang w:eastAsia="fr-FR"/>
        </w:rPr>
        <w:t>:</w:t>
      </w:r>
      <w:r w:rsidR="008F3654" w:rsidRPr="00D7701E">
        <w:rPr>
          <w:rFonts w:ascii="Sakkal Majalla" w:eastAsia="Times New Roman" w:hAnsi="Sakkal Majalla" w:cs="Sakkal Majalla"/>
          <w:color w:val="000000" w:themeColor="text1"/>
          <w:sz w:val="28"/>
          <w:szCs w:val="28"/>
          <w:rtl/>
          <w:lang w:eastAsia="fr-FR"/>
        </w:rPr>
        <w:t> </w:t>
      </w:r>
      <w:r w:rsidR="008F3654" w:rsidRPr="00D7701E">
        <w:rPr>
          <w:rFonts w:ascii="Sakkal Majalla" w:eastAsia="Times New Roman" w:hAnsi="Sakkal Majalla" w:cs="Sakkal Majalla"/>
          <w:color w:val="000000" w:themeColor="text1"/>
          <w:sz w:val="28"/>
          <w:szCs w:val="28"/>
          <w:shd w:val="clear" w:color="auto" w:fill="FFFFFF"/>
          <w:rtl/>
          <w:lang w:eastAsia="fr-FR"/>
        </w:rPr>
        <w:t>تثبت لهذه الحقوق خصائص مغايرة تماماً لما سلف بيانه بشأن الحقوق الغير مالية.</w:t>
      </w:r>
    </w:p>
    <w:p w:rsidR="008F365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color w:val="000000" w:themeColor="text1"/>
          <w:sz w:val="28"/>
          <w:szCs w:val="28"/>
          <w:rtl/>
          <w:lang w:eastAsia="fr-FR"/>
        </w:rPr>
        <w:lastRenderedPageBreak/>
        <w:t>الفرع</w:t>
      </w:r>
      <w:proofErr w:type="gramEnd"/>
      <w:r w:rsidRPr="00D7701E">
        <w:rPr>
          <w:rFonts w:ascii="Sakkal Majalla" w:eastAsia="Times New Roman" w:hAnsi="Sakkal Majalla" w:cs="Sakkal Majalla"/>
          <w:color w:val="000000" w:themeColor="text1"/>
          <w:sz w:val="28"/>
          <w:szCs w:val="28"/>
          <w:rtl/>
          <w:lang w:eastAsia="fr-FR"/>
        </w:rPr>
        <w:t xml:space="preserve"> </w:t>
      </w:r>
      <w:proofErr w:type="spellStart"/>
      <w:r w:rsidRPr="00D7701E">
        <w:rPr>
          <w:rFonts w:ascii="Sakkal Majalla" w:eastAsia="Times New Roman" w:hAnsi="Sakkal Majalla" w:cs="Sakkal Majalla"/>
          <w:color w:val="000000" w:themeColor="text1"/>
          <w:sz w:val="28"/>
          <w:szCs w:val="28"/>
          <w:rtl/>
          <w:lang w:eastAsia="fr-FR"/>
        </w:rPr>
        <w:t>الثاني:</w:t>
      </w:r>
      <w:proofErr w:type="spellEnd"/>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rtl/>
          <w:lang w:eastAsia="fr-FR"/>
        </w:rPr>
        <w:t>أنواع الحقوق المالية:</w:t>
      </w:r>
    </w:p>
    <w:p w:rsidR="008F365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u w:val="single"/>
          <w:rtl/>
          <w:lang w:eastAsia="fr-FR"/>
        </w:rPr>
        <w:t>أولا:</w:t>
      </w:r>
      <w:proofErr w:type="gramStart"/>
      <w:r w:rsidR="008F3654" w:rsidRPr="00D7701E">
        <w:rPr>
          <w:rFonts w:ascii="Sakkal Majalla" w:eastAsia="Times New Roman" w:hAnsi="Sakkal Majalla" w:cs="Sakkal Majalla"/>
          <w:b/>
          <w:bCs/>
          <w:color w:val="000000" w:themeColor="text1"/>
          <w:sz w:val="28"/>
          <w:szCs w:val="28"/>
          <w:u w:val="single"/>
          <w:rtl/>
          <w:lang w:eastAsia="fr-FR"/>
        </w:rPr>
        <w:t>الحقوق</w:t>
      </w:r>
      <w:proofErr w:type="gramEnd"/>
      <w:r w:rsidR="008F3654" w:rsidRPr="00D7701E">
        <w:rPr>
          <w:rFonts w:ascii="Sakkal Majalla" w:eastAsia="Times New Roman" w:hAnsi="Sakkal Majalla" w:cs="Sakkal Majalla"/>
          <w:b/>
          <w:bCs/>
          <w:color w:val="000000" w:themeColor="text1"/>
          <w:sz w:val="28"/>
          <w:szCs w:val="28"/>
          <w:u w:val="single"/>
          <w:rtl/>
          <w:lang w:eastAsia="fr-FR"/>
        </w:rPr>
        <w:t xml:space="preserve"> العينية</w:t>
      </w:r>
      <w:r w:rsidR="008F3654" w:rsidRPr="00D7701E">
        <w:rPr>
          <w:rFonts w:ascii="Sakkal Majalla" w:eastAsia="Times New Roman" w:hAnsi="Sakkal Majalla" w:cs="Sakkal Majalla"/>
          <w:color w:val="000000" w:themeColor="text1"/>
          <w:sz w:val="28"/>
          <w:szCs w:val="28"/>
          <w:u w:val="single"/>
          <w:rtl/>
          <w:lang w:eastAsia="fr-FR"/>
        </w:rPr>
        <w:t>:</w:t>
      </w:r>
      <w:r w:rsidR="008F3654" w:rsidRPr="00D7701E">
        <w:rPr>
          <w:rFonts w:ascii="Sakkal Majalla" w:eastAsia="Times New Roman" w:hAnsi="Sakkal Majalla" w:cs="Sakkal Majalla"/>
          <w:color w:val="000000" w:themeColor="text1"/>
          <w:sz w:val="28"/>
          <w:szCs w:val="28"/>
          <w:rtl/>
          <w:lang w:eastAsia="fr-FR"/>
        </w:rPr>
        <w:t> هي سلطة مباشرة لشخص على شيء معين. وتنقسم هذه الحقوق إلى نوعين:</w:t>
      </w:r>
    </w:p>
    <w:p w:rsidR="007F43A4" w:rsidRPr="00D7701E" w:rsidRDefault="007F43A4"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1-</w:t>
      </w:r>
      <w:proofErr w:type="gramStart"/>
      <w:r w:rsidR="008F3654" w:rsidRPr="00D7701E">
        <w:rPr>
          <w:rFonts w:ascii="Sakkal Majalla" w:eastAsia="Times New Roman" w:hAnsi="Sakkal Majalla" w:cs="Sakkal Majalla"/>
          <w:b/>
          <w:bCs/>
          <w:color w:val="000000" w:themeColor="text1"/>
          <w:sz w:val="28"/>
          <w:szCs w:val="28"/>
          <w:rtl/>
          <w:lang w:eastAsia="fr-FR"/>
        </w:rPr>
        <w:t>الحقوق</w:t>
      </w:r>
      <w:proofErr w:type="gramEnd"/>
      <w:r w:rsidR="008F3654" w:rsidRPr="00D7701E">
        <w:rPr>
          <w:rFonts w:ascii="Sakkal Majalla" w:eastAsia="Times New Roman" w:hAnsi="Sakkal Majalla" w:cs="Sakkal Majalla"/>
          <w:b/>
          <w:bCs/>
          <w:color w:val="000000" w:themeColor="text1"/>
          <w:sz w:val="28"/>
          <w:szCs w:val="28"/>
          <w:rtl/>
          <w:lang w:eastAsia="fr-FR"/>
        </w:rPr>
        <w:t xml:space="preserve"> العينية </w:t>
      </w:r>
      <w:proofErr w:type="spellStart"/>
      <w:r w:rsidR="008F3654" w:rsidRPr="00D7701E">
        <w:rPr>
          <w:rFonts w:ascii="Sakkal Majalla" w:eastAsia="Times New Roman" w:hAnsi="Sakkal Majalla" w:cs="Sakkal Majalla"/>
          <w:b/>
          <w:bCs/>
          <w:color w:val="000000" w:themeColor="text1"/>
          <w:sz w:val="28"/>
          <w:szCs w:val="28"/>
          <w:rtl/>
          <w:lang w:eastAsia="fr-FR"/>
        </w:rPr>
        <w:t>الأصلية:</w:t>
      </w:r>
      <w:proofErr w:type="spellEnd"/>
      <w:r w:rsidR="008F3654" w:rsidRPr="00D7701E">
        <w:rPr>
          <w:rFonts w:ascii="Sakkal Majalla" w:eastAsia="Times New Roman" w:hAnsi="Sakkal Majalla" w:cs="Sakkal Majalla"/>
          <w:b/>
          <w:bCs/>
          <w:color w:val="000000" w:themeColor="text1"/>
          <w:sz w:val="28"/>
          <w:szCs w:val="28"/>
          <w:rtl/>
          <w:lang w:eastAsia="fr-FR"/>
        </w:rPr>
        <w:t> </w:t>
      </w:r>
    </w:p>
    <w:p w:rsidR="008F365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 xml:space="preserve">      </w:t>
      </w:r>
      <w:proofErr w:type="gramStart"/>
      <w:r w:rsidR="008F3654" w:rsidRPr="00D7701E">
        <w:rPr>
          <w:rFonts w:ascii="Sakkal Majalla" w:eastAsia="Times New Roman" w:hAnsi="Sakkal Majalla" w:cs="Sakkal Majalla"/>
          <w:b/>
          <w:bCs/>
          <w:color w:val="000000" w:themeColor="text1"/>
          <w:sz w:val="28"/>
          <w:szCs w:val="28"/>
          <w:rtl/>
          <w:lang w:eastAsia="fr-FR"/>
        </w:rPr>
        <w:t>هي</w:t>
      </w:r>
      <w:proofErr w:type="gramEnd"/>
      <w:r w:rsidR="008F3654" w:rsidRPr="00D7701E">
        <w:rPr>
          <w:rFonts w:ascii="Sakkal Majalla" w:eastAsia="Times New Roman" w:hAnsi="Sakkal Majalla" w:cs="Sakkal Majalla"/>
          <w:b/>
          <w:bCs/>
          <w:color w:val="000000" w:themeColor="text1"/>
          <w:sz w:val="28"/>
          <w:szCs w:val="28"/>
          <w:rtl/>
          <w:lang w:eastAsia="fr-FR"/>
        </w:rPr>
        <w:t> </w:t>
      </w:r>
      <w:r w:rsidR="008F3654" w:rsidRPr="00D7701E">
        <w:rPr>
          <w:rFonts w:ascii="Sakkal Majalla" w:eastAsia="Times New Roman" w:hAnsi="Sakkal Majalla" w:cs="Sakkal Majalla"/>
          <w:color w:val="000000" w:themeColor="text1"/>
          <w:sz w:val="28"/>
          <w:szCs w:val="28"/>
          <w:rtl/>
          <w:lang w:eastAsia="fr-FR"/>
        </w:rPr>
        <w:t xml:space="preserve">سلطة مباشرة لشخص على شيء معين تخوله الحصول على منافع هذا الشيء كلها أو بعضها بشكل مباشر دون الحاجة لتدخل شخص آخر. </w:t>
      </w:r>
      <w:proofErr w:type="gramStart"/>
      <w:r w:rsidR="008F3654" w:rsidRPr="00D7701E">
        <w:rPr>
          <w:rFonts w:ascii="Sakkal Majalla" w:eastAsia="Times New Roman" w:hAnsi="Sakkal Majalla" w:cs="Sakkal Majalla"/>
          <w:color w:val="000000" w:themeColor="text1"/>
          <w:sz w:val="28"/>
          <w:szCs w:val="28"/>
          <w:rtl/>
          <w:lang w:eastAsia="fr-FR"/>
        </w:rPr>
        <w:t>وهذه</w:t>
      </w:r>
      <w:proofErr w:type="gramEnd"/>
      <w:r w:rsidR="008F3654" w:rsidRPr="00D7701E">
        <w:rPr>
          <w:rFonts w:ascii="Sakkal Majalla" w:eastAsia="Times New Roman" w:hAnsi="Sakkal Majalla" w:cs="Sakkal Majalla"/>
          <w:color w:val="000000" w:themeColor="text1"/>
          <w:sz w:val="28"/>
          <w:szCs w:val="28"/>
          <w:rtl/>
          <w:lang w:eastAsia="fr-FR"/>
        </w:rPr>
        <w:t xml:space="preserve"> الحقوق العينة الأصلية خمسة وهي:</w:t>
      </w:r>
    </w:p>
    <w:p w:rsidR="007F43A4" w:rsidRPr="00D7701E" w:rsidRDefault="007F43A4"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أ-</w:t>
      </w:r>
      <w:proofErr w:type="gramStart"/>
      <w:r w:rsidR="008F3654" w:rsidRPr="00D7701E">
        <w:rPr>
          <w:rFonts w:ascii="Sakkal Majalla" w:eastAsia="Times New Roman" w:hAnsi="Sakkal Majalla" w:cs="Sakkal Majalla"/>
          <w:b/>
          <w:bCs/>
          <w:color w:val="000000" w:themeColor="text1"/>
          <w:sz w:val="28"/>
          <w:szCs w:val="28"/>
          <w:rtl/>
          <w:lang w:eastAsia="fr-FR"/>
        </w:rPr>
        <w:t>حق</w:t>
      </w:r>
      <w:proofErr w:type="gramEnd"/>
      <w:r w:rsidR="008F3654" w:rsidRPr="00D7701E">
        <w:rPr>
          <w:rFonts w:ascii="Sakkal Majalla" w:eastAsia="Times New Roman" w:hAnsi="Sakkal Majalla" w:cs="Sakkal Majalla"/>
          <w:b/>
          <w:bCs/>
          <w:color w:val="000000" w:themeColor="text1"/>
          <w:sz w:val="28"/>
          <w:szCs w:val="28"/>
          <w:rtl/>
          <w:lang w:eastAsia="fr-FR"/>
        </w:rPr>
        <w:t xml:space="preserve"> الملكية:</w:t>
      </w:r>
    </w:p>
    <w:p w:rsidR="008F365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w:t>
      </w:r>
      <w:proofErr w:type="gramStart"/>
      <w:r w:rsidR="008F3654" w:rsidRPr="00D7701E">
        <w:rPr>
          <w:rFonts w:ascii="Sakkal Majalla" w:eastAsia="Times New Roman" w:hAnsi="Sakkal Majalla" w:cs="Sakkal Majalla"/>
          <w:color w:val="000000" w:themeColor="text1"/>
          <w:sz w:val="28"/>
          <w:szCs w:val="28"/>
          <w:rtl/>
          <w:lang w:eastAsia="fr-FR"/>
        </w:rPr>
        <w:t>هو</w:t>
      </w:r>
      <w:proofErr w:type="gramEnd"/>
      <w:r w:rsidR="008F3654" w:rsidRPr="00D7701E">
        <w:rPr>
          <w:rFonts w:ascii="Sakkal Majalla" w:eastAsia="Times New Roman" w:hAnsi="Sakkal Majalla" w:cs="Sakkal Majalla"/>
          <w:color w:val="000000" w:themeColor="text1"/>
          <w:sz w:val="28"/>
          <w:szCs w:val="28"/>
          <w:rtl/>
          <w:lang w:eastAsia="fr-FR"/>
        </w:rPr>
        <w:t xml:space="preserve"> أوسع الحقوق العينية من حيث المضمون لأنها تخول صاحبها كافة السلطات على الشيء موضوع الحق من استعمال واستغلال وتصرف. </w:t>
      </w:r>
      <w:proofErr w:type="spellStart"/>
      <w:r w:rsidR="008F3654" w:rsidRPr="00D7701E">
        <w:rPr>
          <w:rFonts w:ascii="Sakkal Majalla" w:eastAsia="Times New Roman" w:hAnsi="Sakkal Majalla" w:cs="Sakkal Majalla"/>
          <w:color w:val="000000" w:themeColor="text1"/>
          <w:sz w:val="28"/>
          <w:szCs w:val="28"/>
          <w:rtl/>
          <w:lang w:eastAsia="fr-FR"/>
        </w:rPr>
        <w:t>- </w:t>
      </w:r>
      <w:r w:rsidR="008F3654" w:rsidRPr="00D7701E">
        <w:rPr>
          <w:rFonts w:ascii="Sakkal Majalla" w:eastAsia="Times New Roman" w:hAnsi="Sakkal Majalla" w:cs="Sakkal Majalla"/>
          <w:b/>
          <w:bCs/>
          <w:color w:val="000000" w:themeColor="text1"/>
          <w:sz w:val="28"/>
          <w:szCs w:val="28"/>
          <w:rtl/>
          <w:lang w:eastAsia="fr-FR"/>
        </w:rPr>
        <w:t>-</w:t>
      </w:r>
      <w:proofErr w:type="spellEnd"/>
      <w:r w:rsidR="008F3654" w:rsidRPr="00D7701E">
        <w:rPr>
          <w:rFonts w:ascii="Sakkal Majalla" w:eastAsia="Times New Roman" w:hAnsi="Sakkal Majalla" w:cs="Sakkal Majalla"/>
          <w:b/>
          <w:bCs/>
          <w:color w:val="000000" w:themeColor="text1"/>
          <w:sz w:val="28"/>
          <w:szCs w:val="28"/>
          <w:rtl/>
          <w:lang w:eastAsia="fr-FR"/>
        </w:rPr>
        <w:t xml:space="preserve"> </w:t>
      </w:r>
      <w:proofErr w:type="gramStart"/>
      <w:r w:rsidR="008F3654" w:rsidRPr="00D7701E">
        <w:rPr>
          <w:rFonts w:ascii="Sakkal Majalla" w:eastAsia="Times New Roman" w:hAnsi="Sakkal Majalla" w:cs="Sakkal Majalla"/>
          <w:b/>
          <w:bCs/>
          <w:color w:val="000000" w:themeColor="text1"/>
          <w:sz w:val="28"/>
          <w:szCs w:val="28"/>
          <w:rtl/>
          <w:lang w:eastAsia="fr-FR"/>
        </w:rPr>
        <w:t>حق</w:t>
      </w:r>
      <w:proofErr w:type="gramEnd"/>
      <w:r w:rsidR="008F3654" w:rsidRPr="00D7701E">
        <w:rPr>
          <w:rFonts w:ascii="Sakkal Majalla" w:eastAsia="Times New Roman" w:hAnsi="Sakkal Majalla" w:cs="Sakkal Majalla"/>
          <w:b/>
          <w:bCs/>
          <w:color w:val="000000" w:themeColor="text1"/>
          <w:sz w:val="28"/>
          <w:szCs w:val="28"/>
          <w:rtl/>
          <w:lang w:eastAsia="fr-FR"/>
        </w:rPr>
        <w:t xml:space="preserve"> الانتفاع:</w:t>
      </w:r>
      <w:r w:rsidR="008F3654" w:rsidRPr="00D7701E">
        <w:rPr>
          <w:rFonts w:ascii="Sakkal Majalla" w:eastAsia="Times New Roman" w:hAnsi="Sakkal Majalla" w:cs="Sakkal Majalla"/>
          <w:color w:val="000000" w:themeColor="text1"/>
          <w:sz w:val="28"/>
          <w:szCs w:val="28"/>
          <w:rtl/>
          <w:lang w:eastAsia="fr-FR"/>
        </w:rPr>
        <w:t> هو حق مقرر لشخص على شيء مملوك لشخص آخر يخول لصاحبة سلطة استعمال الشيء واستغلاله دون التصرف فيه لا ماديا ولا قانونياً وحق الانتفاع حتى مؤقت.</w:t>
      </w:r>
    </w:p>
    <w:p w:rsidR="007F43A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spellStart"/>
      <w:r w:rsidRPr="00D7701E">
        <w:rPr>
          <w:rFonts w:ascii="Sakkal Majalla" w:eastAsia="Times New Roman" w:hAnsi="Sakkal Majalla" w:cs="Sakkal Majalla"/>
          <w:b/>
          <w:bCs/>
          <w:color w:val="000000" w:themeColor="text1"/>
          <w:sz w:val="28"/>
          <w:szCs w:val="28"/>
          <w:rtl/>
          <w:lang w:eastAsia="fr-FR"/>
        </w:rPr>
        <w:t>ب-</w:t>
      </w:r>
      <w:proofErr w:type="spellEnd"/>
      <w:r w:rsidRPr="00D7701E">
        <w:rPr>
          <w:rFonts w:ascii="Sakkal Majalla" w:eastAsia="Times New Roman" w:hAnsi="Sakkal Majalla" w:cs="Sakkal Majalla"/>
          <w:b/>
          <w:bCs/>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rtl/>
          <w:lang w:eastAsia="fr-FR"/>
        </w:rPr>
        <w:t xml:space="preserve">حق الاستعمال </w:t>
      </w:r>
      <w:proofErr w:type="spellStart"/>
      <w:r w:rsidR="008F3654" w:rsidRPr="00D7701E">
        <w:rPr>
          <w:rFonts w:ascii="Sakkal Majalla" w:eastAsia="Times New Roman" w:hAnsi="Sakkal Majalla" w:cs="Sakkal Majalla"/>
          <w:b/>
          <w:bCs/>
          <w:color w:val="000000" w:themeColor="text1"/>
          <w:sz w:val="28"/>
          <w:szCs w:val="28"/>
          <w:rtl/>
          <w:lang w:eastAsia="fr-FR"/>
        </w:rPr>
        <w:t>والسكنى:</w:t>
      </w:r>
      <w:proofErr w:type="spellEnd"/>
      <w:r w:rsidR="008F3654" w:rsidRPr="00D7701E">
        <w:rPr>
          <w:rFonts w:ascii="Sakkal Majalla" w:eastAsia="Times New Roman" w:hAnsi="Sakkal Majalla" w:cs="Sakkal Majalla"/>
          <w:color w:val="000000" w:themeColor="text1"/>
          <w:sz w:val="28"/>
          <w:szCs w:val="28"/>
          <w:rtl/>
          <w:lang w:eastAsia="fr-FR"/>
        </w:rPr>
        <w:t> </w:t>
      </w:r>
    </w:p>
    <w:p w:rsidR="008F365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حق الاستعمال </w:t>
      </w:r>
      <w:proofErr w:type="gramStart"/>
      <w:r w:rsidR="008F3654" w:rsidRPr="00D7701E">
        <w:rPr>
          <w:rFonts w:ascii="Sakkal Majalla" w:eastAsia="Times New Roman" w:hAnsi="Sakkal Majalla" w:cs="Sakkal Majalla"/>
          <w:color w:val="000000" w:themeColor="text1"/>
          <w:sz w:val="28"/>
          <w:szCs w:val="28"/>
          <w:rtl/>
          <w:lang w:eastAsia="fr-FR"/>
        </w:rPr>
        <w:t>هو</w:t>
      </w:r>
      <w:proofErr w:type="gramEnd"/>
      <w:r w:rsidR="008F3654" w:rsidRPr="00D7701E">
        <w:rPr>
          <w:rFonts w:ascii="Sakkal Majalla" w:eastAsia="Times New Roman" w:hAnsi="Sakkal Majalla" w:cs="Sakkal Majalla"/>
          <w:color w:val="000000" w:themeColor="text1"/>
          <w:sz w:val="28"/>
          <w:szCs w:val="28"/>
          <w:rtl/>
          <w:lang w:eastAsia="fr-FR"/>
        </w:rPr>
        <w:t xml:space="preserve"> سلطة مباشرة لشخص على شيء معين تخوله استخدام هذا الشيء لمدة </w:t>
      </w:r>
      <w:proofErr w:type="spellStart"/>
      <w:r w:rsidR="008F3654" w:rsidRPr="00D7701E">
        <w:rPr>
          <w:rFonts w:ascii="Sakkal Majalla" w:eastAsia="Times New Roman" w:hAnsi="Sakkal Majalla" w:cs="Sakkal Majalla"/>
          <w:color w:val="000000" w:themeColor="text1"/>
          <w:sz w:val="28"/>
          <w:szCs w:val="28"/>
          <w:rtl/>
          <w:lang w:eastAsia="fr-FR"/>
        </w:rPr>
        <w:t>معنية،</w:t>
      </w:r>
      <w:proofErr w:type="spellEnd"/>
      <w:r w:rsidR="008F3654" w:rsidRPr="00D7701E">
        <w:rPr>
          <w:rFonts w:ascii="Sakkal Majalla" w:eastAsia="Times New Roman" w:hAnsi="Sakkal Majalla" w:cs="Sakkal Majalla"/>
          <w:color w:val="000000" w:themeColor="text1"/>
          <w:sz w:val="28"/>
          <w:szCs w:val="28"/>
          <w:rtl/>
          <w:lang w:eastAsia="fr-FR"/>
        </w:rPr>
        <w:t xml:space="preserve"> سواء كان الشيء منقولاً أو عقاراً. </w:t>
      </w:r>
      <w:proofErr w:type="gramStart"/>
      <w:r w:rsidR="008F3654" w:rsidRPr="00D7701E">
        <w:rPr>
          <w:rFonts w:ascii="Sakkal Majalla" w:eastAsia="Times New Roman" w:hAnsi="Sakkal Majalla" w:cs="Sakkal Majalla"/>
          <w:color w:val="000000" w:themeColor="text1"/>
          <w:sz w:val="28"/>
          <w:szCs w:val="28"/>
          <w:rtl/>
          <w:lang w:eastAsia="fr-FR"/>
        </w:rPr>
        <w:t>وأما</w:t>
      </w:r>
      <w:proofErr w:type="gramEnd"/>
      <w:r w:rsidR="008F3654" w:rsidRPr="00D7701E">
        <w:rPr>
          <w:rFonts w:ascii="Sakkal Majalla" w:eastAsia="Times New Roman" w:hAnsi="Sakkal Majalla" w:cs="Sakkal Majalla"/>
          <w:color w:val="000000" w:themeColor="text1"/>
          <w:sz w:val="28"/>
          <w:szCs w:val="28"/>
          <w:rtl/>
          <w:lang w:eastAsia="fr-FR"/>
        </w:rPr>
        <w:t xml:space="preserve"> حق السكني (كنوع معين من الاستعمال</w:t>
      </w:r>
      <w:proofErr w:type="spellStart"/>
      <w:r w:rsidR="008F3654" w:rsidRPr="00D7701E">
        <w:rPr>
          <w:rFonts w:ascii="Sakkal Majalla" w:eastAsia="Times New Roman" w:hAnsi="Sakkal Majalla" w:cs="Sakkal Majalla"/>
          <w:color w:val="000000" w:themeColor="text1"/>
          <w:sz w:val="28"/>
          <w:szCs w:val="28"/>
          <w:rtl/>
          <w:lang w:eastAsia="fr-FR"/>
        </w:rPr>
        <w:t>)</w:t>
      </w:r>
      <w:proofErr w:type="spellEnd"/>
      <w:r w:rsidR="008F3654" w:rsidRPr="00D7701E">
        <w:rPr>
          <w:rFonts w:ascii="Sakkal Majalla" w:eastAsia="Times New Roman" w:hAnsi="Sakkal Majalla" w:cs="Sakkal Majalla"/>
          <w:color w:val="000000" w:themeColor="text1"/>
          <w:sz w:val="28"/>
          <w:szCs w:val="28"/>
          <w:rtl/>
          <w:lang w:eastAsia="fr-FR"/>
        </w:rPr>
        <w:t xml:space="preserve"> فهو سلطة مباشرة لشخص على سكن معين تخوله سكناه لمدة معينة. </w:t>
      </w:r>
      <w:proofErr w:type="gramStart"/>
      <w:r w:rsidR="008F3654" w:rsidRPr="00D7701E">
        <w:rPr>
          <w:rFonts w:ascii="Sakkal Majalla" w:eastAsia="Times New Roman" w:hAnsi="Sakkal Majalla" w:cs="Sakkal Majalla"/>
          <w:color w:val="000000" w:themeColor="text1"/>
          <w:sz w:val="28"/>
          <w:szCs w:val="28"/>
          <w:rtl/>
          <w:lang w:eastAsia="fr-FR"/>
        </w:rPr>
        <w:t>ويكتسب</w:t>
      </w:r>
      <w:proofErr w:type="gramEnd"/>
      <w:r w:rsidR="008F3654" w:rsidRPr="00D7701E">
        <w:rPr>
          <w:rFonts w:ascii="Sakkal Majalla" w:eastAsia="Times New Roman" w:hAnsi="Sakkal Majalla" w:cs="Sakkal Majalla"/>
          <w:color w:val="000000" w:themeColor="text1"/>
          <w:sz w:val="28"/>
          <w:szCs w:val="28"/>
          <w:rtl/>
          <w:lang w:eastAsia="fr-FR"/>
        </w:rPr>
        <w:t xml:space="preserve"> حق الاستعمال بالوصية والعقد وينقضي بعدة أسباب أهمها انقضاء مدته أو موت صاحبه أو هلاك الشيء محل الحق.</w:t>
      </w:r>
    </w:p>
    <w:p w:rsidR="007F43A4" w:rsidRPr="00D7701E" w:rsidRDefault="007F43A4"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ج-</w:t>
      </w:r>
      <w:r w:rsidR="008F3654" w:rsidRPr="00D7701E">
        <w:rPr>
          <w:rFonts w:ascii="Sakkal Majalla" w:eastAsia="Times New Roman" w:hAnsi="Sakkal Majalla" w:cs="Sakkal Majalla"/>
          <w:b/>
          <w:bCs/>
          <w:color w:val="000000" w:themeColor="text1"/>
          <w:sz w:val="28"/>
          <w:szCs w:val="28"/>
          <w:rtl/>
          <w:lang w:eastAsia="fr-FR"/>
        </w:rPr>
        <w:t>حق الارتفاق:</w:t>
      </w:r>
    </w:p>
    <w:p w:rsidR="008F365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 هو تكليف مقرر على عقار معين لمنفعة عقار آخر مملوك الشخص </w:t>
      </w:r>
      <w:proofErr w:type="gramStart"/>
      <w:r w:rsidR="008F3654" w:rsidRPr="00D7701E">
        <w:rPr>
          <w:rFonts w:ascii="Sakkal Majalla" w:eastAsia="Times New Roman" w:hAnsi="Sakkal Majalla" w:cs="Sakkal Majalla"/>
          <w:color w:val="000000" w:themeColor="text1"/>
          <w:sz w:val="28"/>
          <w:szCs w:val="28"/>
          <w:rtl/>
          <w:lang w:eastAsia="fr-FR"/>
        </w:rPr>
        <w:t>آخر</w:t>
      </w:r>
      <w:proofErr w:type="gramEnd"/>
      <w:r w:rsidR="008F3654" w:rsidRPr="00D7701E">
        <w:rPr>
          <w:rFonts w:ascii="Sakkal Majalla" w:eastAsia="Times New Roman" w:hAnsi="Sakkal Majalla" w:cs="Sakkal Majalla"/>
          <w:color w:val="000000" w:themeColor="text1"/>
          <w:sz w:val="28"/>
          <w:szCs w:val="28"/>
          <w:rtl/>
          <w:lang w:eastAsia="fr-FR"/>
        </w:rPr>
        <w:t xml:space="preserve">. وحقوق الارتفاق قد تكون ظاهرة كحق المرور والمطل </w:t>
      </w:r>
      <w:proofErr w:type="spellStart"/>
      <w:r w:rsidR="008F3654" w:rsidRPr="00D7701E">
        <w:rPr>
          <w:rFonts w:ascii="Sakkal Majalla" w:eastAsia="Times New Roman" w:hAnsi="Sakkal Majalla" w:cs="Sakkal Majalla"/>
          <w:color w:val="000000" w:themeColor="text1"/>
          <w:sz w:val="28"/>
          <w:szCs w:val="28"/>
          <w:rtl/>
          <w:lang w:eastAsia="fr-FR"/>
        </w:rPr>
        <w:t>والمجري،</w:t>
      </w:r>
      <w:proofErr w:type="spellEnd"/>
      <w:r w:rsidR="008F3654" w:rsidRPr="00D7701E">
        <w:rPr>
          <w:rFonts w:ascii="Sakkal Majalla" w:eastAsia="Times New Roman" w:hAnsi="Sakkal Majalla" w:cs="Sakkal Majalla"/>
          <w:color w:val="000000" w:themeColor="text1"/>
          <w:sz w:val="28"/>
          <w:szCs w:val="28"/>
          <w:rtl/>
          <w:lang w:eastAsia="fr-FR"/>
        </w:rPr>
        <w:t xml:space="preserve"> وقد تكون خفية قد لا تدل عليها علامة ظاهرة كالحق في عدم تعليه البناء مثلاً. وحق الارتفاق لا يرد إلا على عقارات وهو حق يقبل </w:t>
      </w:r>
      <w:proofErr w:type="spellStart"/>
      <w:r w:rsidR="008F3654" w:rsidRPr="00D7701E">
        <w:rPr>
          <w:rFonts w:ascii="Sakkal Majalla" w:eastAsia="Times New Roman" w:hAnsi="Sakkal Majalla" w:cs="Sakkal Majalla"/>
          <w:color w:val="000000" w:themeColor="text1"/>
          <w:sz w:val="28"/>
          <w:szCs w:val="28"/>
          <w:rtl/>
          <w:lang w:eastAsia="fr-FR"/>
        </w:rPr>
        <w:t>التأقيت</w:t>
      </w:r>
      <w:proofErr w:type="spellEnd"/>
      <w:r w:rsidR="008F3654" w:rsidRPr="00D7701E">
        <w:rPr>
          <w:rFonts w:ascii="Sakkal Majalla" w:eastAsia="Times New Roman" w:hAnsi="Sakkal Majalla" w:cs="Sakkal Majalla"/>
          <w:color w:val="000000" w:themeColor="text1"/>
          <w:sz w:val="28"/>
          <w:szCs w:val="28"/>
          <w:rtl/>
          <w:lang w:eastAsia="fr-FR"/>
        </w:rPr>
        <w:t xml:space="preserve"> فإذا حدد له أجل معين فإنه ينتهي بحلول هذا الأجل. كما ينقضي حق الارتفاق بوحدة المالك للعقار </w:t>
      </w:r>
      <w:proofErr w:type="spellStart"/>
      <w:r w:rsidR="008F3654" w:rsidRPr="00D7701E">
        <w:rPr>
          <w:rFonts w:ascii="Sakkal Majalla" w:eastAsia="Times New Roman" w:hAnsi="Sakkal Majalla" w:cs="Sakkal Majalla"/>
          <w:color w:val="000000" w:themeColor="text1"/>
          <w:sz w:val="28"/>
          <w:szCs w:val="28"/>
          <w:rtl/>
          <w:lang w:eastAsia="fr-FR"/>
        </w:rPr>
        <w:t>المرتفق</w:t>
      </w:r>
      <w:proofErr w:type="spellEnd"/>
      <w:r w:rsidR="008F3654" w:rsidRPr="00D7701E">
        <w:rPr>
          <w:rFonts w:ascii="Sakkal Majalla" w:eastAsia="Times New Roman" w:hAnsi="Sakkal Majalla" w:cs="Sakkal Majalla"/>
          <w:color w:val="000000" w:themeColor="text1"/>
          <w:sz w:val="28"/>
          <w:szCs w:val="28"/>
          <w:rtl/>
          <w:lang w:eastAsia="fr-FR"/>
        </w:rPr>
        <w:t xml:space="preserve"> والعقار </w:t>
      </w:r>
      <w:proofErr w:type="spellStart"/>
      <w:r w:rsidR="008F3654" w:rsidRPr="00D7701E">
        <w:rPr>
          <w:rFonts w:ascii="Sakkal Majalla" w:eastAsia="Times New Roman" w:hAnsi="Sakkal Majalla" w:cs="Sakkal Majalla"/>
          <w:color w:val="000000" w:themeColor="text1"/>
          <w:sz w:val="28"/>
          <w:szCs w:val="28"/>
          <w:rtl/>
          <w:lang w:eastAsia="fr-FR"/>
        </w:rPr>
        <w:t>المرتفق</w:t>
      </w:r>
      <w:proofErr w:type="spellEnd"/>
      <w:r w:rsidR="008F3654" w:rsidRPr="00D7701E">
        <w:rPr>
          <w:rFonts w:ascii="Sakkal Majalla" w:eastAsia="Times New Roman" w:hAnsi="Sakkal Majalla" w:cs="Sakkal Majalla"/>
          <w:color w:val="000000" w:themeColor="text1"/>
          <w:sz w:val="28"/>
          <w:szCs w:val="28"/>
          <w:rtl/>
          <w:lang w:eastAsia="fr-FR"/>
        </w:rPr>
        <w:t xml:space="preserve"> </w:t>
      </w:r>
      <w:proofErr w:type="spellStart"/>
      <w:r w:rsidR="008F3654" w:rsidRPr="00D7701E">
        <w:rPr>
          <w:rFonts w:ascii="Sakkal Majalla" w:eastAsia="Times New Roman" w:hAnsi="Sakkal Majalla" w:cs="Sakkal Majalla"/>
          <w:color w:val="000000" w:themeColor="text1"/>
          <w:sz w:val="28"/>
          <w:szCs w:val="28"/>
          <w:rtl/>
          <w:lang w:eastAsia="fr-FR"/>
        </w:rPr>
        <w:t>به</w:t>
      </w:r>
      <w:proofErr w:type="spellEnd"/>
      <w:r w:rsidRPr="00D7701E">
        <w:rPr>
          <w:rStyle w:val="Appelnotedebasdep"/>
          <w:rFonts w:ascii="Sakkal Majalla" w:eastAsia="Times New Roman" w:hAnsi="Sakkal Majalla" w:cs="Sakkal Majalla"/>
          <w:color w:val="000000" w:themeColor="text1"/>
          <w:sz w:val="28"/>
          <w:szCs w:val="28"/>
          <w:rtl/>
          <w:lang w:eastAsia="fr-FR"/>
        </w:rPr>
        <w:footnoteReference w:id="6"/>
      </w:r>
      <w:proofErr w:type="spellStart"/>
      <w:r w:rsidR="008F3654" w:rsidRPr="00D7701E">
        <w:rPr>
          <w:rFonts w:ascii="Sakkal Majalla" w:eastAsia="Times New Roman" w:hAnsi="Sakkal Majalla" w:cs="Sakkal Majalla"/>
          <w:color w:val="000000" w:themeColor="text1"/>
          <w:sz w:val="28"/>
          <w:szCs w:val="28"/>
          <w:rtl/>
          <w:lang w:eastAsia="fr-FR"/>
        </w:rPr>
        <w:t>.</w:t>
      </w:r>
      <w:proofErr w:type="spellEnd"/>
    </w:p>
    <w:p w:rsidR="007F43A4" w:rsidRPr="00D7701E" w:rsidRDefault="007F43A4"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proofErr w:type="spellStart"/>
      <w:r w:rsidRPr="00D7701E">
        <w:rPr>
          <w:rFonts w:ascii="Sakkal Majalla" w:eastAsia="Times New Roman" w:hAnsi="Sakkal Majalla" w:cs="Sakkal Majalla"/>
          <w:color w:val="000000" w:themeColor="text1"/>
          <w:sz w:val="28"/>
          <w:szCs w:val="28"/>
          <w:rtl/>
          <w:lang w:eastAsia="fr-FR"/>
        </w:rPr>
        <w:t>د-</w:t>
      </w:r>
      <w:proofErr w:type="spellEnd"/>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rtl/>
          <w:lang w:eastAsia="fr-FR"/>
        </w:rPr>
        <w:t>حق الحكر:</w:t>
      </w:r>
    </w:p>
    <w:p w:rsidR="008F3654"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w:t>
      </w:r>
      <w:proofErr w:type="gramStart"/>
      <w:r w:rsidRPr="00D7701E">
        <w:rPr>
          <w:rFonts w:ascii="Sakkal Majalla" w:eastAsia="Times New Roman" w:hAnsi="Sakkal Majalla" w:cs="Sakkal Majalla"/>
          <w:color w:val="000000" w:themeColor="text1"/>
          <w:sz w:val="28"/>
          <w:szCs w:val="28"/>
          <w:rtl/>
          <w:lang w:eastAsia="fr-FR"/>
        </w:rPr>
        <w:t>هو</w:t>
      </w:r>
      <w:proofErr w:type="gramEnd"/>
      <w:r w:rsidRPr="00D7701E">
        <w:rPr>
          <w:rFonts w:ascii="Sakkal Majalla" w:eastAsia="Times New Roman" w:hAnsi="Sakkal Majalla" w:cs="Sakkal Majalla"/>
          <w:color w:val="000000" w:themeColor="text1"/>
          <w:sz w:val="28"/>
          <w:szCs w:val="28"/>
          <w:rtl/>
          <w:lang w:eastAsia="fr-FR"/>
        </w:rPr>
        <w:t xml:space="preserve"> سلطة مباشرة لشخص على عقار موقوف تخوله استعماله واستغلاله مدة معينة وذلك في مقابل أجره المثل. </w:t>
      </w:r>
      <w:proofErr w:type="gramStart"/>
      <w:r w:rsidRPr="00D7701E">
        <w:rPr>
          <w:rFonts w:ascii="Sakkal Majalla" w:eastAsia="Times New Roman" w:hAnsi="Sakkal Majalla" w:cs="Sakkal Majalla"/>
          <w:color w:val="000000" w:themeColor="text1"/>
          <w:sz w:val="28"/>
          <w:szCs w:val="28"/>
          <w:rtl/>
          <w:lang w:eastAsia="fr-FR"/>
        </w:rPr>
        <w:t>وهو</w:t>
      </w:r>
      <w:proofErr w:type="gramEnd"/>
      <w:r w:rsidRPr="00D7701E">
        <w:rPr>
          <w:rFonts w:ascii="Sakkal Majalla" w:eastAsia="Times New Roman" w:hAnsi="Sakkal Majalla" w:cs="Sakkal Majalla"/>
          <w:color w:val="000000" w:themeColor="text1"/>
          <w:sz w:val="28"/>
          <w:szCs w:val="28"/>
          <w:rtl/>
          <w:lang w:eastAsia="fr-FR"/>
        </w:rPr>
        <w:t xml:space="preserve"> حق مصدره الفقه الإسلامي مبنياً على قول سيدنا رسول الله "من أحيا أرضاً مواتاً فهي </w:t>
      </w:r>
      <w:proofErr w:type="spellStart"/>
      <w:r w:rsidRPr="00D7701E">
        <w:rPr>
          <w:rFonts w:ascii="Sakkal Majalla" w:eastAsia="Times New Roman" w:hAnsi="Sakkal Majalla" w:cs="Sakkal Majalla"/>
          <w:color w:val="000000" w:themeColor="text1"/>
          <w:sz w:val="28"/>
          <w:szCs w:val="28"/>
          <w:rtl/>
          <w:lang w:eastAsia="fr-FR"/>
        </w:rPr>
        <w:t>له".</w:t>
      </w:r>
      <w:proofErr w:type="spellEnd"/>
    </w:p>
    <w:p w:rsidR="007F43A4" w:rsidRPr="00D7701E" w:rsidRDefault="007F43A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2-</w:t>
      </w:r>
      <w:r w:rsidR="008F3654" w:rsidRPr="00D7701E">
        <w:rPr>
          <w:rFonts w:ascii="Sakkal Majalla" w:eastAsia="Times New Roman" w:hAnsi="Sakkal Majalla" w:cs="Sakkal Majalla"/>
          <w:b/>
          <w:bCs/>
          <w:color w:val="000000" w:themeColor="text1"/>
          <w:sz w:val="28"/>
          <w:szCs w:val="28"/>
          <w:rtl/>
          <w:lang w:eastAsia="fr-FR"/>
        </w:rPr>
        <w:t xml:space="preserve">الحقوق العينية </w:t>
      </w:r>
      <w:proofErr w:type="spellStart"/>
      <w:r w:rsidR="008F3654" w:rsidRPr="00D7701E">
        <w:rPr>
          <w:rFonts w:ascii="Sakkal Majalla" w:eastAsia="Times New Roman" w:hAnsi="Sakkal Majalla" w:cs="Sakkal Majalla"/>
          <w:b/>
          <w:bCs/>
          <w:color w:val="000000" w:themeColor="text1"/>
          <w:sz w:val="28"/>
          <w:szCs w:val="28"/>
          <w:rtl/>
          <w:lang w:eastAsia="fr-FR"/>
        </w:rPr>
        <w:t>التبعية</w:t>
      </w:r>
      <w:r w:rsidR="008F3654" w:rsidRPr="00D7701E">
        <w:rPr>
          <w:rFonts w:ascii="Sakkal Majalla" w:eastAsia="Times New Roman" w:hAnsi="Sakkal Majalla" w:cs="Sakkal Majalla"/>
          <w:b/>
          <w:bCs/>
          <w:color w:val="000000" w:themeColor="text1"/>
          <w:sz w:val="28"/>
          <w:szCs w:val="28"/>
          <w:u w:val="single"/>
          <w:rtl/>
          <w:lang w:eastAsia="fr-FR"/>
        </w:rPr>
        <w:t>:</w:t>
      </w:r>
      <w:proofErr w:type="spellEnd"/>
      <w:r w:rsidR="008F3654" w:rsidRPr="00D7701E">
        <w:rPr>
          <w:rFonts w:ascii="Sakkal Majalla" w:eastAsia="Times New Roman" w:hAnsi="Sakkal Majalla" w:cs="Sakkal Majalla"/>
          <w:color w:val="000000" w:themeColor="text1"/>
          <w:sz w:val="28"/>
          <w:szCs w:val="28"/>
          <w:rtl/>
          <w:lang w:eastAsia="fr-FR"/>
        </w:rPr>
        <w:t> </w:t>
      </w:r>
    </w:p>
    <w:p w:rsidR="008F3654"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هي الحقوق </w:t>
      </w:r>
      <w:proofErr w:type="gramStart"/>
      <w:r w:rsidRPr="00D7701E">
        <w:rPr>
          <w:rFonts w:ascii="Sakkal Majalla" w:eastAsia="Times New Roman" w:hAnsi="Sakkal Majalla" w:cs="Sakkal Majalla"/>
          <w:color w:val="000000" w:themeColor="text1"/>
          <w:sz w:val="28"/>
          <w:szCs w:val="28"/>
          <w:rtl/>
          <w:lang w:eastAsia="fr-FR"/>
        </w:rPr>
        <w:t>التي</w:t>
      </w:r>
      <w:proofErr w:type="gramEnd"/>
      <w:r w:rsidRPr="00D7701E">
        <w:rPr>
          <w:rFonts w:ascii="Sakkal Majalla" w:eastAsia="Times New Roman" w:hAnsi="Sakkal Majalla" w:cs="Sakkal Majalla"/>
          <w:color w:val="000000" w:themeColor="text1"/>
          <w:sz w:val="28"/>
          <w:szCs w:val="28"/>
          <w:rtl/>
          <w:lang w:eastAsia="fr-FR"/>
        </w:rPr>
        <w:t xml:space="preserve"> تتبع حق شخص (علاقة مديونية</w:t>
      </w:r>
      <w:proofErr w:type="spellStart"/>
      <w:r w:rsidRPr="00D7701E">
        <w:rPr>
          <w:rFonts w:ascii="Sakkal Majalla" w:eastAsia="Times New Roman" w:hAnsi="Sakkal Majalla" w:cs="Sakkal Majalla"/>
          <w:color w:val="000000" w:themeColor="text1"/>
          <w:sz w:val="28"/>
          <w:szCs w:val="28"/>
          <w:rtl/>
          <w:lang w:eastAsia="fr-FR"/>
        </w:rPr>
        <w:t>)</w:t>
      </w:r>
      <w:proofErr w:type="spellEnd"/>
      <w:r w:rsidRPr="00D7701E">
        <w:rPr>
          <w:rFonts w:ascii="Sakkal Majalla" w:eastAsia="Times New Roman" w:hAnsi="Sakkal Majalla" w:cs="Sakkal Majalla"/>
          <w:color w:val="000000" w:themeColor="text1"/>
          <w:sz w:val="28"/>
          <w:szCs w:val="28"/>
          <w:rtl/>
          <w:lang w:eastAsia="fr-FR"/>
        </w:rPr>
        <w:t xml:space="preserve"> </w:t>
      </w:r>
      <w:proofErr w:type="spellStart"/>
      <w:r w:rsidRPr="00D7701E">
        <w:rPr>
          <w:rFonts w:ascii="Sakkal Majalla" w:eastAsia="Times New Roman" w:hAnsi="Sakkal Majalla" w:cs="Sakkal Majalla"/>
          <w:color w:val="000000" w:themeColor="text1"/>
          <w:sz w:val="28"/>
          <w:szCs w:val="28"/>
          <w:rtl/>
          <w:lang w:eastAsia="fr-FR"/>
        </w:rPr>
        <w:t>سابق،</w:t>
      </w:r>
      <w:proofErr w:type="spellEnd"/>
      <w:r w:rsidRPr="00D7701E">
        <w:rPr>
          <w:rFonts w:ascii="Sakkal Majalla" w:eastAsia="Times New Roman" w:hAnsi="Sakkal Majalla" w:cs="Sakkal Majalla"/>
          <w:color w:val="000000" w:themeColor="text1"/>
          <w:sz w:val="28"/>
          <w:szCs w:val="28"/>
          <w:rtl/>
          <w:lang w:eastAsia="fr-FR"/>
        </w:rPr>
        <w:t xml:space="preserve"> وتنتهي بانتهاء هذا الحق الشخصي. أي أنها ليست مقصودة لذاتها ولا توجد مستقلة كالحقوق </w:t>
      </w:r>
      <w:proofErr w:type="spellStart"/>
      <w:r w:rsidRPr="00D7701E">
        <w:rPr>
          <w:rFonts w:ascii="Sakkal Majalla" w:eastAsia="Times New Roman" w:hAnsi="Sakkal Majalla" w:cs="Sakkal Majalla"/>
          <w:color w:val="000000" w:themeColor="text1"/>
          <w:sz w:val="28"/>
          <w:szCs w:val="28"/>
          <w:rtl/>
          <w:lang w:eastAsia="fr-FR"/>
        </w:rPr>
        <w:t>الأصلية،</w:t>
      </w:r>
      <w:proofErr w:type="spellEnd"/>
      <w:r w:rsidRPr="00D7701E">
        <w:rPr>
          <w:rFonts w:ascii="Sakkal Majalla" w:eastAsia="Times New Roman" w:hAnsi="Sakkal Majalla" w:cs="Sakkal Majalla"/>
          <w:color w:val="000000" w:themeColor="text1"/>
          <w:sz w:val="28"/>
          <w:szCs w:val="28"/>
          <w:rtl/>
          <w:lang w:eastAsia="fr-FR"/>
        </w:rPr>
        <w:t xml:space="preserve"> والغرض منها ضمان الوفاء بحقوق شخصية.</w:t>
      </w:r>
    </w:p>
    <w:p w:rsidR="008F3654"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أنواع الحقوق العينية </w:t>
      </w:r>
      <w:proofErr w:type="spellStart"/>
      <w:r w:rsidRPr="00D7701E">
        <w:rPr>
          <w:rFonts w:ascii="Sakkal Majalla" w:eastAsia="Times New Roman" w:hAnsi="Sakkal Majalla" w:cs="Sakkal Majalla"/>
          <w:color w:val="000000" w:themeColor="text1"/>
          <w:sz w:val="28"/>
          <w:szCs w:val="28"/>
          <w:rtl/>
          <w:lang w:eastAsia="fr-FR"/>
        </w:rPr>
        <w:t>التبعية:</w:t>
      </w:r>
      <w:proofErr w:type="spellEnd"/>
      <w:r w:rsidRPr="00D7701E">
        <w:rPr>
          <w:rFonts w:ascii="Sakkal Majalla" w:eastAsia="Times New Roman" w:hAnsi="Sakkal Majalla" w:cs="Sakkal Majalla"/>
          <w:color w:val="000000" w:themeColor="text1"/>
          <w:sz w:val="28"/>
          <w:szCs w:val="28"/>
          <w:rtl/>
          <w:lang w:eastAsia="fr-FR"/>
        </w:rPr>
        <w:t xml:space="preserve"> </w:t>
      </w:r>
      <w:r w:rsidR="00B507B1" w:rsidRPr="00D7701E">
        <w:rPr>
          <w:rFonts w:ascii="Sakkal Majalla" w:eastAsia="Times New Roman" w:hAnsi="Sakkal Majalla" w:cs="Sakkal Majalla"/>
          <w:color w:val="000000" w:themeColor="text1"/>
          <w:sz w:val="28"/>
          <w:szCs w:val="28"/>
          <w:rtl/>
          <w:lang w:eastAsia="fr-FR"/>
        </w:rPr>
        <w:t xml:space="preserve"> وتتمثل في </w:t>
      </w:r>
      <w:r w:rsidRPr="00D7701E">
        <w:rPr>
          <w:rFonts w:ascii="Sakkal Majalla" w:eastAsia="Times New Roman" w:hAnsi="Sakkal Majalla" w:cs="Sakkal Majalla"/>
          <w:color w:val="000000" w:themeColor="text1"/>
          <w:sz w:val="28"/>
          <w:szCs w:val="28"/>
          <w:rtl/>
          <w:lang w:eastAsia="fr-FR"/>
        </w:rPr>
        <w:t xml:space="preserve">ثلاثة </w:t>
      </w:r>
      <w:r w:rsidR="00B507B1" w:rsidRPr="00D7701E">
        <w:rPr>
          <w:rFonts w:ascii="Sakkal Majalla" w:eastAsia="Times New Roman" w:hAnsi="Sakkal Majalla" w:cs="Sakkal Majalla"/>
          <w:color w:val="000000" w:themeColor="text1"/>
          <w:sz w:val="28"/>
          <w:szCs w:val="28"/>
          <w:rtl/>
          <w:lang w:eastAsia="fr-FR"/>
        </w:rPr>
        <w:t xml:space="preserve">حقوق </w:t>
      </w:r>
      <w:proofErr w:type="gramStart"/>
      <w:r w:rsidRPr="00D7701E">
        <w:rPr>
          <w:rFonts w:ascii="Sakkal Majalla" w:eastAsia="Times New Roman" w:hAnsi="Sakkal Majalla" w:cs="Sakkal Majalla"/>
          <w:color w:val="000000" w:themeColor="text1"/>
          <w:sz w:val="28"/>
          <w:szCs w:val="28"/>
          <w:rtl/>
          <w:lang w:eastAsia="fr-FR"/>
        </w:rPr>
        <w:t>وهي</w:t>
      </w:r>
      <w:proofErr w:type="gramEnd"/>
      <w:r w:rsidRPr="00D7701E">
        <w:rPr>
          <w:rFonts w:ascii="Sakkal Majalla" w:eastAsia="Times New Roman" w:hAnsi="Sakkal Majalla" w:cs="Sakkal Majalla"/>
          <w:color w:val="000000" w:themeColor="text1"/>
          <w:sz w:val="28"/>
          <w:szCs w:val="28"/>
          <w:rtl/>
          <w:lang w:eastAsia="fr-FR"/>
        </w:rPr>
        <w:t>:</w:t>
      </w:r>
    </w:p>
    <w:p w:rsidR="00B507B1" w:rsidRPr="00D7701E" w:rsidRDefault="00B507B1"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أ-</w:t>
      </w:r>
      <w:r w:rsidR="008F3654" w:rsidRPr="00D7701E">
        <w:rPr>
          <w:rFonts w:ascii="Sakkal Majalla" w:eastAsia="Times New Roman" w:hAnsi="Sakkal Majalla" w:cs="Sakkal Majalla"/>
          <w:b/>
          <w:bCs/>
          <w:color w:val="000000" w:themeColor="text1"/>
          <w:sz w:val="28"/>
          <w:szCs w:val="28"/>
          <w:rtl/>
          <w:lang w:eastAsia="fr-FR"/>
        </w:rPr>
        <w:t>حق الرهن:</w:t>
      </w:r>
    </w:p>
    <w:p w:rsidR="00B507B1"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 </w:t>
      </w:r>
      <w:r w:rsidRPr="00D7701E">
        <w:rPr>
          <w:rFonts w:ascii="Sakkal Majalla" w:eastAsia="Times New Roman" w:hAnsi="Sakkal Majalla" w:cs="Sakkal Majalla"/>
          <w:color w:val="000000" w:themeColor="text1"/>
          <w:sz w:val="28"/>
          <w:szCs w:val="28"/>
          <w:rtl/>
          <w:lang w:eastAsia="fr-FR"/>
        </w:rPr>
        <w:t xml:space="preserve">وهو حق يتقرر بموجب عقد يربط الدائن والمدين يمكن بموجبه للدائن أن يتتبع المال المرهون يد أي يد كانت وأن يستوفي دينه بالأولوية على من الدائنين العادين. والرهن على </w:t>
      </w:r>
      <w:proofErr w:type="gramStart"/>
      <w:r w:rsidRPr="00D7701E">
        <w:rPr>
          <w:rFonts w:ascii="Sakkal Majalla" w:eastAsia="Times New Roman" w:hAnsi="Sakkal Majalla" w:cs="Sakkal Majalla"/>
          <w:color w:val="000000" w:themeColor="text1"/>
          <w:sz w:val="28"/>
          <w:szCs w:val="28"/>
          <w:rtl/>
          <w:lang w:eastAsia="fr-FR"/>
        </w:rPr>
        <w:t>نوعان</w:t>
      </w:r>
      <w:proofErr w:type="gramEnd"/>
      <w:r w:rsidRPr="00D7701E">
        <w:rPr>
          <w:rFonts w:ascii="Sakkal Majalla" w:eastAsia="Times New Roman" w:hAnsi="Sakkal Majalla" w:cs="Sakkal Majalla"/>
          <w:color w:val="000000" w:themeColor="text1"/>
          <w:sz w:val="28"/>
          <w:szCs w:val="28"/>
          <w:rtl/>
          <w:lang w:eastAsia="fr-FR"/>
        </w:rPr>
        <w:t>:</w:t>
      </w:r>
    </w:p>
    <w:p w:rsidR="008F3654" w:rsidRPr="00D7701E" w:rsidRDefault="008F3654" w:rsidP="00EA3C06">
      <w:pPr>
        <w:pStyle w:val="Paragraphedeliste"/>
        <w:numPr>
          <w:ilvl w:val="0"/>
          <w:numId w:val="2"/>
        </w:num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u w:val="single"/>
          <w:rtl/>
          <w:lang w:eastAsia="fr-FR"/>
        </w:rPr>
        <w:t>الرهن الرسمي:</w:t>
      </w:r>
      <w:r w:rsidRPr="00D7701E">
        <w:rPr>
          <w:rFonts w:ascii="Sakkal Majalla" w:eastAsia="Times New Roman" w:hAnsi="Sakkal Majalla" w:cs="Sakkal Majalla"/>
          <w:color w:val="000000" w:themeColor="text1"/>
          <w:sz w:val="28"/>
          <w:szCs w:val="28"/>
          <w:rtl/>
          <w:lang w:eastAsia="fr-FR"/>
        </w:rPr>
        <w:t xml:space="preserve"> هو حق عيني تبعي يتقرر على عقار بموجب اتفاق بين الدائن والمدين ويتم ذلك على يد كاتب العدل. </w:t>
      </w:r>
      <w:proofErr w:type="gramStart"/>
      <w:r w:rsidRPr="00D7701E">
        <w:rPr>
          <w:rFonts w:ascii="Sakkal Majalla" w:eastAsia="Times New Roman" w:hAnsi="Sakkal Majalla" w:cs="Sakkal Majalla"/>
          <w:color w:val="000000" w:themeColor="text1"/>
          <w:sz w:val="28"/>
          <w:szCs w:val="28"/>
          <w:rtl/>
          <w:lang w:eastAsia="fr-FR"/>
        </w:rPr>
        <w:t>ولا</w:t>
      </w:r>
      <w:proofErr w:type="gramEnd"/>
      <w:r w:rsidRPr="00D7701E">
        <w:rPr>
          <w:rFonts w:ascii="Sakkal Majalla" w:eastAsia="Times New Roman" w:hAnsi="Sakkal Majalla" w:cs="Sakkal Majalla"/>
          <w:color w:val="000000" w:themeColor="text1"/>
          <w:sz w:val="28"/>
          <w:szCs w:val="28"/>
          <w:rtl/>
          <w:lang w:eastAsia="fr-FR"/>
        </w:rPr>
        <w:t xml:space="preserve"> هذا الحق إلا على العقارات. </w:t>
      </w:r>
      <w:proofErr w:type="gramStart"/>
      <w:r w:rsidRPr="00D7701E">
        <w:rPr>
          <w:rFonts w:ascii="Sakkal Majalla" w:eastAsia="Times New Roman" w:hAnsi="Sakkal Majalla" w:cs="Sakkal Majalla"/>
          <w:color w:val="000000" w:themeColor="text1"/>
          <w:sz w:val="28"/>
          <w:szCs w:val="28"/>
          <w:rtl/>
          <w:lang w:eastAsia="fr-FR"/>
        </w:rPr>
        <w:t>ولا</w:t>
      </w:r>
      <w:proofErr w:type="gramEnd"/>
      <w:r w:rsidRPr="00D7701E">
        <w:rPr>
          <w:rFonts w:ascii="Sakkal Majalla" w:eastAsia="Times New Roman" w:hAnsi="Sakkal Majalla" w:cs="Sakkal Majalla"/>
          <w:color w:val="000000" w:themeColor="text1"/>
          <w:sz w:val="28"/>
          <w:szCs w:val="28"/>
          <w:rtl/>
          <w:lang w:eastAsia="fr-FR"/>
        </w:rPr>
        <w:t xml:space="preserve"> يترتب على الرهن الرسمي نزع حيازة العقار المرهون من يد المدين أو منعه من التصرف فيه بل أنه يخول للدائن ميزتي التتبع والتقدم. </w:t>
      </w:r>
      <w:proofErr w:type="gramStart"/>
      <w:r w:rsidRPr="00D7701E">
        <w:rPr>
          <w:rFonts w:ascii="Sakkal Majalla" w:eastAsia="Times New Roman" w:hAnsi="Sakkal Majalla" w:cs="Sakkal Majalla"/>
          <w:color w:val="000000" w:themeColor="text1"/>
          <w:sz w:val="28"/>
          <w:szCs w:val="28"/>
          <w:rtl/>
          <w:lang w:eastAsia="fr-FR"/>
        </w:rPr>
        <w:t>وميزة</w:t>
      </w:r>
      <w:proofErr w:type="gramEnd"/>
      <w:r w:rsidRPr="00D7701E">
        <w:rPr>
          <w:rFonts w:ascii="Sakkal Majalla" w:eastAsia="Times New Roman" w:hAnsi="Sakkal Majalla" w:cs="Sakkal Majalla"/>
          <w:color w:val="000000" w:themeColor="text1"/>
          <w:sz w:val="28"/>
          <w:szCs w:val="28"/>
          <w:rtl/>
          <w:lang w:eastAsia="fr-FR"/>
        </w:rPr>
        <w:t xml:space="preserve"> التتبع معناها أن يكون للدائن تتبع العقار المرهون في أي يد تكون وينفذ عليه بالبيع بالمزاد العلني في حالة عدم استيفاء الدين. أما </w:t>
      </w:r>
      <w:r w:rsidRPr="00D7701E">
        <w:rPr>
          <w:rFonts w:ascii="Sakkal Majalla" w:eastAsia="Times New Roman" w:hAnsi="Sakkal Majalla" w:cs="Sakkal Majalla"/>
          <w:color w:val="000000" w:themeColor="text1"/>
          <w:sz w:val="28"/>
          <w:szCs w:val="28"/>
          <w:rtl/>
          <w:lang w:eastAsia="fr-FR"/>
        </w:rPr>
        <w:lastRenderedPageBreak/>
        <w:t xml:space="preserve">ميزة التقدم أو الأولوية فمعناه أن للدائن المرتهن حق الأولوية في استيفاء دينه على سائر الدائنين العاديين وعلى الدائنين المرتهنين التالين له في </w:t>
      </w:r>
      <w:proofErr w:type="gramStart"/>
      <w:r w:rsidRPr="00D7701E">
        <w:rPr>
          <w:rFonts w:ascii="Sakkal Majalla" w:eastAsia="Times New Roman" w:hAnsi="Sakkal Majalla" w:cs="Sakkal Majalla"/>
          <w:color w:val="000000" w:themeColor="text1"/>
          <w:sz w:val="28"/>
          <w:szCs w:val="28"/>
          <w:rtl/>
          <w:lang w:eastAsia="fr-FR"/>
        </w:rPr>
        <w:t>المرتبة</w:t>
      </w:r>
      <w:r w:rsidR="00B507B1" w:rsidRPr="00D7701E">
        <w:rPr>
          <w:rStyle w:val="Appelnotedebasdep"/>
          <w:rFonts w:ascii="Sakkal Majalla" w:eastAsia="Times New Roman" w:hAnsi="Sakkal Majalla" w:cs="Sakkal Majalla"/>
          <w:color w:val="000000" w:themeColor="text1"/>
          <w:sz w:val="28"/>
          <w:szCs w:val="28"/>
          <w:rtl/>
          <w:lang w:eastAsia="fr-FR"/>
        </w:rPr>
        <w:footnoteReference w:id="7"/>
      </w:r>
      <w:proofErr w:type="spellStart"/>
      <w:r w:rsidRPr="00D7701E">
        <w:rPr>
          <w:rFonts w:ascii="Sakkal Majalla" w:eastAsia="Times New Roman" w:hAnsi="Sakkal Majalla" w:cs="Sakkal Majalla"/>
          <w:color w:val="000000" w:themeColor="text1"/>
          <w:sz w:val="28"/>
          <w:szCs w:val="28"/>
          <w:rtl/>
          <w:lang w:eastAsia="fr-FR"/>
        </w:rPr>
        <w:t>.</w:t>
      </w:r>
      <w:proofErr w:type="spellEnd"/>
      <w:proofErr w:type="gramEnd"/>
    </w:p>
    <w:p w:rsidR="008F3654" w:rsidRPr="00D7701E" w:rsidRDefault="008F3654" w:rsidP="0009057E">
      <w:pPr>
        <w:pStyle w:val="Paragraphedeliste"/>
        <w:numPr>
          <w:ilvl w:val="0"/>
          <w:numId w:val="2"/>
        </w:num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w:t>
      </w:r>
      <w:r w:rsidRPr="00D7701E">
        <w:rPr>
          <w:rFonts w:ascii="Sakkal Majalla" w:eastAsia="Times New Roman" w:hAnsi="Sakkal Majalla" w:cs="Sakkal Majalla"/>
          <w:b/>
          <w:bCs/>
          <w:color w:val="000000" w:themeColor="text1"/>
          <w:sz w:val="28"/>
          <w:szCs w:val="28"/>
          <w:u w:val="single"/>
          <w:rtl/>
          <w:lang w:eastAsia="fr-FR"/>
        </w:rPr>
        <w:t xml:space="preserve">الرهن </w:t>
      </w:r>
      <w:proofErr w:type="spellStart"/>
      <w:r w:rsidRPr="00D7701E">
        <w:rPr>
          <w:rFonts w:ascii="Sakkal Majalla" w:eastAsia="Times New Roman" w:hAnsi="Sakkal Majalla" w:cs="Sakkal Majalla"/>
          <w:b/>
          <w:bCs/>
          <w:color w:val="000000" w:themeColor="text1"/>
          <w:sz w:val="28"/>
          <w:szCs w:val="28"/>
          <w:u w:val="single"/>
          <w:rtl/>
          <w:lang w:eastAsia="fr-FR"/>
        </w:rPr>
        <w:t>الحيازي</w:t>
      </w:r>
      <w:proofErr w:type="spellEnd"/>
      <w:r w:rsidRPr="00D7701E">
        <w:rPr>
          <w:rFonts w:ascii="Sakkal Majalla" w:eastAsia="Times New Roman" w:hAnsi="Sakkal Majalla" w:cs="Sakkal Majalla"/>
          <w:b/>
          <w:bCs/>
          <w:color w:val="000000" w:themeColor="text1"/>
          <w:sz w:val="28"/>
          <w:szCs w:val="28"/>
          <w:u w:val="single"/>
          <w:rtl/>
          <w:lang w:eastAsia="fr-FR"/>
        </w:rPr>
        <w:t>:</w:t>
      </w:r>
      <w:r w:rsidRPr="00D7701E">
        <w:rPr>
          <w:rFonts w:ascii="Sakkal Majalla" w:eastAsia="Times New Roman" w:hAnsi="Sakkal Majalla" w:cs="Sakkal Majalla"/>
          <w:color w:val="000000" w:themeColor="text1"/>
          <w:sz w:val="28"/>
          <w:szCs w:val="28"/>
          <w:rtl/>
          <w:lang w:eastAsia="fr-FR"/>
        </w:rPr>
        <w:t xml:space="preserve"> هو حق عيني تبعي يتقرر بناء على اتفاق بين الدائن والمدين ويخول للدائن المرتهن حق حيازة الشيء المرهون وأن يستوفى دينه من ثمنه بالأولوية على الدائنين العاديين وعلى الدائنين المرتهنين التالين له في المرتبة. ويرد الرهن </w:t>
      </w:r>
      <w:proofErr w:type="spellStart"/>
      <w:r w:rsidRPr="00D7701E">
        <w:rPr>
          <w:rFonts w:ascii="Sakkal Majalla" w:eastAsia="Times New Roman" w:hAnsi="Sakkal Majalla" w:cs="Sakkal Majalla"/>
          <w:color w:val="000000" w:themeColor="text1"/>
          <w:sz w:val="28"/>
          <w:szCs w:val="28"/>
          <w:rtl/>
          <w:lang w:eastAsia="fr-FR"/>
        </w:rPr>
        <w:t>الحيازي</w:t>
      </w:r>
      <w:proofErr w:type="spellEnd"/>
      <w:r w:rsidRPr="00D7701E">
        <w:rPr>
          <w:rFonts w:ascii="Sakkal Majalla" w:eastAsia="Times New Roman" w:hAnsi="Sakkal Majalla" w:cs="Sakkal Majalla"/>
          <w:color w:val="000000" w:themeColor="text1"/>
          <w:sz w:val="28"/>
          <w:szCs w:val="28"/>
          <w:rtl/>
          <w:lang w:eastAsia="fr-FR"/>
        </w:rPr>
        <w:t xml:space="preserve"> على المنقولات كالسيارات والحلي كما يرد على العقارات. وإذا حل أجل الدين دون أن يستوفي الدائن حقه من المدين بالطرق العادية جاز له أن يستوفيه من ثمن بيع الشيء المرهون بطريق المزاد وفقاً للإجراءات التي يحددها القانون.</w:t>
      </w:r>
    </w:p>
    <w:p w:rsidR="00EA3C06" w:rsidRPr="00D7701E" w:rsidRDefault="00EA3C06"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proofErr w:type="spellStart"/>
      <w:r w:rsidRPr="00D7701E">
        <w:rPr>
          <w:rFonts w:ascii="Sakkal Majalla" w:eastAsia="Times New Roman" w:hAnsi="Sakkal Majalla" w:cs="Sakkal Majalla"/>
          <w:b/>
          <w:bCs/>
          <w:color w:val="000000" w:themeColor="text1"/>
          <w:sz w:val="28"/>
          <w:szCs w:val="28"/>
          <w:rtl/>
          <w:lang w:eastAsia="fr-FR"/>
        </w:rPr>
        <w:t>ب-</w:t>
      </w:r>
      <w:proofErr w:type="spellEnd"/>
      <w:r w:rsidR="008F3654" w:rsidRPr="00D7701E">
        <w:rPr>
          <w:rFonts w:ascii="Sakkal Majalla" w:eastAsia="Times New Roman" w:hAnsi="Sakkal Majalla" w:cs="Sakkal Majalla"/>
          <w:b/>
          <w:bCs/>
          <w:color w:val="000000" w:themeColor="text1"/>
          <w:sz w:val="28"/>
          <w:szCs w:val="28"/>
          <w:rtl/>
          <w:lang w:eastAsia="fr-FR"/>
        </w:rPr>
        <w:t xml:space="preserve"> حق الاختصاص:</w:t>
      </w:r>
    </w:p>
    <w:p w:rsidR="008F3654" w:rsidRPr="00D7701E" w:rsidRDefault="008F3654" w:rsidP="00EA3C06">
      <w:pPr>
        <w:shd w:val="clear" w:color="auto" w:fill="FFFFFF"/>
        <w:bidi/>
        <w:spacing w:after="0" w:line="240" w:lineRule="auto"/>
        <w:ind w:left="360"/>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هو حق يتقرر بموجب حكم من القضاء لكل دائن بيده حكم نهائي ضد مدينه دون حاجة إلى رضاء هذا المدين وهو لا يرد إلا على العقارات دون المنقولات.</w:t>
      </w:r>
    </w:p>
    <w:p w:rsidR="0009057E" w:rsidRPr="00D7701E" w:rsidRDefault="00EA3C06" w:rsidP="0009057E">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ج-</w:t>
      </w:r>
      <w:proofErr w:type="gramStart"/>
      <w:r w:rsidR="008F3654" w:rsidRPr="00D7701E">
        <w:rPr>
          <w:rFonts w:ascii="Sakkal Majalla" w:eastAsia="Times New Roman" w:hAnsi="Sakkal Majalla" w:cs="Sakkal Majalla"/>
          <w:color w:val="000000" w:themeColor="text1"/>
          <w:sz w:val="28"/>
          <w:szCs w:val="28"/>
          <w:rtl/>
          <w:lang w:eastAsia="fr-FR"/>
        </w:rPr>
        <w:t>حقوق</w:t>
      </w:r>
      <w:proofErr w:type="gramEnd"/>
      <w:r w:rsidR="008F3654" w:rsidRPr="00D7701E">
        <w:rPr>
          <w:rFonts w:ascii="Sakkal Majalla" w:eastAsia="Times New Roman" w:hAnsi="Sakkal Majalla" w:cs="Sakkal Majalla"/>
          <w:color w:val="000000" w:themeColor="text1"/>
          <w:sz w:val="28"/>
          <w:szCs w:val="28"/>
          <w:rtl/>
          <w:lang w:eastAsia="fr-FR"/>
        </w:rPr>
        <w:t xml:space="preserve"> الامتياز:</w:t>
      </w:r>
    </w:p>
    <w:p w:rsidR="008F3654" w:rsidRPr="00D7701E" w:rsidRDefault="0009057E" w:rsidP="0009057E">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color w:val="000000" w:themeColor="text1"/>
          <w:sz w:val="28"/>
          <w:szCs w:val="28"/>
          <w:rtl/>
          <w:lang w:eastAsia="fr-FR"/>
        </w:rPr>
        <w:t xml:space="preserve"> هو حق عيني تبعي يقرره القانون لبعض الدائنين مراعاة لصفة </w:t>
      </w:r>
      <w:proofErr w:type="spellStart"/>
      <w:r w:rsidR="008F3654" w:rsidRPr="00D7701E">
        <w:rPr>
          <w:rFonts w:ascii="Sakkal Majalla" w:eastAsia="Times New Roman" w:hAnsi="Sakkal Majalla" w:cs="Sakkal Majalla"/>
          <w:color w:val="000000" w:themeColor="text1"/>
          <w:sz w:val="28"/>
          <w:szCs w:val="28"/>
          <w:rtl/>
          <w:lang w:eastAsia="fr-FR"/>
        </w:rPr>
        <w:t>ديونهم،</w:t>
      </w:r>
      <w:proofErr w:type="spellEnd"/>
      <w:r w:rsidR="008F3654" w:rsidRPr="00D7701E">
        <w:rPr>
          <w:rFonts w:ascii="Sakkal Majalla" w:eastAsia="Times New Roman" w:hAnsi="Sakkal Majalla" w:cs="Sakkal Majalla"/>
          <w:color w:val="000000" w:themeColor="text1"/>
          <w:sz w:val="28"/>
          <w:szCs w:val="28"/>
          <w:rtl/>
          <w:lang w:eastAsia="fr-FR"/>
        </w:rPr>
        <w:t xml:space="preserve"> وحقوق الامتياز إما حقوق امتياز عامة على كل أموال المدين </w:t>
      </w:r>
      <w:r w:rsidR="008F3654" w:rsidRPr="00D7701E">
        <w:rPr>
          <w:rFonts w:ascii="Sakkal Majalla" w:eastAsia="Times New Roman" w:hAnsi="Sakkal Majalla" w:cs="Sakkal Majalla"/>
          <w:color w:val="000000" w:themeColor="text1"/>
          <w:sz w:val="28"/>
          <w:szCs w:val="28"/>
          <w:rtl/>
          <w:lang w:eastAsia="fr-FR" w:bidi="ar-KW"/>
        </w:rPr>
        <w:t xml:space="preserve">وتخول صاحبها ميزة التقدم فقط لأنه غير محصور في مال </w:t>
      </w:r>
      <w:proofErr w:type="spellStart"/>
      <w:r w:rsidR="008F3654" w:rsidRPr="00D7701E">
        <w:rPr>
          <w:rFonts w:ascii="Sakkal Majalla" w:eastAsia="Times New Roman" w:hAnsi="Sakkal Majalla" w:cs="Sakkal Majalla"/>
          <w:color w:val="000000" w:themeColor="text1"/>
          <w:sz w:val="28"/>
          <w:szCs w:val="28"/>
          <w:rtl/>
          <w:lang w:eastAsia="fr-FR" w:bidi="ar-KW"/>
        </w:rPr>
        <w:t>معين،</w:t>
      </w:r>
      <w:proofErr w:type="spellEnd"/>
      <w:r w:rsidR="008F3654" w:rsidRPr="00D7701E">
        <w:rPr>
          <w:rFonts w:ascii="Sakkal Majalla" w:eastAsia="Times New Roman" w:hAnsi="Sakkal Majalla" w:cs="Sakkal Majalla"/>
          <w:color w:val="000000" w:themeColor="text1"/>
          <w:sz w:val="28"/>
          <w:szCs w:val="28"/>
          <w:rtl/>
          <w:lang w:eastAsia="fr-FR" w:bidi="ar-KW"/>
        </w:rPr>
        <w:t xml:space="preserve"> و</w:t>
      </w:r>
      <w:r w:rsidR="008F3654" w:rsidRPr="00D7701E">
        <w:rPr>
          <w:rFonts w:ascii="Sakkal Majalla" w:eastAsia="Times New Roman" w:hAnsi="Sakkal Majalla" w:cs="Sakkal Majalla"/>
          <w:color w:val="000000" w:themeColor="text1"/>
          <w:sz w:val="28"/>
          <w:szCs w:val="28"/>
          <w:rtl/>
          <w:lang w:eastAsia="fr-FR"/>
        </w:rPr>
        <w:t xml:space="preserve">أما حقوق امتياز خاصة ترد على مال معين من أموال المدين ويعطي صاحبها ميزة التتبع والتقدم. ومن أمثلة حقوق الامتياز العامة الحق </w:t>
      </w:r>
      <w:proofErr w:type="gramStart"/>
      <w:r w:rsidR="008F3654" w:rsidRPr="00D7701E">
        <w:rPr>
          <w:rFonts w:ascii="Sakkal Majalla" w:eastAsia="Times New Roman" w:hAnsi="Sakkal Majalla" w:cs="Sakkal Majalla"/>
          <w:color w:val="000000" w:themeColor="text1"/>
          <w:sz w:val="28"/>
          <w:szCs w:val="28"/>
          <w:rtl/>
          <w:lang w:eastAsia="fr-FR"/>
        </w:rPr>
        <w:t>المقرر</w:t>
      </w:r>
      <w:proofErr w:type="gramEnd"/>
      <w:r w:rsidR="008F3654" w:rsidRPr="00D7701E">
        <w:rPr>
          <w:rFonts w:ascii="Sakkal Majalla" w:eastAsia="Times New Roman" w:hAnsi="Sakkal Majalla" w:cs="Sakkal Majalla"/>
          <w:color w:val="000000" w:themeColor="text1"/>
          <w:sz w:val="28"/>
          <w:szCs w:val="28"/>
          <w:rtl/>
          <w:lang w:eastAsia="fr-FR"/>
        </w:rPr>
        <w:t xml:space="preserve"> للعامل على أموال صاحب العمل لاستيفاء حقوقه لدى هذا الأخير. </w:t>
      </w:r>
      <w:proofErr w:type="gramStart"/>
      <w:r w:rsidR="008F3654" w:rsidRPr="00D7701E">
        <w:rPr>
          <w:rFonts w:ascii="Sakkal Majalla" w:eastAsia="Times New Roman" w:hAnsi="Sakkal Majalla" w:cs="Sakkal Majalla"/>
          <w:color w:val="000000" w:themeColor="text1"/>
          <w:sz w:val="28"/>
          <w:szCs w:val="28"/>
          <w:rtl/>
          <w:lang w:eastAsia="fr-FR"/>
        </w:rPr>
        <w:t>ومن</w:t>
      </w:r>
      <w:proofErr w:type="gramEnd"/>
      <w:r w:rsidR="008F3654" w:rsidRPr="00D7701E">
        <w:rPr>
          <w:rFonts w:ascii="Sakkal Majalla" w:eastAsia="Times New Roman" w:hAnsi="Sakkal Majalla" w:cs="Sakkal Majalla"/>
          <w:color w:val="000000" w:themeColor="text1"/>
          <w:sz w:val="28"/>
          <w:szCs w:val="28"/>
          <w:rtl/>
          <w:lang w:eastAsia="fr-FR"/>
        </w:rPr>
        <w:t xml:space="preserve"> أمثلة حقوق الامتياز الخاصة الحق المقرر للمؤجر على منقولات المستأجر الموجودة بالعين المؤجرة من أجل استيفاء الأجرة.</w:t>
      </w:r>
    </w:p>
    <w:p w:rsidR="00EA3C06" w:rsidRPr="00D7701E" w:rsidRDefault="00EA3C06" w:rsidP="00EA3C06">
      <w:pPr>
        <w:shd w:val="clear" w:color="auto" w:fill="FFFFFF"/>
        <w:bidi/>
        <w:spacing w:after="0" w:line="240" w:lineRule="auto"/>
        <w:jc w:val="both"/>
        <w:rPr>
          <w:rFonts w:ascii="Sakkal Majalla" w:eastAsia="Times New Roman" w:hAnsi="Sakkal Majalla" w:cs="Sakkal Majalla"/>
          <w:b/>
          <w:bCs/>
          <w:color w:val="000000" w:themeColor="text1"/>
          <w:sz w:val="28"/>
          <w:szCs w:val="28"/>
          <w:rtl/>
          <w:lang w:eastAsia="fr-FR"/>
        </w:rPr>
      </w:pPr>
      <w:proofErr w:type="spellStart"/>
      <w:r w:rsidRPr="00D7701E">
        <w:rPr>
          <w:rFonts w:ascii="Sakkal Majalla" w:eastAsia="Times New Roman" w:hAnsi="Sakkal Majalla" w:cs="Sakkal Majalla"/>
          <w:color w:val="000000" w:themeColor="text1"/>
          <w:sz w:val="28"/>
          <w:szCs w:val="28"/>
          <w:rtl/>
          <w:lang w:eastAsia="fr-FR"/>
        </w:rPr>
        <w:t>ثانيا:</w:t>
      </w:r>
      <w:proofErr w:type="spellEnd"/>
      <w:r w:rsidRPr="00D7701E">
        <w:rPr>
          <w:rFonts w:ascii="Sakkal Majalla" w:eastAsia="Times New Roman" w:hAnsi="Sakkal Majalla" w:cs="Sakkal Majalla"/>
          <w:color w:val="000000" w:themeColor="text1"/>
          <w:sz w:val="28"/>
          <w:szCs w:val="28"/>
          <w:rtl/>
          <w:lang w:eastAsia="fr-FR"/>
        </w:rPr>
        <w:t xml:space="preserve"> </w:t>
      </w:r>
      <w:r w:rsidR="008F3654" w:rsidRPr="00D7701E">
        <w:rPr>
          <w:rFonts w:ascii="Sakkal Majalla" w:eastAsia="Times New Roman" w:hAnsi="Sakkal Majalla" w:cs="Sakkal Majalla"/>
          <w:b/>
          <w:bCs/>
          <w:color w:val="000000" w:themeColor="text1"/>
          <w:sz w:val="28"/>
          <w:szCs w:val="28"/>
          <w:rtl/>
          <w:lang w:eastAsia="fr-FR"/>
        </w:rPr>
        <w:t xml:space="preserve">الحقوق الشخصية (حقوق </w:t>
      </w:r>
      <w:proofErr w:type="spellStart"/>
      <w:r w:rsidR="008F3654" w:rsidRPr="00D7701E">
        <w:rPr>
          <w:rFonts w:ascii="Sakkal Majalla" w:eastAsia="Times New Roman" w:hAnsi="Sakkal Majalla" w:cs="Sakkal Majalla"/>
          <w:b/>
          <w:bCs/>
          <w:color w:val="000000" w:themeColor="text1"/>
          <w:sz w:val="28"/>
          <w:szCs w:val="28"/>
          <w:rtl/>
          <w:lang w:eastAsia="fr-FR"/>
        </w:rPr>
        <w:t>الدائنية</w:t>
      </w:r>
      <w:proofErr w:type="spellEnd"/>
      <w:r w:rsidR="008F3654" w:rsidRPr="00D7701E">
        <w:rPr>
          <w:rFonts w:ascii="Sakkal Majalla" w:eastAsia="Times New Roman" w:hAnsi="Sakkal Majalla" w:cs="Sakkal Majalla"/>
          <w:b/>
          <w:bCs/>
          <w:color w:val="000000" w:themeColor="text1"/>
          <w:sz w:val="28"/>
          <w:szCs w:val="28"/>
          <w:rtl/>
          <w:lang w:eastAsia="fr-FR"/>
        </w:rPr>
        <w:t xml:space="preserve"> أو الالتزامات</w:t>
      </w:r>
      <w:proofErr w:type="spellStart"/>
      <w:r w:rsidR="008F3654" w:rsidRPr="00D7701E">
        <w:rPr>
          <w:rFonts w:ascii="Sakkal Majalla" w:eastAsia="Times New Roman" w:hAnsi="Sakkal Majalla" w:cs="Sakkal Majalla"/>
          <w:b/>
          <w:bCs/>
          <w:color w:val="000000" w:themeColor="text1"/>
          <w:sz w:val="28"/>
          <w:szCs w:val="28"/>
          <w:rtl/>
          <w:lang w:eastAsia="fr-FR"/>
        </w:rPr>
        <w:t>):</w:t>
      </w:r>
      <w:proofErr w:type="spellEnd"/>
    </w:p>
    <w:p w:rsidR="008F3654" w:rsidRPr="00D7701E" w:rsidRDefault="008F3654" w:rsidP="00EA3C06">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proofErr w:type="gramStart"/>
      <w:r w:rsidRPr="00D7701E">
        <w:rPr>
          <w:rFonts w:ascii="Sakkal Majalla" w:eastAsia="Times New Roman" w:hAnsi="Sakkal Majalla" w:cs="Sakkal Majalla"/>
          <w:color w:val="000000" w:themeColor="text1"/>
          <w:sz w:val="28"/>
          <w:szCs w:val="28"/>
          <w:rtl/>
          <w:lang w:eastAsia="fr-FR"/>
        </w:rPr>
        <w:t>هي</w:t>
      </w:r>
      <w:proofErr w:type="gramEnd"/>
      <w:r w:rsidRPr="00D7701E">
        <w:rPr>
          <w:rFonts w:ascii="Sakkal Majalla" w:eastAsia="Times New Roman" w:hAnsi="Sakkal Majalla" w:cs="Sakkal Majalla"/>
          <w:color w:val="000000" w:themeColor="text1"/>
          <w:sz w:val="28"/>
          <w:szCs w:val="28"/>
          <w:rtl/>
          <w:lang w:eastAsia="fr-FR"/>
        </w:rPr>
        <w:t xml:space="preserve"> رابطة بين شخصين أحدهما دائن والآخر مدين بمقتضاها يكون للدائن أن يطالب المدين بالقيام بعمل أو الامتناع عن عمل أو أداء شيء.</w:t>
      </w:r>
    </w:p>
    <w:p w:rsidR="00EA3C06" w:rsidRPr="00D7701E" w:rsidRDefault="00EA3C06" w:rsidP="00EA3C06">
      <w:pPr>
        <w:shd w:val="clear" w:color="auto" w:fill="FFFFFF"/>
        <w:bidi/>
        <w:spacing w:after="0" w:line="240" w:lineRule="auto"/>
        <w:jc w:val="both"/>
        <w:rPr>
          <w:rFonts w:ascii="Sakkal Majalla" w:hAnsi="Sakkal Majalla" w:cs="Sakkal Majalla"/>
          <w:sz w:val="28"/>
          <w:szCs w:val="28"/>
          <w:rtl/>
        </w:rPr>
      </w:pPr>
      <w:r w:rsidRPr="00D7701E">
        <w:rPr>
          <w:rFonts w:ascii="Sakkal Majalla" w:eastAsia="MS Gothic" w:hAnsi="Sakkal Majalla" w:cs="Sakkal Majalla"/>
          <w:sz w:val="28"/>
          <w:szCs w:val="28"/>
          <w:rtl/>
        </w:rPr>
        <w:t>1-</w:t>
      </w:r>
      <w:r w:rsidRPr="00D7701E">
        <w:rPr>
          <w:rFonts w:ascii="Sakkal Majalla" w:hAnsi="Sakkal Majalla" w:cs="Sakkal Majalla"/>
          <w:sz w:val="28"/>
          <w:szCs w:val="28"/>
          <w:rtl/>
        </w:rPr>
        <w:t xml:space="preserve">أنواع حق </w:t>
      </w:r>
      <w:proofErr w:type="spellStart"/>
      <w:r w:rsidRPr="00D7701E">
        <w:rPr>
          <w:rFonts w:ascii="Sakkal Majalla" w:hAnsi="Sakkal Majalla" w:cs="Sakkal Majalla"/>
          <w:sz w:val="28"/>
          <w:szCs w:val="28"/>
          <w:rtl/>
        </w:rPr>
        <w:t>الدائنية</w:t>
      </w:r>
      <w:proofErr w:type="spellEnd"/>
      <w:r w:rsidRPr="00D7701E">
        <w:rPr>
          <w:rFonts w:ascii="Sakkal Majalla" w:hAnsi="Sakkal Majalla" w:cs="Sakkal Majalla"/>
          <w:sz w:val="28"/>
          <w:szCs w:val="28"/>
          <w:rtl/>
        </w:rPr>
        <w:t xml:space="preserve"> </w:t>
      </w:r>
      <w:proofErr w:type="spellStart"/>
      <w:r w:rsidRPr="00D7701E">
        <w:rPr>
          <w:rFonts w:ascii="Sakkal Majalla" w:hAnsi="Sakkal Majalla" w:cs="Sakkal Majalla"/>
          <w:sz w:val="28"/>
          <w:szCs w:val="28"/>
          <w:rtl/>
        </w:rPr>
        <w:t>:</w:t>
      </w:r>
      <w:proofErr w:type="spellEnd"/>
    </w:p>
    <w:p w:rsidR="00DE7808" w:rsidRPr="00D7701E" w:rsidRDefault="00EA3C06" w:rsidP="00DE7808">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hAnsi="Sakkal Majalla" w:cs="Sakkal Majalla"/>
          <w:sz w:val="28"/>
          <w:szCs w:val="28"/>
          <w:rtl/>
        </w:rPr>
        <w:t xml:space="preserve">    حقوق </w:t>
      </w:r>
      <w:proofErr w:type="spellStart"/>
      <w:r w:rsidRPr="00D7701E">
        <w:rPr>
          <w:rFonts w:ascii="Sakkal Majalla" w:hAnsi="Sakkal Majalla" w:cs="Sakkal Majalla"/>
          <w:sz w:val="28"/>
          <w:szCs w:val="28"/>
          <w:rtl/>
        </w:rPr>
        <w:t>الدائنية</w:t>
      </w:r>
      <w:proofErr w:type="spellEnd"/>
      <w:r w:rsidRPr="00D7701E">
        <w:rPr>
          <w:rFonts w:ascii="Sakkal Majalla" w:hAnsi="Sakkal Majalla" w:cs="Sakkal Majalla"/>
          <w:sz w:val="28"/>
          <w:szCs w:val="28"/>
          <w:rtl/>
        </w:rPr>
        <w:t xml:space="preserve"> لا تقع تحت حصر </w:t>
      </w:r>
      <w:proofErr w:type="spellStart"/>
      <w:r w:rsidRPr="00D7701E">
        <w:rPr>
          <w:rFonts w:ascii="Sakkal Majalla" w:hAnsi="Sakkal Majalla" w:cs="Sakkal Majalla"/>
          <w:sz w:val="28"/>
          <w:szCs w:val="28"/>
          <w:rtl/>
        </w:rPr>
        <w:t>،</w:t>
      </w:r>
      <w:proofErr w:type="spellEnd"/>
      <w:r w:rsidRPr="00D7701E">
        <w:rPr>
          <w:rFonts w:ascii="Sakkal Majalla" w:hAnsi="Sakkal Majalla" w:cs="Sakkal Majalla"/>
          <w:sz w:val="28"/>
          <w:szCs w:val="28"/>
          <w:rtl/>
        </w:rPr>
        <w:t xml:space="preserve"> وإذا كان هناك خلاف في الفقه حول حصر الحقوق </w:t>
      </w:r>
      <w:proofErr w:type="spellStart"/>
      <w:r w:rsidRPr="00D7701E">
        <w:rPr>
          <w:rFonts w:ascii="Sakkal Majalla" w:hAnsi="Sakkal Majalla" w:cs="Sakkal Majalla"/>
          <w:sz w:val="28"/>
          <w:szCs w:val="28"/>
          <w:rtl/>
        </w:rPr>
        <w:t>العينية،</w:t>
      </w:r>
      <w:proofErr w:type="spellEnd"/>
      <w:r w:rsidRPr="00D7701E">
        <w:rPr>
          <w:rFonts w:ascii="Sakkal Majalla" w:hAnsi="Sakkal Majalla" w:cs="Sakkal Majalla"/>
          <w:sz w:val="28"/>
          <w:szCs w:val="28"/>
          <w:rtl/>
        </w:rPr>
        <w:t xml:space="preserve"> فإن معظم الفقهاء أجمعوا على عدم حصر حقوق </w:t>
      </w:r>
      <w:proofErr w:type="spellStart"/>
      <w:r w:rsidRPr="00D7701E">
        <w:rPr>
          <w:rFonts w:ascii="Sakkal Majalla" w:hAnsi="Sakkal Majalla" w:cs="Sakkal Majalla"/>
          <w:sz w:val="28"/>
          <w:szCs w:val="28"/>
          <w:rtl/>
        </w:rPr>
        <w:t>الدائنية،</w:t>
      </w:r>
      <w:proofErr w:type="spellEnd"/>
      <w:r w:rsidRPr="00D7701E">
        <w:rPr>
          <w:rFonts w:ascii="Sakkal Majalla" w:hAnsi="Sakkal Majalla" w:cs="Sakkal Majalla"/>
          <w:sz w:val="28"/>
          <w:szCs w:val="28"/>
          <w:rtl/>
        </w:rPr>
        <w:t xml:space="preserve"> فالأفراد لهم مطلق الحرية في إنشاء حقوق </w:t>
      </w:r>
      <w:proofErr w:type="spellStart"/>
      <w:r w:rsidRPr="00D7701E">
        <w:rPr>
          <w:rFonts w:ascii="Sakkal Majalla" w:hAnsi="Sakkal Majalla" w:cs="Sakkal Majalla"/>
          <w:sz w:val="28"/>
          <w:szCs w:val="28"/>
          <w:rtl/>
        </w:rPr>
        <w:t>الدائنية</w:t>
      </w:r>
      <w:proofErr w:type="spellEnd"/>
      <w:r w:rsidRPr="00D7701E">
        <w:rPr>
          <w:rFonts w:ascii="Sakkal Majalla" w:hAnsi="Sakkal Majalla" w:cs="Sakkal Majalla"/>
          <w:sz w:val="28"/>
          <w:szCs w:val="28"/>
          <w:rtl/>
        </w:rPr>
        <w:t xml:space="preserve"> التي تحقق </w:t>
      </w:r>
      <w:proofErr w:type="spellStart"/>
      <w:r w:rsidRPr="00D7701E">
        <w:rPr>
          <w:rFonts w:ascii="Sakkal Majalla" w:hAnsi="Sakkal Majalla" w:cs="Sakkal Majalla"/>
          <w:sz w:val="28"/>
          <w:szCs w:val="28"/>
          <w:rtl/>
        </w:rPr>
        <w:t>مصلحتهم،</w:t>
      </w:r>
      <w:proofErr w:type="spellEnd"/>
      <w:r w:rsidRPr="00D7701E">
        <w:rPr>
          <w:rFonts w:ascii="Sakkal Majalla" w:hAnsi="Sakkal Majalla" w:cs="Sakkal Majalla"/>
          <w:sz w:val="28"/>
          <w:szCs w:val="28"/>
          <w:rtl/>
        </w:rPr>
        <w:t xml:space="preserve"> وذلك تطبيقا لمبدأ سلطان الإرادة والقيد الوحيد الوارد على حريتهم في إنشاء هذه الحقوق هو عدم جواز اتفاقهم على انشاء حق </w:t>
      </w:r>
      <w:proofErr w:type="spellStart"/>
      <w:r w:rsidRPr="00D7701E">
        <w:rPr>
          <w:rFonts w:ascii="Sakkal Majalla" w:hAnsi="Sakkal Majalla" w:cs="Sakkal Majalla"/>
          <w:sz w:val="28"/>
          <w:szCs w:val="28"/>
          <w:rtl/>
        </w:rPr>
        <w:t>دائنية</w:t>
      </w:r>
      <w:proofErr w:type="spellEnd"/>
      <w:r w:rsidRPr="00D7701E">
        <w:rPr>
          <w:rFonts w:ascii="Sakkal Majalla" w:hAnsi="Sakkal Majalla" w:cs="Sakkal Majalla"/>
          <w:sz w:val="28"/>
          <w:szCs w:val="28"/>
          <w:rtl/>
        </w:rPr>
        <w:t xml:space="preserve"> مخالف للنظام العام أو </w:t>
      </w:r>
      <w:r w:rsidR="007B3821" w:rsidRPr="00D7701E">
        <w:rPr>
          <w:rFonts w:ascii="Sakkal Majalla" w:hAnsi="Sakkal Majalla" w:cs="Sakkal Majalla"/>
          <w:sz w:val="28"/>
          <w:szCs w:val="28"/>
          <w:rtl/>
        </w:rPr>
        <w:t>الآداب</w:t>
      </w:r>
      <w:r w:rsidRPr="00D7701E">
        <w:rPr>
          <w:rFonts w:ascii="Sakkal Majalla" w:hAnsi="Sakkal Majalla" w:cs="Sakkal Majalla"/>
          <w:sz w:val="28"/>
          <w:szCs w:val="28"/>
          <w:rtl/>
        </w:rPr>
        <w:t xml:space="preserve"> فمثال </w:t>
      </w:r>
      <w:r w:rsidR="007B3821" w:rsidRPr="00D7701E">
        <w:rPr>
          <w:rFonts w:ascii="Sakkal Majalla" w:hAnsi="Sakkal Majalla" w:cs="Sakkal Majalla"/>
          <w:sz w:val="28"/>
          <w:szCs w:val="28"/>
          <w:rtl/>
        </w:rPr>
        <w:t>الاتفاق</w:t>
      </w:r>
      <w:r w:rsidRPr="00D7701E">
        <w:rPr>
          <w:rFonts w:ascii="Sakkal Majalla" w:hAnsi="Sakkal Majalla" w:cs="Sakkal Majalla"/>
          <w:sz w:val="28"/>
          <w:szCs w:val="28"/>
          <w:rtl/>
        </w:rPr>
        <w:t xml:space="preserve"> على تأجير مسكن </w:t>
      </w:r>
      <w:r w:rsidR="007B3821" w:rsidRPr="00D7701E">
        <w:rPr>
          <w:rFonts w:ascii="Sakkal Majalla" w:hAnsi="Sakkal Majalla" w:cs="Sakkal Majalla"/>
          <w:sz w:val="28"/>
          <w:szCs w:val="28"/>
          <w:rtl/>
        </w:rPr>
        <w:t>لاستخدامه مح</w:t>
      </w:r>
      <w:r w:rsidRPr="00D7701E">
        <w:rPr>
          <w:rFonts w:ascii="Sakkal Majalla" w:hAnsi="Sakkal Majalla" w:cs="Sakkal Majalla"/>
          <w:sz w:val="28"/>
          <w:szCs w:val="28"/>
          <w:rtl/>
        </w:rPr>
        <w:t>ل</w:t>
      </w:r>
      <w:r w:rsidR="007B3821" w:rsidRPr="00D7701E">
        <w:rPr>
          <w:rFonts w:ascii="Sakkal Majalla" w:hAnsi="Sakkal Majalla" w:cs="Sakkal Majalla"/>
          <w:sz w:val="28"/>
          <w:szCs w:val="28"/>
          <w:rtl/>
        </w:rPr>
        <w:t>ا</w:t>
      </w:r>
      <w:r w:rsidRPr="00D7701E">
        <w:rPr>
          <w:rFonts w:ascii="Sakkal Majalla" w:hAnsi="Sakkal Majalla" w:cs="Sakkal Majalla"/>
          <w:sz w:val="28"/>
          <w:szCs w:val="28"/>
          <w:rtl/>
        </w:rPr>
        <w:t xml:space="preserve"> للدعارة </w:t>
      </w:r>
      <w:proofErr w:type="spellStart"/>
      <w:r w:rsidR="00B75E4B" w:rsidRPr="00D7701E">
        <w:rPr>
          <w:rFonts w:ascii="Sakkal Majalla" w:hAnsi="Sakkal Majalla" w:cs="Sakkal Majalla"/>
          <w:sz w:val="28"/>
          <w:szCs w:val="28"/>
          <w:rtl/>
        </w:rPr>
        <w:t>،</w:t>
      </w:r>
      <w:proofErr w:type="spellEnd"/>
      <w:r w:rsidR="00B75E4B" w:rsidRPr="00D7701E">
        <w:rPr>
          <w:rFonts w:ascii="Sakkal Majalla" w:hAnsi="Sakkal Majalla" w:cs="Sakkal Majalla"/>
          <w:sz w:val="28"/>
          <w:szCs w:val="28"/>
          <w:rtl/>
        </w:rPr>
        <w:t xml:space="preserve"> فهو </w:t>
      </w:r>
      <w:r w:rsidRPr="00D7701E">
        <w:rPr>
          <w:rFonts w:ascii="Sakkal Majalla" w:hAnsi="Sakkal Majalla" w:cs="Sakkal Majalla"/>
          <w:sz w:val="28"/>
          <w:szCs w:val="28"/>
          <w:rtl/>
        </w:rPr>
        <w:t xml:space="preserve">اتفاق ينشئ حق </w:t>
      </w:r>
      <w:proofErr w:type="spellStart"/>
      <w:r w:rsidRPr="00D7701E">
        <w:rPr>
          <w:rFonts w:ascii="Sakkal Majalla" w:hAnsi="Sakkal Majalla" w:cs="Sakkal Majalla"/>
          <w:sz w:val="28"/>
          <w:szCs w:val="28"/>
          <w:rtl/>
        </w:rPr>
        <w:t>دائنية</w:t>
      </w:r>
      <w:proofErr w:type="spellEnd"/>
      <w:r w:rsidRPr="00D7701E">
        <w:rPr>
          <w:rFonts w:ascii="Sakkal Majalla" w:hAnsi="Sakkal Majalla" w:cs="Sakkal Majalla"/>
          <w:sz w:val="28"/>
          <w:szCs w:val="28"/>
          <w:rtl/>
        </w:rPr>
        <w:t xml:space="preserve"> مخالف </w:t>
      </w:r>
      <w:r w:rsidR="00B75E4B" w:rsidRPr="00D7701E">
        <w:rPr>
          <w:rFonts w:ascii="Sakkal Majalla" w:hAnsi="Sakkal Majalla" w:cs="Sakkal Majalla"/>
          <w:sz w:val="28"/>
          <w:szCs w:val="28"/>
          <w:rtl/>
        </w:rPr>
        <w:t>للآداب</w:t>
      </w:r>
      <w:r w:rsidRPr="00D7701E">
        <w:rPr>
          <w:rFonts w:ascii="Sakkal Majalla" w:hAnsi="Sakkal Majalla" w:cs="Sakkal Majalla"/>
          <w:sz w:val="28"/>
          <w:szCs w:val="28"/>
          <w:rtl/>
        </w:rPr>
        <w:t xml:space="preserve"> العامة وبالتالي فهو اتفاق باطل.وعلى الرغم من عدم تحديد حقوق </w:t>
      </w:r>
      <w:proofErr w:type="spellStart"/>
      <w:r w:rsidRPr="00D7701E">
        <w:rPr>
          <w:rFonts w:ascii="Sakkal Majalla" w:hAnsi="Sakkal Majalla" w:cs="Sakkal Majalla"/>
          <w:sz w:val="28"/>
          <w:szCs w:val="28"/>
          <w:rtl/>
        </w:rPr>
        <w:t>الدائنية</w:t>
      </w:r>
      <w:proofErr w:type="spellEnd"/>
      <w:r w:rsidRPr="00D7701E">
        <w:rPr>
          <w:rFonts w:ascii="Sakkal Majalla" w:hAnsi="Sakkal Majalla" w:cs="Sakkal Majalla"/>
          <w:sz w:val="28"/>
          <w:szCs w:val="28"/>
          <w:rtl/>
        </w:rPr>
        <w:t xml:space="preserve"> </w:t>
      </w:r>
      <w:r w:rsidR="00B75E4B" w:rsidRPr="00D7701E">
        <w:rPr>
          <w:rFonts w:ascii="Sakkal Majalla" w:hAnsi="Sakkal Majalla" w:cs="Sakkal Majalla"/>
          <w:sz w:val="28"/>
          <w:szCs w:val="28"/>
          <w:rtl/>
        </w:rPr>
        <w:t>إلا</w:t>
      </w:r>
      <w:r w:rsidRPr="00D7701E">
        <w:rPr>
          <w:rFonts w:ascii="Sakkal Majalla" w:hAnsi="Sakkal Majalla" w:cs="Sakkal Majalla"/>
          <w:sz w:val="28"/>
          <w:szCs w:val="28"/>
          <w:rtl/>
        </w:rPr>
        <w:t xml:space="preserve"> أنه يمكن القول إن محل حق </w:t>
      </w:r>
      <w:proofErr w:type="spellStart"/>
      <w:r w:rsidRPr="00D7701E">
        <w:rPr>
          <w:rFonts w:ascii="Sakkal Majalla" w:hAnsi="Sakkal Majalla" w:cs="Sakkal Majalla"/>
          <w:sz w:val="28"/>
          <w:szCs w:val="28"/>
          <w:rtl/>
        </w:rPr>
        <w:t>الدائنية</w:t>
      </w:r>
      <w:proofErr w:type="spellEnd"/>
      <w:r w:rsidRPr="00D7701E">
        <w:rPr>
          <w:rFonts w:ascii="Sakkal Majalla" w:hAnsi="Sakkal Majalla" w:cs="Sakkal Majalla"/>
          <w:sz w:val="28"/>
          <w:szCs w:val="28"/>
          <w:rtl/>
        </w:rPr>
        <w:t xml:space="preserve"> هو عمل ما يقوم </w:t>
      </w:r>
      <w:proofErr w:type="spellStart"/>
      <w:r w:rsidRPr="00D7701E">
        <w:rPr>
          <w:rFonts w:ascii="Sakkal Majalla" w:hAnsi="Sakkal Majalla" w:cs="Sakkal Majalla"/>
          <w:sz w:val="28"/>
          <w:szCs w:val="28"/>
          <w:rtl/>
        </w:rPr>
        <w:t>به</w:t>
      </w:r>
      <w:proofErr w:type="spellEnd"/>
      <w:r w:rsidRPr="00D7701E">
        <w:rPr>
          <w:rFonts w:ascii="Sakkal Majalla" w:hAnsi="Sakkal Majalla" w:cs="Sakkal Majalla"/>
          <w:sz w:val="28"/>
          <w:szCs w:val="28"/>
          <w:rtl/>
        </w:rPr>
        <w:t xml:space="preserve"> المدين لصالح </w:t>
      </w:r>
      <w:proofErr w:type="spellStart"/>
      <w:r w:rsidRPr="00D7701E">
        <w:rPr>
          <w:rFonts w:ascii="Sakkal Majalla" w:hAnsi="Sakkal Majalla" w:cs="Sakkal Majalla"/>
          <w:sz w:val="28"/>
          <w:szCs w:val="28"/>
          <w:rtl/>
        </w:rPr>
        <w:t>الدائن،</w:t>
      </w:r>
      <w:proofErr w:type="spellEnd"/>
      <w:r w:rsidRPr="00D7701E">
        <w:rPr>
          <w:rFonts w:ascii="Sakkal Majalla" w:hAnsi="Sakkal Majalla" w:cs="Sakkal Majalla"/>
          <w:sz w:val="28"/>
          <w:szCs w:val="28"/>
          <w:rtl/>
        </w:rPr>
        <w:t xml:space="preserve"> وهذا العمل قد يكون </w:t>
      </w:r>
      <w:proofErr w:type="spellStart"/>
      <w:r w:rsidRPr="00D7701E">
        <w:rPr>
          <w:rFonts w:ascii="Sakkal Majalla" w:hAnsi="Sakkal Majalla" w:cs="Sakkal Majalla"/>
          <w:sz w:val="28"/>
          <w:szCs w:val="28"/>
          <w:rtl/>
        </w:rPr>
        <w:t>إجابيا</w:t>
      </w:r>
      <w:proofErr w:type="spellEnd"/>
      <w:r w:rsidRPr="00D7701E">
        <w:rPr>
          <w:rFonts w:ascii="Sakkal Majalla" w:hAnsi="Sakkal Majalla" w:cs="Sakkal Majalla"/>
          <w:sz w:val="28"/>
          <w:szCs w:val="28"/>
          <w:rtl/>
        </w:rPr>
        <w:t xml:space="preserve"> وهو ما يطلق عليه الفقه </w:t>
      </w:r>
      <w:r w:rsidR="00B75E4B" w:rsidRPr="00D7701E">
        <w:rPr>
          <w:rFonts w:ascii="Sakkal Majalla" w:hAnsi="Sakkal Majalla" w:cs="Sakkal Majalla"/>
          <w:sz w:val="28"/>
          <w:szCs w:val="28"/>
          <w:rtl/>
        </w:rPr>
        <w:t>اصطلاح الالتزام</w:t>
      </w:r>
      <w:r w:rsidRPr="00D7701E">
        <w:rPr>
          <w:rFonts w:ascii="Sakkal Majalla" w:hAnsi="Sakkal Majalla" w:cs="Sakkal Majalla"/>
          <w:sz w:val="28"/>
          <w:szCs w:val="28"/>
          <w:rtl/>
        </w:rPr>
        <w:t xml:space="preserve"> بالقيام بعمل وقد يكون عمال سلبيا وهو ما يطلق عليه القفه </w:t>
      </w:r>
      <w:r w:rsidR="00B75E4B" w:rsidRPr="00D7701E">
        <w:rPr>
          <w:rFonts w:ascii="Sakkal Majalla" w:hAnsi="Sakkal Majalla" w:cs="Sakkal Majalla"/>
          <w:sz w:val="28"/>
          <w:szCs w:val="28"/>
          <w:rtl/>
        </w:rPr>
        <w:t>اصطلاح</w:t>
      </w:r>
      <w:r w:rsidRPr="00D7701E">
        <w:rPr>
          <w:rFonts w:ascii="Sakkal Majalla" w:hAnsi="Sakkal Majalla" w:cs="Sakkal Majalla"/>
          <w:sz w:val="28"/>
          <w:szCs w:val="28"/>
          <w:rtl/>
        </w:rPr>
        <w:t xml:space="preserve"> </w:t>
      </w:r>
      <w:r w:rsidR="00B75E4B" w:rsidRPr="00D7701E">
        <w:rPr>
          <w:rFonts w:ascii="Sakkal Majalla" w:hAnsi="Sakkal Majalla" w:cs="Sakkal Majalla"/>
          <w:sz w:val="28"/>
          <w:szCs w:val="28"/>
          <w:rtl/>
        </w:rPr>
        <w:t xml:space="preserve"> الالتزام</w:t>
      </w:r>
      <w:r w:rsidRPr="00D7701E">
        <w:rPr>
          <w:rFonts w:ascii="Sakkal Majalla" w:hAnsi="Sakkal Majalla" w:cs="Sakkal Majalla"/>
          <w:sz w:val="28"/>
          <w:szCs w:val="28"/>
          <w:rtl/>
        </w:rPr>
        <w:t xml:space="preserve"> </w:t>
      </w:r>
      <w:r w:rsidR="00B75E4B" w:rsidRPr="00D7701E">
        <w:rPr>
          <w:rFonts w:ascii="Sakkal Majalla" w:hAnsi="Sakkal Majalla" w:cs="Sakkal Majalla"/>
          <w:sz w:val="28"/>
          <w:szCs w:val="28"/>
          <w:rtl/>
        </w:rPr>
        <w:t>بالامتناع</w:t>
      </w:r>
      <w:r w:rsidRPr="00D7701E">
        <w:rPr>
          <w:rFonts w:ascii="Sakkal Majalla" w:hAnsi="Sakkal Majalla" w:cs="Sakkal Majalla"/>
          <w:sz w:val="28"/>
          <w:szCs w:val="28"/>
          <w:rtl/>
        </w:rPr>
        <w:t xml:space="preserve"> عن </w:t>
      </w:r>
      <w:proofErr w:type="spellStart"/>
      <w:r w:rsidRPr="00D7701E">
        <w:rPr>
          <w:rFonts w:ascii="Sakkal Majalla" w:hAnsi="Sakkal Majalla" w:cs="Sakkal Majalla"/>
          <w:sz w:val="28"/>
          <w:szCs w:val="28"/>
          <w:rtl/>
        </w:rPr>
        <w:t>عمل</w:t>
      </w:r>
      <w:r w:rsidR="00B75E4B" w:rsidRPr="00D7701E">
        <w:rPr>
          <w:rFonts w:ascii="Sakkal Majalla" w:hAnsi="Sakkal Majalla" w:cs="Sakkal Majalla"/>
          <w:sz w:val="28"/>
          <w:szCs w:val="28"/>
          <w:rtl/>
        </w:rPr>
        <w:t>،</w:t>
      </w:r>
      <w:proofErr w:type="spellEnd"/>
      <w:r w:rsidR="00B75E4B" w:rsidRPr="00D7701E">
        <w:rPr>
          <w:rFonts w:ascii="Sakkal Majalla" w:hAnsi="Sakkal Majalla" w:cs="Sakkal Majalla"/>
          <w:sz w:val="28"/>
          <w:szCs w:val="28"/>
          <w:rtl/>
        </w:rPr>
        <w:t xml:space="preserve"> </w:t>
      </w:r>
      <w:r w:rsidRPr="00D7701E">
        <w:rPr>
          <w:rFonts w:ascii="Sakkal Majalla" w:hAnsi="Sakkal Majalla" w:cs="Sakkal Majalla"/>
          <w:sz w:val="28"/>
          <w:szCs w:val="28"/>
        </w:rPr>
        <w:t xml:space="preserve"> </w:t>
      </w:r>
      <w:r w:rsidRPr="00D7701E">
        <w:rPr>
          <w:rFonts w:ascii="Sakkal Majalla" w:hAnsi="Sakkal Majalla" w:cs="Sakkal Majalla"/>
          <w:sz w:val="28"/>
          <w:szCs w:val="28"/>
          <w:rtl/>
        </w:rPr>
        <w:t xml:space="preserve">ويدخل أيضا ضمن العمل </w:t>
      </w:r>
      <w:r w:rsidR="00B75E4B" w:rsidRPr="00D7701E">
        <w:rPr>
          <w:rFonts w:ascii="Sakkal Majalla" w:hAnsi="Sakkal Majalla" w:cs="Sakkal Majalla"/>
          <w:sz w:val="28"/>
          <w:szCs w:val="28"/>
          <w:rtl/>
        </w:rPr>
        <w:t>الايجابي</w:t>
      </w:r>
      <w:r w:rsidRPr="00D7701E">
        <w:rPr>
          <w:rFonts w:ascii="Sakkal Majalla" w:hAnsi="Sakkal Majalla" w:cs="Sakkal Majalla"/>
          <w:sz w:val="28"/>
          <w:szCs w:val="28"/>
          <w:rtl/>
        </w:rPr>
        <w:t xml:space="preserve"> التزام شخص معين بنقل أو إنشاء حق عيني لشخص آخر وهو ما يسميه الفقه</w:t>
      </w:r>
      <w:r w:rsidR="00B75E4B" w:rsidRPr="00D7701E">
        <w:rPr>
          <w:rFonts w:ascii="Sakkal Majalla" w:hAnsi="Sakkal Majalla" w:cs="Sakkal Majalla"/>
          <w:sz w:val="28"/>
          <w:szCs w:val="28"/>
          <w:rtl/>
        </w:rPr>
        <w:t xml:space="preserve"> الالتزام</w:t>
      </w:r>
      <w:r w:rsidRPr="00D7701E">
        <w:rPr>
          <w:rFonts w:ascii="Sakkal Majalla" w:hAnsi="Sakkal Majalla" w:cs="Sakkal Majalla"/>
          <w:sz w:val="28"/>
          <w:szCs w:val="28"/>
          <w:rtl/>
        </w:rPr>
        <w:t xml:space="preserve"> </w:t>
      </w:r>
      <w:proofErr w:type="spellStart"/>
      <w:r w:rsidR="00B75E4B" w:rsidRPr="00D7701E">
        <w:rPr>
          <w:rFonts w:ascii="Sakkal Majalla" w:hAnsi="Sakkal Majalla" w:cs="Sakkal Majalla"/>
          <w:sz w:val="28"/>
          <w:szCs w:val="28"/>
          <w:rtl/>
        </w:rPr>
        <w:t>بإعطاءشيء</w:t>
      </w:r>
      <w:proofErr w:type="spellEnd"/>
      <w:r w:rsidR="00B75E4B" w:rsidRPr="00D7701E">
        <w:rPr>
          <w:rFonts w:ascii="Sakkal Majalla" w:hAnsi="Sakkal Majalla" w:cs="Sakkal Majalla"/>
          <w:sz w:val="28"/>
          <w:szCs w:val="28"/>
          <w:rtl/>
        </w:rPr>
        <w:t>.</w:t>
      </w:r>
    </w:p>
    <w:p w:rsidR="00DE7808" w:rsidRPr="00D7701E" w:rsidRDefault="00DE7808" w:rsidP="00DE7808">
      <w:p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b/>
          <w:bCs/>
          <w:color w:val="000000" w:themeColor="text1"/>
          <w:sz w:val="28"/>
          <w:szCs w:val="28"/>
          <w:rtl/>
          <w:lang w:eastAsia="fr-FR"/>
        </w:rPr>
        <w:t>2-</w:t>
      </w:r>
      <w:r w:rsidR="008F3654" w:rsidRPr="00D7701E">
        <w:rPr>
          <w:rFonts w:ascii="Sakkal Majalla" w:eastAsia="Times New Roman" w:hAnsi="Sakkal Majalla" w:cs="Sakkal Majalla"/>
          <w:b/>
          <w:bCs/>
          <w:color w:val="000000" w:themeColor="text1"/>
          <w:sz w:val="28"/>
          <w:szCs w:val="28"/>
          <w:rtl/>
          <w:lang w:eastAsia="fr-FR"/>
        </w:rPr>
        <w:t>التفرقة بين الحقوق العينية والحقوق الشخصية:</w:t>
      </w:r>
    </w:p>
    <w:p w:rsidR="008F3654" w:rsidRPr="00D7701E" w:rsidRDefault="008F3654" w:rsidP="00DE7808">
      <w:pPr>
        <w:pStyle w:val="Paragraphedeliste"/>
        <w:numPr>
          <w:ilvl w:val="0"/>
          <w:numId w:val="1"/>
        </w:num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الحقوق العينية </w:t>
      </w:r>
      <w:proofErr w:type="gramStart"/>
      <w:r w:rsidRPr="00D7701E">
        <w:rPr>
          <w:rFonts w:ascii="Sakkal Majalla" w:eastAsia="Times New Roman" w:hAnsi="Sakkal Majalla" w:cs="Sakkal Majalla"/>
          <w:color w:val="000000" w:themeColor="text1"/>
          <w:sz w:val="28"/>
          <w:szCs w:val="28"/>
          <w:rtl/>
          <w:lang w:eastAsia="fr-FR"/>
        </w:rPr>
        <w:t>مطلقة</w:t>
      </w:r>
      <w:proofErr w:type="gramEnd"/>
      <w:r w:rsidRPr="00D7701E">
        <w:rPr>
          <w:rFonts w:ascii="Sakkal Majalla" w:eastAsia="Times New Roman" w:hAnsi="Sakkal Majalla" w:cs="Sakkal Majalla"/>
          <w:color w:val="000000" w:themeColor="text1"/>
          <w:sz w:val="28"/>
          <w:szCs w:val="28"/>
          <w:rtl/>
          <w:lang w:eastAsia="fr-FR"/>
        </w:rPr>
        <w:t xml:space="preserve"> أما الحقوق الشخصية فنسبية.</w:t>
      </w:r>
    </w:p>
    <w:p w:rsidR="008F3654" w:rsidRPr="00D7701E" w:rsidRDefault="008F3654" w:rsidP="00DE7808">
      <w:pPr>
        <w:pStyle w:val="Paragraphedeliste"/>
        <w:numPr>
          <w:ilvl w:val="0"/>
          <w:numId w:val="1"/>
        </w:num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الحقوق العينية دائمة والحقوق الشخصية مؤقتة.</w:t>
      </w:r>
    </w:p>
    <w:p w:rsidR="008F3654" w:rsidRPr="00D7701E" w:rsidRDefault="008F3654" w:rsidP="00DE7808">
      <w:pPr>
        <w:pStyle w:val="Paragraphedeliste"/>
        <w:numPr>
          <w:ilvl w:val="0"/>
          <w:numId w:val="1"/>
        </w:num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t xml:space="preserve">     الحقوق العينية </w:t>
      </w:r>
      <w:proofErr w:type="gramStart"/>
      <w:r w:rsidRPr="00D7701E">
        <w:rPr>
          <w:rFonts w:ascii="Sakkal Majalla" w:eastAsia="Times New Roman" w:hAnsi="Sakkal Majalla" w:cs="Sakkal Majalla"/>
          <w:color w:val="000000" w:themeColor="text1"/>
          <w:sz w:val="28"/>
          <w:szCs w:val="28"/>
          <w:rtl/>
          <w:lang w:eastAsia="fr-FR"/>
        </w:rPr>
        <w:t>محصورة</w:t>
      </w:r>
      <w:proofErr w:type="gramEnd"/>
      <w:r w:rsidRPr="00D7701E">
        <w:rPr>
          <w:rFonts w:ascii="Sakkal Majalla" w:eastAsia="Times New Roman" w:hAnsi="Sakkal Majalla" w:cs="Sakkal Majalla"/>
          <w:color w:val="000000" w:themeColor="text1"/>
          <w:sz w:val="28"/>
          <w:szCs w:val="28"/>
          <w:rtl/>
          <w:lang w:eastAsia="fr-FR"/>
        </w:rPr>
        <w:t xml:space="preserve"> العدد أما الحقوق الشخصية فغير محصورة العدد.</w:t>
      </w:r>
    </w:p>
    <w:p w:rsidR="00D7701E" w:rsidRPr="00466F5D" w:rsidRDefault="008F3654" w:rsidP="00466F5D">
      <w:pPr>
        <w:pStyle w:val="Paragraphedeliste"/>
        <w:numPr>
          <w:ilvl w:val="0"/>
          <w:numId w:val="1"/>
        </w:numPr>
        <w:shd w:val="clear" w:color="auto" w:fill="FFFFFF"/>
        <w:bidi/>
        <w:spacing w:after="0" w:line="240" w:lineRule="auto"/>
        <w:jc w:val="both"/>
        <w:rPr>
          <w:rFonts w:ascii="Sakkal Majalla" w:eastAsia="Times New Roman" w:hAnsi="Sakkal Majalla" w:cs="Sakkal Majalla"/>
          <w:color w:val="000000" w:themeColor="text1"/>
          <w:sz w:val="28"/>
          <w:szCs w:val="28"/>
          <w:rtl/>
          <w:lang w:eastAsia="fr-FR"/>
        </w:rPr>
      </w:pPr>
      <w:r w:rsidRPr="00D7701E">
        <w:rPr>
          <w:rFonts w:ascii="Sakkal Majalla" w:eastAsia="Times New Roman" w:hAnsi="Sakkal Majalla" w:cs="Sakkal Majalla"/>
          <w:color w:val="000000" w:themeColor="text1"/>
          <w:sz w:val="28"/>
          <w:szCs w:val="28"/>
          <w:rtl/>
          <w:lang w:eastAsia="fr-FR"/>
        </w:rPr>
        <w:lastRenderedPageBreak/>
        <w:t>    </w:t>
      </w:r>
      <w:proofErr w:type="gramStart"/>
      <w:r w:rsidRPr="00D7701E">
        <w:rPr>
          <w:rFonts w:ascii="Sakkal Majalla" w:eastAsia="Times New Roman" w:hAnsi="Sakkal Majalla" w:cs="Sakkal Majalla"/>
          <w:color w:val="000000" w:themeColor="text1"/>
          <w:sz w:val="28"/>
          <w:szCs w:val="28"/>
          <w:rtl/>
          <w:lang w:eastAsia="fr-FR"/>
        </w:rPr>
        <w:t>الحقوق</w:t>
      </w:r>
      <w:proofErr w:type="gramEnd"/>
      <w:r w:rsidRPr="00D7701E">
        <w:rPr>
          <w:rFonts w:ascii="Sakkal Majalla" w:eastAsia="Times New Roman" w:hAnsi="Sakkal Majalla" w:cs="Sakkal Majalla"/>
          <w:color w:val="000000" w:themeColor="text1"/>
          <w:sz w:val="28"/>
          <w:szCs w:val="28"/>
          <w:rtl/>
          <w:lang w:eastAsia="fr-FR"/>
        </w:rPr>
        <w:t xml:space="preserve"> العينية التبعية تعطي صاحبها ميزتي التتبع </w:t>
      </w:r>
      <w:proofErr w:type="spellStart"/>
      <w:r w:rsidRPr="00D7701E">
        <w:rPr>
          <w:rFonts w:ascii="Sakkal Majalla" w:eastAsia="Times New Roman" w:hAnsi="Sakkal Majalla" w:cs="Sakkal Majalla"/>
          <w:color w:val="000000" w:themeColor="text1"/>
          <w:sz w:val="28"/>
          <w:szCs w:val="28"/>
          <w:rtl/>
          <w:lang w:eastAsia="fr-FR"/>
        </w:rPr>
        <w:t>والتقدم،</w:t>
      </w:r>
      <w:proofErr w:type="spellEnd"/>
      <w:r w:rsidRPr="00D7701E">
        <w:rPr>
          <w:rFonts w:ascii="Sakkal Majalla" w:eastAsia="Times New Roman" w:hAnsi="Sakkal Majalla" w:cs="Sakkal Majalla"/>
          <w:color w:val="000000" w:themeColor="text1"/>
          <w:sz w:val="28"/>
          <w:szCs w:val="28"/>
          <w:rtl/>
          <w:lang w:eastAsia="fr-FR"/>
        </w:rPr>
        <w:t xml:space="preserve"> أما الحقوق الشخصية فصاحبها يظل مجرد دائن عادي.</w:t>
      </w:r>
    </w:p>
    <w:p w:rsidR="009F5A18" w:rsidRDefault="00D7701E" w:rsidP="00D7701E">
      <w:pPr>
        <w:bidi/>
        <w:spacing w:before="100" w:beforeAutospacing="1" w:after="0" w:line="240" w:lineRule="auto"/>
        <w:jc w:val="both"/>
        <w:rPr>
          <w:rFonts w:ascii="Sakkal Majalla" w:eastAsia="Times New Roman" w:hAnsi="Sakkal Majalla" w:cs="Sakkal Majalla"/>
          <w:b/>
          <w:bCs/>
          <w:sz w:val="28"/>
          <w:szCs w:val="28"/>
          <w:shd w:val="clear" w:color="auto" w:fill="FFFFFF"/>
          <w:rtl/>
          <w:lang w:eastAsia="fr-FR" w:bidi="ar-DZ"/>
        </w:rPr>
      </w:pPr>
      <w:r w:rsidRPr="00AA232D">
        <w:rPr>
          <w:rFonts w:ascii="Sakkal Majalla" w:eastAsia="Times New Roman" w:hAnsi="Sakkal Majalla" w:cs="Sakkal Majalla" w:hint="cs"/>
          <w:b/>
          <w:bCs/>
          <w:sz w:val="28"/>
          <w:szCs w:val="28"/>
          <w:shd w:val="clear" w:color="auto" w:fill="FFFFFF"/>
          <w:rtl/>
          <w:lang w:eastAsia="fr-FR"/>
        </w:rPr>
        <w:t>الم</w:t>
      </w:r>
      <w:r w:rsidR="009F5A18" w:rsidRPr="00AA232D">
        <w:rPr>
          <w:rFonts w:ascii="Sakkal Majalla" w:eastAsia="Times New Roman" w:hAnsi="Sakkal Majalla" w:cs="Sakkal Majalla"/>
          <w:b/>
          <w:bCs/>
          <w:sz w:val="28"/>
          <w:szCs w:val="28"/>
          <w:shd w:val="clear" w:color="auto" w:fill="FFFFFF"/>
          <w:rtl/>
          <w:lang w:eastAsia="fr-FR"/>
        </w:rPr>
        <w:t>ً</w:t>
      </w:r>
      <w:r w:rsidRPr="00AA232D">
        <w:rPr>
          <w:rFonts w:ascii="Sakkal Majalla" w:eastAsia="Times New Roman" w:hAnsi="Sakkal Majalla" w:cs="Sakkal Majalla" w:hint="cs"/>
          <w:b/>
          <w:bCs/>
          <w:sz w:val="28"/>
          <w:szCs w:val="28"/>
          <w:shd w:val="clear" w:color="auto" w:fill="FFFFFF"/>
          <w:rtl/>
          <w:lang w:eastAsia="fr-FR"/>
        </w:rPr>
        <w:t xml:space="preserve">طلب </w:t>
      </w:r>
      <w:proofErr w:type="spellStart"/>
      <w:r w:rsidRPr="00AA232D">
        <w:rPr>
          <w:rFonts w:ascii="Sakkal Majalla" w:eastAsia="Times New Roman" w:hAnsi="Sakkal Majalla" w:cs="Sakkal Majalla" w:hint="cs"/>
          <w:b/>
          <w:bCs/>
          <w:sz w:val="28"/>
          <w:szCs w:val="28"/>
          <w:shd w:val="clear" w:color="auto" w:fill="FFFFFF"/>
          <w:rtl/>
          <w:lang w:eastAsia="fr-FR"/>
        </w:rPr>
        <w:t>الثالث</w:t>
      </w:r>
      <w:r w:rsidR="001E621C">
        <w:rPr>
          <w:rFonts w:ascii="Sakkal Majalla" w:eastAsia="Times New Roman" w:hAnsi="Sakkal Majalla" w:cs="Sakkal Majalla"/>
          <w:b/>
          <w:bCs/>
          <w:sz w:val="28"/>
          <w:szCs w:val="28"/>
          <w:shd w:val="clear" w:color="auto" w:fill="FFFFFF"/>
          <w:rtl/>
          <w:lang w:eastAsia="fr-FR"/>
        </w:rPr>
        <w:t>:</w:t>
      </w:r>
      <w:proofErr w:type="spellEnd"/>
      <w:r w:rsidR="001E621C">
        <w:rPr>
          <w:rFonts w:ascii="Sakkal Majalla" w:eastAsia="Times New Roman" w:hAnsi="Sakkal Majalla" w:cs="Sakkal Majalla"/>
          <w:b/>
          <w:bCs/>
          <w:sz w:val="28"/>
          <w:szCs w:val="28"/>
          <w:shd w:val="clear" w:color="auto" w:fill="FFFFFF"/>
          <w:rtl/>
          <w:lang w:eastAsia="fr-FR"/>
        </w:rPr>
        <w:t xml:space="preserve"> الحقوق ال</w:t>
      </w:r>
      <w:proofErr w:type="spellStart"/>
      <w:r w:rsidR="001E621C">
        <w:rPr>
          <w:rFonts w:ascii="Sakkal Majalla" w:eastAsia="Times New Roman" w:hAnsi="Sakkal Majalla" w:cs="Sakkal Majalla" w:hint="cs"/>
          <w:b/>
          <w:bCs/>
          <w:sz w:val="28"/>
          <w:szCs w:val="28"/>
          <w:shd w:val="clear" w:color="auto" w:fill="FFFFFF"/>
          <w:rtl/>
          <w:lang w:eastAsia="fr-FR" w:bidi="ar-DZ"/>
        </w:rPr>
        <w:t>مختلطة-</w:t>
      </w:r>
      <w:proofErr w:type="spellEnd"/>
      <w:r w:rsidR="001E621C">
        <w:rPr>
          <w:rFonts w:ascii="Sakkal Majalla" w:eastAsia="Times New Roman" w:hAnsi="Sakkal Majalla" w:cs="Sakkal Majalla" w:hint="cs"/>
          <w:b/>
          <w:bCs/>
          <w:sz w:val="28"/>
          <w:szCs w:val="28"/>
          <w:shd w:val="clear" w:color="auto" w:fill="FFFFFF"/>
          <w:rtl/>
          <w:lang w:eastAsia="fr-FR" w:bidi="ar-DZ"/>
        </w:rPr>
        <w:t xml:space="preserve"> الحقوق </w:t>
      </w:r>
      <w:proofErr w:type="gramStart"/>
      <w:r w:rsidR="001E621C">
        <w:rPr>
          <w:rFonts w:ascii="Sakkal Majalla" w:eastAsia="Times New Roman" w:hAnsi="Sakkal Majalla" w:cs="Sakkal Majalla" w:hint="cs"/>
          <w:b/>
          <w:bCs/>
          <w:sz w:val="28"/>
          <w:szCs w:val="28"/>
          <w:shd w:val="clear" w:color="auto" w:fill="FFFFFF"/>
          <w:rtl/>
          <w:lang w:eastAsia="fr-FR" w:bidi="ar-DZ"/>
        </w:rPr>
        <w:t>الذهنية  أو</w:t>
      </w:r>
      <w:proofErr w:type="gramEnd"/>
      <w:r w:rsidR="001E621C">
        <w:rPr>
          <w:rFonts w:ascii="Sakkal Majalla" w:eastAsia="Times New Roman" w:hAnsi="Sakkal Majalla" w:cs="Sakkal Majalla" w:hint="cs"/>
          <w:b/>
          <w:bCs/>
          <w:sz w:val="28"/>
          <w:szCs w:val="28"/>
          <w:shd w:val="clear" w:color="auto" w:fill="FFFFFF"/>
          <w:rtl/>
          <w:lang w:eastAsia="fr-FR" w:bidi="ar-DZ"/>
        </w:rPr>
        <w:t xml:space="preserve"> حقوق المؤلف-</w:t>
      </w:r>
    </w:p>
    <w:p w:rsidR="009F5A18" w:rsidRPr="001E621C" w:rsidRDefault="00C97C71" w:rsidP="001E621C">
      <w:pPr>
        <w:bidi/>
        <w:spacing w:before="100" w:beforeAutospacing="1" w:after="0" w:line="240" w:lineRule="auto"/>
        <w:jc w:val="both"/>
        <w:rPr>
          <w:rFonts w:ascii="Sakkal Majalla" w:eastAsia="Times New Roman" w:hAnsi="Sakkal Majalla" w:cs="Sakkal Majalla"/>
          <w:sz w:val="28"/>
          <w:szCs w:val="28"/>
          <w:shd w:val="clear" w:color="auto" w:fill="FFFFFF"/>
          <w:rtl/>
          <w:lang w:eastAsia="fr-FR"/>
        </w:rPr>
      </w:pPr>
      <w:r>
        <w:rPr>
          <w:rFonts w:ascii="Sakkal Majalla" w:hAnsi="Sakkal Majalla" w:cs="Sakkal Majalla" w:hint="cs"/>
          <w:sz w:val="28"/>
          <w:szCs w:val="28"/>
          <w:rtl/>
        </w:rPr>
        <w:t xml:space="preserve">  </w:t>
      </w:r>
      <w:r w:rsidR="001E621C" w:rsidRPr="001E621C">
        <w:rPr>
          <w:rFonts w:ascii="Sakkal Majalla" w:hAnsi="Sakkal Majalla" w:cs="Sakkal Majalla"/>
          <w:sz w:val="28"/>
          <w:szCs w:val="28"/>
          <w:rtl/>
        </w:rPr>
        <w:t xml:space="preserve">الحقوق المختلطة </w:t>
      </w:r>
      <w:r w:rsidRPr="001E621C">
        <w:rPr>
          <w:rFonts w:ascii="Sakkal Majalla" w:hAnsi="Sakkal Majalla" w:cs="Sakkal Majalla" w:hint="cs"/>
          <w:sz w:val="28"/>
          <w:szCs w:val="28"/>
          <w:rtl/>
        </w:rPr>
        <w:t>هي</w:t>
      </w:r>
      <w:r w:rsidR="001E621C" w:rsidRPr="001E621C">
        <w:rPr>
          <w:rFonts w:ascii="Sakkal Majalla" w:hAnsi="Sakkal Majalla" w:cs="Sakkal Majalla"/>
          <w:sz w:val="28"/>
          <w:szCs w:val="28"/>
          <w:rtl/>
        </w:rPr>
        <w:t xml:space="preserve"> الحقوق التى يمتزج فيها </w:t>
      </w:r>
      <w:proofErr w:type="spellStart"/>
      <w:r w:rsidR="001E621C" w:rsidRPr="001E621C">
        <w:rPr>
          <w:rFonts w:ascii="Sakkal Majalla" w:hAnsi="Sakkal Majalla" w:cs="Sakkal Majalla"/>
          <w:sz w:val="28"/>
          <w:szCs w:val="28"/>
          <w:rtl/>
        </w:rPr>
        <w:t>جانبان:</w:t>
      </w:r>
      <w:proofErr w:type="spellEnd"/>
      <w:r w:rsidR="001E621C" w:rsidRPr="001E621C">
        <w:rPr>
          <w:rFonts w:ascii="Sakkal Majalla" w:hAnsi="Sakkal Majalla" w:cs="Sakkal Majalla"/>
          <w:sz w:val="28"/>
          <w:szCs w:val="28"/>
          <w:rtl/>
        </w:rPr>
        <w:t xml:space="preserve"> جانب </w:t>
      </w:r>
      <w:proofErr w:type="spellStart"/>
      <w:r w:rsidR="001E621C" w:rsidRPr="001E621C">
        <w:rPr>
          <w:rFonts w:ascii="Sakkal Majalla" w:hAnsi="Sakkal Majalla" w:cs="Sakkal Majalla"/>
          <w:sz w:val="28"/>
          <w:szCs w:val="28"/>
          <w:rtl/>
        </w:rPr>
        <w:t>مالى،</w:t>
      </w:r>
      <w:proofErr w:type="spellEnd"/>
      <w:r w:rsidR="001E621C" w:rsidRPr="001E621C">
        <w:rPr>
          <w:rFonts w:ascii="Sakkal Majalla" w:hAnsi="Sakkal Majalla" w:cs="Sakkal Majalla"/>
          <w:sz w:val="28"/>
          <w:szCs w:val="28"/>
          <w:rtl/>
        </w:rPr>
        <w:t xml:space="preserve"> وجانب غير مالى وأبرز أمثلتها الحقوق الذهنية </w:t>
      </w:r>
      <w:r w:rsidR="001E621C" w:rsidRPr="001E621C">
        <w:rPr>
          <w:rFonts w:ascii="Sakkal Majalla" w:hAnsi="Sakkal Majalla" w:cs="Sakkal Majalla"/>
          <w:sz w:val="28"/>
          <w:szCs w:val="28"/>
        </w:rPr>
        <w:t xml:space="preserve">.  </w:t>
      </w:r>
      <w:r w:rsidR="001E621C" w:rsidRPr="001E621C">
        <w:rPr>
          <w:rFonts w:ascii="Sakkal Majalla" w:hAnsi="Sakkal Majalla" w:cs="Sakkal Majalla"/>
          <w:sz w:val="28"/>
          <w:szCs w:val="28"/>
          <w:rtl/>
        </w:rPr>
        <w:t>والحقوق الذهنية</w:t>
      </w:r>
      <w:r w:rsidR="001E621C">
        <w:rPr>
          <w:rtl/>
        </w:rPr>
        <w:t xml:space="preserve"> </w:t>
      </w:r>
      <w:r w:rsidR="001E621C">
        <w:rPr>
          <w:rFonts w:ascii="Sakkal Majalla" w:eastAsia="Times New Roman" w:hAnsi="Sakkal Majalla" w:cs="Sakkal Majalla" w:hint="cs"/>
          <w:sz w:val="28"/>
          <w:szCs w:val="28"/>
          <w:shd w:val="clear" w:color="auto" w:fill="FFFFFF"/>
          <w:rtl/>
          <w:lang w:eastAsia="fr-FR"/>
        </w:rPr>
        <w:t xml:space="preserve"> و</w:t>
      </w:r>
      <w:r w:rsidR="009F5A18" w:rsidRPr="00AA232D">
        <w:rPr>
          <w:rFonts w:ascii="Sakkal Majalla" w:eastAsia="Times New Roman" w:hAnsi="Sakkal Majalla" w:cs="Sakkal Majalla"/>
          <w:sz w:val="28"/>
          <w:szCs w:val="28"/>
          <w:rtl/>
          <w:lang w:eastAsia="fr-FR"/>
        </w:rPr>
        <w:t xml:space="preserve">هي سلطة يثبتها القانون أو النظام لشخص معين على إنتاجه الذهني تمكنه من مزايا معنوية ومادية يقرها النظام كحق التأليف وحق الاختراع والمصلحة المعنوية تتمثل في نسبة المصنف إلى نفسه وأن يكون له نشره أو منع نشره أما المصلحة المادية هي جميع المنافع المادية التي يمكن لهذا الأثر الذهني أن يحققها والحقوق الذهنية ترد على أشياء معنوية لا تدرك بالحس </w:t>
      </w:r>
      <w:proofErr w:type="spellStart"/>
      <w:r w:rsidR="009F5A18" w:rsidRPr="00AA232D">
        <w:rPr>
          <w:rFonts w:ascii="Sakkal Majalla" w:eastAsia="Times New Roman" w:hAnsi="Sakkal Majalla" w:cs="Sakkal Majalla"/>
          <w:sz w:val="28"/>
          <w:szCs w:val="28"/>
          <w:rtl/>
          <w:lang w:eastAsia="fr-FR"/>
        </w:rPr>
        <w:t>..</w:t>
      </w:r>
      <w:proofErr w:type="spellEnd"/>
      <w:r w:rsidR="009F5A18" w:rsidRPr="00AA232D">
        <w:rPr>
          <w:rFonts w:ascii="Sakkal Majalla" w:eastAsia="Times New Roman" w:hAnsi="Sakkal Majalla" w:cs="Sakkal Majalla"/>
          <w:sz w:val="28"/>
          <w:szCs w:val="28"/>
          <w:rtl/>
          <w:lang w:eastAsia="fr-FR"/>
        </w:rPr>
        <w:t xml:space="preserve"> وتنقسم لقسمين أساسيين </w:t>
      </w:r>
      <w:proofErr w:type="spellStart"/>
      <w:r w:rsidR="009F5A18" w:rsidRPr="00AA232D">
        <w:rPr>
          <w:rFonts w:ascii="Sakkal Majalla" w:eastAsia="Times New Roman" w:hAnsi="Sakkal Majalla" w:cs="Sakkal Majalla"/>
          <w:sz w:val="28"/>
          <w:szCs w:val="28"/>
          <w:rtl/>
          <w:lang w:eastAsia="fr-FR"/>
        </w:rPr>
        <w:t>:</w:t>
      </w:r>
      <w:proofErr w:type="spellEnd"/>
    </w:p>
    <w:p w:rsidR="00C97C71" w:rsidRDefault="00AA232D" w:rsidP="00C97C71">
      <w:pPr>
        <w:shd w:val="clear" w:color="auto" w:fill="FFFFFF"/>
        <w:bidi/>
        <w:spacing w:before="100" w:beforeAutospacing="1" w:after="0" w:line="240" w:lineRule="auto"/>
        <w:rPr>
          <w:rFonts w:ascii="Sakkal Majalla" w:eastAsia="Times New Roman" w:hAnsi="Sakkal Majalla" w:cs="Sakkal Majalla"/>
          <w:b/>
          <w:bCs/>
          <w:sz w:val="28"/>
          <w:szCs w:val="28"/>
          <w:rtl/>
          <w:lang w:eastAsia="fr-FR"/>
        </w:rPr>
      </w:pPr>
      <w:proofErr w:type="gramStart"/>
      <w:r w:rsidRPr="00AA232D">
        <w:rPr>
          <w:rFonts w:ascii="Sakkal Majalla" w:eastAsia="Times New Roman" w:hAnsi="Sakkal Majalla" w:cs="Sakkal Majalla" w:hint="cs"/>
          <w:b/>
          <w:bCs/>
          <w:sz w:val="28"/>
          <w:szCs w:val="28"/>
          <w:rtl/>
          <w:lang w:eastAsia="fr-FR"/>
        </w:rPr>
        <w:t>الفرع</w:t>
      </w:r>
      <w:proofErr w:type="gramEnd"/>
      <w:r w:rsidRPr="00AA232D">
        <w:rPr>
          <w:rFonts w:ascii="Sakkal Majalla" w:eastAsia="Times New Roman" w:hAnsi="Sakkal Majalla" w:cs="Sakkal Majalla" w:hint="cs"/>
          <w:b/>
          <w:bCs/>
          <w:sz w:val="28"/>
          <w:szCs w:val="28"/>
          <w:rtl/>
          <w:lang w:eastAsia="fr-FR"/>
        </w:rPr>
        <w:t xml:space="preserve"> </w:t>
      </w:r>
      <w:proofErr w:type="spellStart"/>
      <w:r w:rsidRPr="00AA232D">
        <w:rPr>
          <w:rFonts w:ascii="Sakkal Majalla" w:eastAsia="Times New Roman" w:hAnsi="Sakkal Majalla" w:cs="Sakkal Majalla" w:hint="cs"/>
          <w:b/>
          <w:bCs/>
          <w:sz w:val="28"/>
          <w:szCs w:val="28"/>
          <w:rtl/>
          <w:lang w:eastAsia="fr-FR"/>
        </w:rPr>
        <w:t>الأول</w:t>
      </w:r>
      <w:r w:rsidR="009F5A18" w:rsidRPr="00AA232D">
        <w:rPr>
          <w:rFonts w:ascii="Sakkal Majalla" w:eastAsia="Times New Roman" w:hAnsi="Sakkal Majalla" w:cs="Sakkal Majalla"/>
          <w:b/>
          <w:bCs/>
          <w:sz w:val="28"/>
          <w:szCs w:val="28"/>
          <w:rtl/>
          <w:lang w:eastAsia="fr-FR"/>
        </w:rPr>
        <w:t>:</w:t>
      </w:r>
      <w:proofErr w:type="spellEnd"/>
      <w:r w:rsidR="009F5A18" w:rsidRPr="00AA232D">
        <w:rPr>
          <w:rFonts w:ascii="Sakkal Majalla" w:eastAsia="Times New Roman" w:hAnsi="Sakkal Majalla" w:cs="Sakkal Majalla"/>
          <w:b/>
          <w:bCs/>
          <w:sz w:val="28"/>
          <w:szCs w:val="28"/>
          <w:rtl/>
          <w:lang w:eastAsia="fr-FR"/>
        </w:rPr>
        <w:t xml:space="preserve"> الحقوق الأدبية والفنية</w:t>
      </w:r>
      <w:r>
        <w:rPr>
          <w:rFonts w:ascii="Sakkal Majalla" w:eastAsia="Times New Roman" w:hAnsi="Sakkal Majalla" w:cs="Sakkal Majalla" w:hint="cs"/>
          <w:b/>
          <w:bCs/>
          <w:sz w:val="28"/>
          <w:szCs w:val="28"/>
          <w:rtl/>
          <w:lang w:eastAsia="fr-FR"/>
        </w:rPr>
        <w:t>:</w:t>
      </w:r>
    </w:p>
    <w:p w:rsidR="009F5A18" w:rsidRPr="00AA232D" w:rsidRDefault="009F5A18" w:rsidP="00C97C71">
      <w:pPr>
        <w:shd w:val="clear" w:color="auto" w:fill="FFFFFF"/>
        <w:bidi/>
        <w:spacing w:before="100" w:beforeAutospacing="1" w:after="0" w:line="240" w:lineRule="auto"/>
        <w:rPr>
          <w:rFonts w:ascii="Sakkal Majalla" w:eastAsia="Times New Roman" w:hAnsi="Sakkal Majalla" w:cs="Sakkal Majalla"/>
          <w:b/>
          <w:bCs/>
          <w:sz w:val="28"/>
          <w:szCs w:val="28"/>
          <w:rtl/>
          <w:lang w:eastAsia="fr-FR"/>
        </w:rPr>
      </w:pPr>
      <w:r w:rsidRPr="00AA232D">
        <w:rPr>
          <w:rFonts w:ascii="Sakkal Majalla" w:eastAsia="Times New Roman" w:hAnsi="Sakkal Majalla" w:cs="Sakkal Majalla"/>
          <w:sz w:val="28"/>
          <w:szCs w:val="28"/>
          <w:rtl/>
          <w:lang w:eastAsia="fr-FR"/>
        </w:rPr>
        <w:t xml:space="preserve">وتكمن في حقوق المؤلفين على كتبهم والفنانين والرسامين وكل ما نتج عن فكر الأدبي </w:t>
      </w:r>
      <w:proofErr w:type="gramStart"/>
      <w:r w:rsidRPr="00AA232D">
        <w:rPr>
          <w:rFonts w:ascii="Sakkal Majalla" w:eastAsia="Times New Roman" w:hAnsi="Sakkal Majalla" w:cs="Sakkal Majalla"/>
          <w:sz w:val="28"/>
          <w:szCs w:val="28"/>
          <w:rtl/>
          <w:lang w:eastAsia="fr-FR"/>
        </w:rPr>
        <w:t xml:space="preserve">والفني </w:t>
      </w:r>
      <w:proofErr w:type="spellStart"/>
      <w:r w:rsidRPr="00AA232D">
        <w:rPr>
          <w:rFonts w:ascii="Sakkal Majalla" w:eastAsia="Times New Roman" w:hAnsi="Sakkal Majalla" w:cs="Sakkal Majalla"/>
          <w:sz w:val="28"/>
          <w:szCs w:val="28"/>
          <w:rtl/>
          <w:lang w:eastAsia="fr-FR"/>
        </w:rPr>
        <w:t>.</w:t>
      </w:r>
      <w:proofErr w:type="spellEnd"/>
      <w:proofErr w:type="gramEnd"/>
    </w:p>
    <w:p w:rsidR="00FE233C" w:rsidRDefault="00AA232D" w:rsidP="00FE233C">
      <w:pPr>
        <w:shd w:val="clear" w:color="auto" w:fill="FFFFFF"/>
        <w:bidi/>
        <w:spacing w:before="100" w:beforeAutospacing="1" w:after="0" w:line="240" w:lineRule="auto"/>
        <w:jc w:val="both"/>
        <w:rPr>
          <w:rFonts w:ascii="Sakkal Majalla" w:eastAsia="Times New Roman" w:hAnsi="Sakkal Majalla" w:cs="Sakkal Majalla"/>
          <w:sz w:val="28"/>
          <w:szCs w:val="28"/>
          <w:rtl/>
          <w:lang w:eastAsia="fr-FR"/>
        </w:rPr>
      </w:pPr>
      <w:proofErr w:type="spellStart"/>
      <w:r>
        <w:rPr>
          <w:rFonts w:ascii="Sakkal Majalla" w:eastAsia="Times New Roman" w:hAnsi="Sakkal Majalla" w:cs="Sakkal Majalla" w:hint="cs"/>
          <w:sz w:val="28"/>
          <w:szCs w:val="28"/>
          <w:rtl/>
          <w:lang w:eastAsia="fr-FR"/>
        </w:rPr>
        <w:t>أولا:</w:t>
      </w:r>
      <w:proofErr w:type="spellEnd"/>
      <w:r>
        <w:rPr>
          <w:rFonts w:ascii="Sakkal Majalla" w:eastAsia="Times New Roman" w:hAnsi="Sakkal Majalla" w:cs="Sakkal Majalla" w:hint="cs"/>
          <w:sz w:val="28"/>
          <w:szCs w:val="28"/>
          <w:rtl/>
          <w:lang w:eastAsia="fr-FR"/>
        </w:rPr>
        <w:t xml:space="preserve"> أركان </w:t>
      </w:r>
      <w:r w:rsidR="009F5A18" w:rsidRPr="00AA232D">
        <w:rPr>
          <w:rFonts w:ascii="Sakkal Majalla" w:eastAsia="Times New Roman" w:hAnsi="Sakkal Majalla" w:cs="Sakkal Majalla"/>
          <w:sz w:val="28"/>
          <w:szCs w:val="28"/>
          <w:rtl/>
          <w:lang w:eastAsia="fr-FR"/>
        </w:rPr>
        <w:t xml:space="preserve">الحقوق الأدبية أو </w:t>
      </w:r>
      <w:proofErr w:type="gramStart"/>
      <w:r w:rsidR="009F5A18" w:rsidRPr="00AA232D">
        <w:rPr>
          <w:rFonts w:ascii="Sakkal Majalla" w:eastAsia="Times New Roman" w:hAnsi="Sakkal Majalla" w:cs="Sakkal Majalla"/>
          <w:sz w:val="28"/>
          <w:szCs w:val="28"/>
          <w:rtl/>
          <w:lang w:eastAsia="fr-FR"/>
        </w:rPr>
        <w:t xml:space="preserve">الفنية </w:t>
      </w:r>
      <w:proofErr w:type="spellStart"/>
      <w:r>
        <w:rPr>
          <w:rFonts w:ascii="Sakkal Majalla" w:eastAsia="Times New Roman" w:hAnsi="Sakkal Majalla" w:cs="Sakkal Majalla" w:hint="cs"/>
          <w:sz w:val="28"/>
          <w:szCs w:val="28"/>
          <w:rtl/>
          <w:lang w:eastAsia="fr-FR"/>
        </w:rPr>
        <w:t>:</w:t>
      </w:r>
      <w:proofErr w:type="spellEnd"/>
      <w:proofErr w:type="gramEnd"/>
      <w:r>
        <w:rPr>
          <w:rFonts w:ascii="Sakkal Majalla" w:eastAsia="Times New Roman" w:hAnsi="Sakkal Majalla" w:cs="Sakkal Majalla" w:hint="cs"/>
          <w:sz w:val="28"/>
          <w:szCs w:val="28"/>
          <w:rtl/>
          <w:lang w:eastAsia="fr-FR"/>
        </w:rPr>
        <w:t xml:space="preserve"> </w:t>
      </w:r>
      <w:r w:rsidR="009F5A18" w:rsidRPr="00AA232D">
        <w:rPr>
          <w:rFonts w:ascii="Sakkal Majalla" w:eastAsia="Times New Roman" w:hAnsi="Sakkal Majalla" w:cs="Sakkal Majalla"/>
          <w:sz w:val="28"/>
          <w:szCs w:val="28"/>
          <w:rtl/>
          <w:lang w:eastAsia="fr-FR"/>
        </w:rPr>
        <w:t>يجب توفر الركنين التاليين فيها:</w:t>
      </w:r>
    </w:p>
    <w:p w:rsidR="00FE233C" w:rsidRDefault="00FE233C" w:rsidP="00FE233C">
      <w:pPr>
        <w:shd w:val="clear" w:color="auto" w:fill="FFFFFF"/>
        <w:bidi/>
        <w:spacing w:before="100" w:beforeAutospacing="1" w:after="0" w:line="240" w:lineRule="auto"/>
        <w:rPr>
          <w:rFonts w:ascii="Sakkal Majalla" w:eastAsia="Times New Roman" w:hAnsi="Sakkal Majalla" w:cs="Sakkal Majalla"/>
          <w:sz w:val="28"/>
          <w:szCs w:val="28"/>
          <w:rtl/>
          <w:lang w:eastAsia="fr-FR"/>
        </w:rPr>
      </w:pPr>
      <w:proofErr w:type="spellStart"/>
      <w:r>
        <w:rPr>
          <w:rFonts w:ascii="Sakkal Majalla" w:eastAsia="Times New Roman" w:hAnsi="Sakkal Majalla" w:cs="Sakkal Majalla" w:hint="cs"/>
          <w:sz w:val="28"/>
          <w:szCs w:val="28"/>
          <w:rtl/>
          <w:lang w:eastAsia="fr-FR"/>
        </w:rPr>
        <w:t>1</w:t>
      </w:r>
      <w:r w:rsidR="00AA232D" w:rsidRPr="00AA232D">
        <w:rPr>
          <w:rFonts w:ascii="Sakkal Majalla" w:eastAsia="Times New Roman" w:hAnsi="Sakkal Majalla" w:cs="Sakkal Majalla" w:hint="cs"/>
          <w:b/>
          <w:bCs/>
          <w:sz w:val="28"/>
          <w:szCs w:val="28"/>
          <w:rtl/>
          <w:lang w:eastAsia="fr-FR"/>
        </w:rPr>
        <w:t>-</w:t>
      </w:r>
      <w:proofErr w:type="spellEnd"/>
      <w:r w:rsidR="009F5A18" w:rsidRPr="00AA232D">
        <w:rPr>
          <w:rFonts w:ascii="Sakkal Majalla" w:eastAsia="Times New Roman" w:hAnsi="Sakkal Majalla" w:cs="Sakkal Majalla"/>
          <w:b/>
          <w:bCs/>
          <w:sz w:val="28"/>
          <w:szCs w:val="28"/>
          <w:rtl/>
          <w:lang w:eastAsia="fr-FR"/>
        </w:rPr>
        <w:t xml:space="preserve"> </w:t>
      </w:r>
      <w:proofErr w:type="spellStart"/>
      <w:r w:rsidR="009F5A18" w:rsidRPr="00AA232D">
        <w:rPr>
          <w:rFonts w:ascii="Sakkal Majalla" w:eastAsia="Times New Roman" w:hAnsi="Sakkal Majalla" w:cs="Sakkal Majalla"/>
          <w:b/>
          <w:bCs/>
          <w:sz w:val="28"/>
          <w:szCs w:val="28"/>
          <w:rtl/>
          <w:lang w:eastAsia="fr-FR"/>
        </w:rPr>
        <w:t>المصنف:</w:t>
      </w:r>
      <w:proofErr w:type="spellEnd"/>
      <w:r w:rsidR="009F5A18" w:rsidRPr="00AA232D">
        <w:rPr>
          <w:rFonts w:ascii="Sakkal Majalla" w:eastAsia="Times New Roman" w:hAnsi="Sakkal Majalla" w:cs="Sakkal Majalla"/>
          <w:b/>
          <w:bCs/>
          <w:sz w:val="28"/>
          <w:szCs w:val="28"/>
          <w:rtl/>
          <w:lang w:eastAsia="fr-FR"/>
        </w:rPr>
        <w:t> </w:t>
      </w:r>
      <w:r w:rsidR="009F5A18" w:rsidRPr="00AA232D">
        <w:rPr>
          <w:rFonts w:ascii="Sakkal Majalla" w:eastAsia="Times New Roman" w:hAnsi="Sakkal Majalla" w:cs="Sakkal Majalla"/>
          <w:b/>
          <w:bCs/>
          <w:sz w:val="28"/>
          <w:szCs w:val="28"/>
          <w:rtl/>
          <w:lang w:eastAsia="fr-FR"/>
        </w:rPr>
        <w:br/>
      </w:r>
      <w:r w:rsidR="009F5A18" w:rsidRPr="00AA232D">
        <w:rPr>
          <w:rFonts w:ascii="Sakkal Majalla" w:eastAsia="Times New Roman" w:hAnsi="Sakkal Majalla" w:cs="Sakkal Majalla"/>
          <w:sz w:val="28"/>
          <w:szCs w:val="28"/>
          <w:rtl/>
          <w:lang w:eastAsia="fr-FR"/>
        </w:rPr>
        <w:t>جوهر الحق الأدبي هو الابتكار وبالتالي فإن محل هذا الحق هو المصنف أو المؤلف كما جرى العمل على تسميته ويقصد بالمصنف الأدبي أو الفني كل إنتاج مبتكر للعقل ويكفي لاعتبار المصنف مبتكراً أ</w:t>
      </w:r>
      <w:r w:rsidR="00AA232D">
        <w:rPr>
          <w:rFonts w:ascii="Sakkal Majalla" w:eastAsia="Times New Roman" w:hAnsi="Sakkal Majalla" w:cs="Sakkal Majalla"/>
          <w:sz w:val="28"/>
          <w:szCs w:val="28"/>
          <w:rtl/>
          <w:lang w:eastAsia="fr-FR"/>
        </w:rPr>
        <w:t xml:space="preserve">ن يتصف بصفات تبرز شخصية </w:t>
      </w:r>
      <w:proofErr w:type="gramStart"/>
      <w:r w:rsidR="00AA232D">
        <w:rPr>
          <w:rFonts w:ascii="Sakkal Majalla" w:eastAsia="Times New Roman" w:hAnsi="Sakkal Majalla" w:cs="Sakkal Majalla"/>
          <w:sz w:val="28"/>
          <w:szCs w:val="28"/>
          <w:rtl/>
          <w:lang w:eastAsia="fr-FR"/>
        </w:rPr>
        <w:t xml:space="preserve">صاحبه </w:t>
      </w:r>
      <w:proofErr w:type="spellStart"/>
      <w:r w:rsidR="00AA232D">
        <w:rPr>
          <w:rFonts w:ascii="Sakkal Majalla" w:eastAsia="Times New Roman" w:hAnsi="Sakkal Majalla" w:cs="Sakkal Majalla"/>
          <w:sz w:val="28"/>
          <w:szCs w:val="28"/>
          <w:rtl/>
          <w:lang w:eastAsia="fr-FR"/>
        </w:rPr>
        <w:t>.</w:t>
      </w:r>
      <w:proofErr w:type="spellEnd"/>
      <w:proofErr w:type="gramEnd"/>
      <w:r w:rsidR="009F5A18" w:rsidRPr="00AA232D">
        <w:rPr>
          <w:rFonts w:ascii="Sakkal Majalla" w:eastAsia="Times New Roman" w:hAnsi="Sakkal Majalla" w:cs="Sakkal Majalla"/>
          <w:sz w:val="28"/>
          <w:szCs w:val="28"/>
          <w:rtl/>
          <w:lang w:eastAsia="fr-FR"/>
        </w:rPr>
        <w:br/>
      </w:r>
      <w:proofErr w:type="spellStart"/>
      <w:r w:rsidR="00AA232D">
        <w:rPr>
          <w:rFonts w:ascii="Sakkal Majalla" w:eastAsia="Times New Roman" w:hAnsi="Sakkal Majalla" w:cs="Sakkal Majalla" w:hint="cs"/>
          <w:b/>
          <w:bCs/>
          <w:sz w:val="28"/>
          <w:szCs w:val="28"/>
          <w:rtl/>
          <w:lang w:eastAsia="fr-FR"/>
        </w:rPr>
        <w:t>2-</w:t>
      </w:r>
      <w:proofErr w:type="spellEnd"/>
      <w:r w:rsidR="009F5A18" w:rsidRPr="00AA232D">
        <w:rPr>
          <w:rFonts w:ascii="Sakkal Majalla" w:eastAsia="Times New Roman" w:hAnsi="Sakkal Majalla" w:cs="Sakkal Majalla"/>
          <w:b/>
          <w:bCs/>
          <w:sz w:val="28"/>
          <w:szCs w:val="28"/>
          <w:rtl/>
          <w:lang w:eastAsia="fr-FR"/>
        </w:rPr>
        <w:t xml:space="preserve"> </w:t>
      </w:r>
      <w:proofErr w:type="spellStart"/>
      <w:r w:rsidR="009F5A18" w:rsidRPr="00AA232D">
        <w:rPr>
          <w:rFonts w:ascii="Sakkal Majalla" w:eastAsia="Times New Roman" w:hAnsi="Sakkal Majalla" w:cs="Sakkal Majalla"/>
          <w:b/>
          <w:bCs/>
          <w:sz w:val="28"/>
          <w:szCs w:val="28"/>
          <w:rtl/>
          <w:lang w:eastAsia="fr-FR"/>
        </w:rPr>
        <w:t>المؤلف:</w:t>
      </w:r>
      <w:proofErr w:type="spellEnd"/>
      <w:r w:rsidR="009F5A18" w:rsidRPr="00AA232D">
        <w:rPr>
          <w:rFonts w:ascii="Sakkal Majalla" w:eastAsia="Times New Roman" w:hAnsi="Sakkal Majalla" w:cs="Sakkal Majalla"/>
          <w:b/>
          <w:bCs/>
          <w:sz w:val="28"/>
          <w:szCs w:val="28"/>
          <w:rtl/>
          <w:lang w:eastAsia="fr-FR"/>
        </w:rPr>
        <w:t> </w:t>
      </w:r>
      <w:r w:rsidR="009F5A18" w:rsidRPr="00AA232D">
        <w:rPr>
          <w:rFonts w:ascii="Sakkal Majalla" w:eastAsia="Times New Roman" w:hAnsi="Sakkal Majalla" w:cs="Sakkal Majalla"/>
          <w:b/>
          <w:bCs/>
          <w:sz w:val="28"/>
          <w:szCs w:val="28"/>
          <w:rtl/>
          <w:lang w:eastAsia="fr-FR"/>
        </w:rPr>
        <w:br/>
      </w:r>
      <w:r w:rsidR="009F5A18" w:rsidRPr="00AA232D">
        <w:rPr>
          <w:rFonts w:ascii="Sakkal Majalla" w:eastAsia="Times New Roman" w:hAnsi="Sakkal Majalla" w:cs="Sakkal Majalla"/>
          <w:sz w:val="28"/>
          <w:szCs w:val="28"/>
          <w:rtl/>
          <w:lang w:eastAsia="fr-FR"/>
        </w:rPr>
        <w:t xml:space="preserve">يثبت الحق الأدبي أو الفني المبتكر وقد جرى العمل على تسميته بالمؤلف وتسميه الحق ذاته بحق المؤلف هو حق الشخص على مصنف من إنتاجه الذهني أو أفرغ في صورة </w:t>
      </w:r>
      <w:proofErr w:type="gramStart"/>
      <w:r w:rsidR="009F5A18" w:rsidRPr="00AA232D">
        <w:rPr>
          <w:rFonts w:ascii="Sakkal Majalla" w:eastAsia="Times New Roman" w:hAnsi="Sakkal Majalla" w:cs="Sakkal Majalla"/>
          <w:sz w:val="28"/>
          <w:szCs w:val="28"/>
          <w:rtl/>
          <w:lang w:eastAsia="fr-FR"/>
        </w:rPr>
        <w:t xml:space="preserve">مادية </w:t>
      </w:r>
      <w:proofErr w:type="spellStart"/>
      <w:r w:rsidR="009F5A18" w:rsidRPr="00AA232D">
        <w:rPr>
          <w:rFonts w:ascii="Sakkal Majalla" w:eastAsia="Times New Roman" w:hAnsi="Sakkal Majalla" w:cs="Sakkal Majalla"/>
          <w:sz w:val="28"/>
          <w:szCs w:val="28"/>
          <w:rtl/>
          <w:lang w:eastAsia="fr-FR"/>
        </w:rPr>
        <w:t>.</w:t>
      </w:r>
      <w:proofErr w:type="spellEnd"/>
      <w:proofErr w:type="gramEnd"/>
      <w:r w:rsidR="009F5A18" w:rsidRPr="00AA232D">
        <w:rPr>
          <w:rFonts w:ascii="Sakkal Majalla" w:eastAsia="Times New Roman" w:hAnsi="Sakkal Majalla" w:cs="Sakkal Majalla"/>
          <w:sz w:val="28"/>
          <w:szCs w:val="28"/>
          <w:rtl/>
          <w:lang w:eastAsia="fr-FR"/>
        </w:rPr>
        <w:br/>
      </w:r>
      <w:proofErr w:type="spellStart"/>
      <w:r w:rsidR="00AA232D" w:rsidRPr="00AA232D">
        <w:rPr>
          <w:rFonts w:ascii="Sakkal Majalla" w:eastAsia="Times New Roman" w:hAnsi="Sakkal Majalla" w:cs="Sakkal Majalla" w:hint="cs"/>
          <w:b/>
          <w:bCs/>
          <w:sz w:val="28"/>
          <w:szCs w:val="28"/>
          <w:rtl/>
          <w:lang w:eastAsia="fr-FR"/>
        </w:rPr>
        <w:t>ثانيا:</w:t>
      </w:r>
      <w:proofErr w:type="spellEnd"/>
      <w:r w:rsidR="00AA232D" w:rsidRPr="00AA232D">
        <w:rPr>
          <w:rFonts w:ascii="Sakkal Majalla" w:eastAsia="Times New Roman" w:hAnsi="Sakkal Majalla" w:cs="Sakkal Majalla" w:hint="cs"/>
          <w:b/>
          <w:bCs/>
          <w:sz w:val="28"/>
          <w:szCs w:val="28"/>
          <w:rtl/>
          <w:lang w:eastAsia="fr-FR"/>
        </w:rPr>
        <w:t xml:space="preserve"> </w:t>
      </w:r>
      <w:r w:rsidR="009F5A18" w:rsidRPr="00AA232D">
        <w:rPr>
          <w:rFonts w:ascii="Sakkal Majalla" w:eastAsia="Times New Roman" w:hAnsi="Sakkal Majalla" w:cs="Sakkal Majalla"/>
          <w:b/>
          <w:bCs/>
          <w:sz w:val="28"/>
          <w:szCs w:val="28"/>
          <w:rtl/>
          <w:lang w:eastAsia="fr-FR"/>
        </w:rPr>
        <w:t xml:space="preserve">مضمون الحق الأدبي أو </w:t>
      </w:r>
      <w:proofErr w:type="spellStart"/>
      <w:r w:rsidR="009F5A18" w:rsidRPr="00AA232D">
        <w:rPr>
          <w:rFonts w:ascii="Sakkal Majalla" w:eastAsia="Times New Roman" w:hAnsi="Sakkal Majalla" w:cs="Sakkal Majalla"/>
          <w:b/>
          <w:bCs/>
          <w:sz w:val="28"/>
          <w:szCs w:val="28"/>
          <w:rtl/>
          <w:lang w:eastAsia="fr-FR"/>
        </w:rPr>
        <w:t>الفني:</w:t>
      </w:r>
      <w:proofErr w:type="spellEnd"/>
      <w:r w:rsidR="009F5A18" w:rsidRPr="00AA232D">
        <w:rPr>
          <w:rFonts w:ascii="Sakkal Majalla" w:eastAsia="Times New Roman" w:hAnsi="Sakkal Majalla" w:cs="Sakkal Majalla"/>
          <w:b/>
          <w:bCs/>
          <w:sz w:val="28"/>
          <w:szCs w:val="28"/>
          <w:rtl/>
          <w:lang w:eastAsia="fr-FR"/>
        </w:rPr>
        <w:t> </w:t>
      </w:r>
      <w:r w:rsidR="009F5A18" w:rsidRPr="00AA232D">
        <w:rPr>
          <w:rFonts w:ascii="Sakkal Majalla" w:eastAsia="Times New Roman" w:hAnsi="Sakkal Majalla" w:cs="Sakkal Majalla"/>
          <w:b/>
          <w:bCs/>
          <w:sz w:val="28"/>
          <w:szCs w:val="28"/>
          <w:rtl/>
          <w:lang w:eastAsia="fr-FR"/>
        </w:rPr>
        <w:br/>
      </w:r>
      <w:r w:rsidR="009F5A18" w:rsidRPr="00AA232D">
        <w:rPr>
          <w:rFonts w:ascii="Sakkal Majalla" w:eastAsia="Times New Roman" w:hAnsi="Sakkal Majalla" w:cs="Sakkal Majalla"/>
          <w:sz w:val="28"/>
          <w:szCs w:val="28"/>
          <w:rtl/>
          <w:lang w:eastAsia="fr-FR"/>
        </w:rPr>
        <w:t xml:space="preserve">ترتب الحقوق الأدبية أو الفنية للمؤلف سلطات أدبيه وأخرى </w:t>
      </w:r>
      <w:proofErr w:type="gramStart"/>
      <w:r w:rsidR="009F5A18" w:rsidRPr="00AA232D">
        <w:rPr>
          <w:rFonts w:ascii="Sakkal Majalla" w:eastAsia="Times New Roman" w:hAnsi="Sakkal Majalla" w:cs="Sakkal Majalla"/>
          <w:sz w:val="28"/>
          <w:szCs w:val="28"/>
          <w:rtl/>
          <w:lang w:eastAsia="fr-FR"/>
        </w:rPr>
        <w:t xml:space="preserve">مالية </w:t>
      </w:r>
      <w:proofErr w:type="spellStart"/>
      <w:r w:rsidR="009F5A18" w:rsidRPr="00AA232D">
        <w:rPr>
          <w:rFonts w:ascii="Sakkal Majalla" w:eastAsia="Times New Roman" w:hAnsi="Sakkal Majalla" w:cs="Sakkal Majalla"/>
          <w:sz w:val="28"/>
          <w:szCs w:val="28"/>
          <w:rtl/>
          <w:lang w:eastAsia="fr-FR"/>
        </w:rPr>
        <w:t>.</w:t>
      </w:r>
      <w:proofErr w:type="spellEnd"/>
      <w:proofErr w:type="gramEnd"/>
      <w:r w:rsidR="009F5A18" w:rsidRPr="00AA232D">
        <w:rPr>
          <w:rFonts w:ascii="Sakkal Majalla" w:eastAsia="Times New Roman" w:hAnsi="Sakkal Majalla" w:cs="Sakkal Majalla"/>
          <w:sz w:val="28"/>
          <w:szCs w:val="28"/>
          <w:rtl/>
          <w:lang w:eastAsia="fr-FR"/>
        </w:rPr>
        <w:br/>
      </w:r>
      <w:r w:rsidR="00AA232D">
        <w:rPr>
          <w:rFonts w:ascii="Sakkal Majalla" w:eastAsia="Times New Roman" w:hAnsi="Sakkal Majalla" w:cs="Sakkal Majalla" w:hint="cs"/>
          <w:sz w:val="28"/>
          <w:szCs w:val="28"/>
          <w:rtl/>
          <w:lang w:eastAsia="fr-FR"/>
        </w:rPr>
        <w:t>1</w:t>
      </w:r>
      <w:r w:rsidR="00AA232D" w:rsidRPr="001E621C">
        <w:rPr>
          <w:rFonts w:ascii="Sakkal Majalla" w:eastAsia="Times New Roman" w:hAnsi="Sakkal Majalla" w:cs="Sakkal Majalla" w:hint="cs"/>
          <w:b/>
          <w:bCs/>
          <w:sz w:val="28"/>
          <w:szCs w:val="28"/>
          <w:rtl/>
          <w:lang w:eastAsia="fr-FR"/>
        </w:rPr>
        <w:t>-</w:t>
      </w:r>
      <w:r w:rsidR="009F5A18" w:rsidRPr="001E621C">
        <w:rPr>
          <w:rFonts w:ascii="Sakkal Majalla" w:eastAsia="Times New Roman" w:hAnsi="Sakkal Majalla" w:cs="Sakkal Majalla"/>
          <w:b/>
          <w:bCs/>
          <w:sz w:val="28"/>
          <w:szCs w:val="28"/>
          <w:rtl/>
          <w:lang w:eastAsia="fr-FR"/>
        </w:rPr>
        <w:t xml:space="preserve">السلطات الأدبية </w:t>
      </w:r>
      <w:proofErr w:type="spellStart"/>
      <w:r w:rsidR="009F5A18" w:rsidRPr="001E621C">
        <w:rPr>
          <w:rFonts w:ascii="Sakkal Majalla" w:eastAsia="Times New Roman" w:hAnsi="Sakkal Majalla" w:cs="Sakkal Majalla"/>
          <w:b/>
          <w:bCs/>
          <w:sz w:val="28"/>
          <w:szCs w:val="28"/>
          <w:rtl/>
          <w:lang w:eastAsia="fr-FR"/>
        </w:rPr>
        <w:t>للمؤلف:</w:t>
      </w:r>
      <w:proofErr w:type="spellEnd"/>
      <w:r w:rsidR="009F5A18" w:rsidRPr="001E621C">
        <w:rPr>
          <w:rFonts w:ascii="Sakkal Majalla" w:eastAsia="Times New Roman" w:hAnsi="Sakkal Majalla" w:cs="Sakkal Majalla"/>
          <w:b/>
          <w:bCs/>
          <w:sz w:val="28"/>
          <w:szCs w:val="28"/>
          <w:rtl/>
          <w:lang w:eastAsia="fr-FR"/>
        </w:rPr>
        <w:t> </w:t>
      </w:r>
      <w:r w:rsidR="009F5A18" w:rsidRPr="001E621C">
        <w:rPr>
          <w:rFonts w:ascii="Sakkal Majalla" w:eastAsia="Times New Roman" w:hAnsi="Sakkal Majalla" w:cs="Sakkal Majalla"/>
          <w:b/>
          <w:bCs/>
          <w:sz w:val="28"/>
          <w:szCs w:val="28"/>
          <w:rtl/>
          <w:lang w:eastAsia="fr-FR"/>
        </w:rPr>
        <w:br/>
      </w:r>
      <w:r w:rsidR="00AA232D" w:rsidRPr="001E621C">
        <w:rPr>
          <w:rFonts w:ascii="Sakkal Majalla" w:eastAsia="Times New Roman" w:hAnsi="Sakkal Majalla" w:cs="Sakkal Majalla" w:hint="cs"/>
          <w:b/>
          <w:bCs/>
          <w:sz w:val="28"/>
          <w:szCs w:val="28"/>
          <w:rtl/>
          <w:lang w:eastAsia="fr-FR"/>
        </w:rPr>
        <w:t xml:space="preserve">أ </w:t>
      </w:r>
      <w:proofErr w:type="spellStart"/>
      <w:r w:rsidR="009F5A18" w:rsidRPr="001E621C">
        <w:rPr>
          <w:rFonts w:ascii="Sakkal Majalla" w:eastAsia="Times New Roman" w:hAnsi="Sakkal Majalla" w:cs="Sakkal Majalla"/>
          <w:b/>
          <w:bCs/>
          <w:sz w:val="28"/>
          <w:szCs w:val="28"/>
          <w:rtl/>
          <w:lang w:eastAsia="fr-FR"/>
        </w:rPr>
        <w:t>-</w:t>
      </w:r>
      <w:proofErr w:type="spellEnd"/>
      <w:r w:rsidR="009F5A18" w:rsidRPr="001E621C">
        <w:rPr>
          <w:rFonts w:ascii="Sakkal Majalla" w:eastAsia="Times New Roman" w:hAnsi="Sakkal Majalla" w:cs="Sakkal Majalla"/>
          <w:b/>
          <w:bCs/>
          <w:sz w:val="28"/>
          <w:szCs w:val="28"/>
          <w:rtl/>
          <w:lang w:eastAsia="fr-FR"/>
        </w:rPr>
        <w:t xml:space="preserve"> سلطة تعيين نسب </w:t>
      </w:r>
      <w:proofErr w:type="spellStart"/>
      <w:r w:rsidR="009F5A18" w:rsidRPr="001E621C">
        <w:rPr>
          <w:rFonts w:ascii="Sakkal Majalla" w:eastAsia="Times New Roman" w:hAnsi="Sakkal Majalla" w:cs="Sakkal Majalla"/>
          <w:b/>
          <w:bCs/>
          <w:sz w:val="28"/>
          <w:szCs w:val="28"/>
          <w:rtl/>
          <w:lang w:eastAsia="fr-FR"/>
        </w:rPr>
        <w:t>المؤلف:</w:t>
      </w:r>
      <w:proofErr w:type="spellEnd"/>
      <w:r w:rsidR="009F5A18" w:rsidRPr="001E621C">
        <w:rPr>
          <w:rFonts w:ascii="Sakkal Majalla" w:eastAsia="Times New Roman" w:hAnsi="Sakkal Majalla" w:cs="Sakkal Majalla"/>
          <w:b/>
          <w:bCs/>
          <w:sz w:val="28"/>
          <w:szCs w:val="28"/>
          <w:rtl/>
          <w:lang w:eastAsia="fr-FR"/>
        </w:rPr>
        <w:t> </w:t>
      </w:r>
      <w:r w:rsidR="009F5A18" w:rsidRPr="001E621C">
        <w:rPr>
          <w:rFonts w:ascii="Sakkal Majalla" w:eastAsia="Times New Roman" w:hAnsi="Sakkal Majalla" w:cs="Sakkal Majalla"/>
          <w:b/>
          <w:bCs/>
          <w:sz w:val="28"/>
          <w:szCs w:val="28"/>
          <w:rtl/>
          <w:lang w:eastAsia="fr-FR"/>
        </w:rPr>
        <w:br/>
      </w:r>
      <w:r w:rsidR="009F5A18" w:rsidRPr="00AA232D">
        <w:rPr>
          <w:rFonts w:ascii="Sakkal Majalla" w:eastAsia="Times New Roman" w:hAnsi="Sakkal Majalla" w:cs="Sakkal Majalla"/>
          <w:sz w:val="28"/>
          <w:szCs w:val="28"/>
          <w:rtl/>
          <w:lang w:eastAsia="fr-FR"/>
        </w:rPr>
        <w:t>للمؤلف سلطة نسب المصنف إلى نفسه بذكر اسمه على النسخة إذا نشر أو تقديم نفسه للجمهور على أنه هو المؤلف إذا ما أقتصر ا</w:t>
      </w:r>
      <w:r w:rsidR="001E621C">
        <w:rPr>
          <w:rFonts w:ascii="Sakkal Majalla" w:eastAsia="Times New Roman" w:hAnsi="Sakkal Majalla" w:cs="Sakkal Majalla"/>
          <w:sz w:val="28"/>
          <w:szCs w:val="28"/>
          <w:rtl/>
          <w:lang w:eastAsia="fr-FR"/>
        </w:rPr>
        <w:t xml:space="preserve">لأمر على عرض المصنف دون </w:t>
      </w:r>
      <w:proofErr w:type="gramStart"/>
      <w:r w:rsidR="001E621C">
        <w:rPr>
          <w:rFonts w:ascii="Sakkal Majalla" w:eastAsia="Times New Roman" w:hAnsi="Sakkal Majalla" w:cs="Sakkal Majalla"/>
          <w:sz w:val="28"/>
          <w:szCs w:val="28"/>
          <w:rtl/>
          <w:lang w:eastAsia="fr-FR"/>
        </w:rPr>
        <w:t xml:space="preserve">نشره </w:t>
      </w:r>
      <w:proofErr w:type="spellStart"/>
      <w:r w:rsidR="001E621C">
        <w:rPr>
          <w:rFonts w:ascii="Sakkal Majalla" w:eastAsia="Times New Roman" w:hAnsi="Sakkal Majalla" w:cs="Sakkal Majalla"/>
          <w:sz w:val="28"/>
          <w:szCs w:val="28"/>
          <w:rtl/>
          <w:lang w:eastAsia="fr-FR"/>
        </w:rPr>
        <w:t>.</w:t>
      </w:r>
      <w:proofErr w:type="spellEnd"/>
      <w:proofErr w:type="gramEnd"/>
      <w:r w:rsidR="001E621C">
        <w:rPr>
          <w:rFonts w:ascii="Sakkal Majalla" w:eastAsia="Times New Roman" w:hAnsi="Sakkal Majalla" w:cs="Sakkal Majalla"/>
          <w:sz w:val="28"/>
          <w:szCs w:val="28"/>
          <w:rtl/>
          <w:lang w:eastAsia="fr-FR"/>
        </w:rPr>
        <w:br/>
      </w:r>
      <w:r w:rsidR="001E621C" w:rsidRPr="001E621C">
        <w:rPr>
          <w:rFonts w:ascii="Sakkal Majalla" w:eastAsia="Times New Roman" w:hAnsi="Sakkal Majalla" w:cs="Sakkal Majalla" w:hint="cs"/>
          <w:b/>
          <w:bCs/>
          <w:sz w:val="28"/>
          <w:szCs w:val="28"/>
          <w:rtl/>
          <w:lang w:eastAsia="fr-FR"/>
        </w:rPr>
        <w:t xml:space="preserve">ب </w:t>
      </w:r>
      <w:proofErr w:type="spellStart"/>
      <w:r w:rsidR="009F5A18" w:rsidRPr="001E621C">
        <w:rPr>
          <w:rFonts w:ascii="Sakkal Majalla" w:eastAsia="Times New Roman" w:hAnsi="Sakkal Majalla" w:cs="Sakkal Majalla"/>
          <w:b/>
          <w:bCs/>
          <w:sz w:val="28"/>
          <w:szCs w:val="28"/>
          <w:rtl/>
          <w:lang w:eastAsia="fr-FR"/>
        </w:rPr>
        <w:t>-</w:t>
      </w:r>
      <w:proofErr w:type="spellEnd"/>
      <w:r w:rsidR="009F5A18" w:rsidRPr="001E621C">
        <w:rPr>
          <w:rFonts w:ascii="Sakkal Majalla" w:eastAsia="Times New Roman" w:hAnsi="Sakkal Majalla" w:cs="Sakkal Majalla"/>
          <w:b/>
          <w:bCs/>
          <w:sz w:val="28"/>
          <w:szCs w:val="28"/>
          <w:rtl/>
          <w:lang w:eastAsia="fr-FR"/>
        </w:rPr>
        <w:t xml:space="preserve"> سلطة </w:t>
      </w:r>
      <w:proofErr w:type="spellStart"/>
      <w:r w:rsidR="009F5A18" w:rsidRPr="001E621C">
        <w:rPr>
          <w:rFonts w:ascii="Sakkal Majalla" w:eastAsia="Times New Roman" w:hAnsi="Sakkal Majalla" w:cs="Sakkal Majalla"/>
          <w:b/>
          <w:bCs/>
          <w:sz w:val="28"/>
          <w:szCs w:val="28"/>
          <w:rtl/>
          <w:lang w:eastAsia="fr-FR"/>
        </w:rPr>
        <w:t>التعديل</w:t>
      </w:r>
      <w:r w:rsidR="009F5A18" w:rsidRPr="00AA232D">
        <w:rPr>
          <w:rFonts w:ascii="Sakkal Majalla" w:eastAsia="Times New Roman" w:hAnsi="Sakkal Majalla" w:cs="Sakkal Majalla"/>
          <w:sz w:val="28"/>
          <w:szCs w:val="28"/>
          <w:rtl/>
          <w:lang w:eastAsia="fr-FR"/>
        </w:rPr>
        <w:t>:</w:t>
      </w:r>
      <w:proofErr w:type="spellEnd"/>
      <w:r w:rsidR="009F5A18" w:rsidRPr="00AA232D">
        <w:rPr>
          <w:rFonts w:ascii="Sakkal Majalla" w:eastAsia="Times New Roman" w:hAnsi="Sakkal Majalla" w:cs="Sakkal Majalla"/>
          <w:sz w:val="28"/>
          <w:szCs w:val="28"/>
          <w:rtl/>
          <w:lang w:eastAsia="fr-FR"/>
        </w:rPr>
        <w:br/>
        <w:t>للمؤلف وحده أن يدخل على مصنفه ما يراه لازما أو مناسباً من التعديلات كما أنه له الحق</w:t>
      </w:r>
      <w:r w:rsidR="001E621C">
        <w:rPr>
          <w:rFonts w:ascii="Sakkal Majalla" w:eastAsia="Times New Roman" w:hAnsi="Sakkal Majalla" w:cs="Sakkal Majalla"/>
          <w:sz w:val="28"/>
          <w:szCs w:val="28"/>
          <w:rtl/>
          <w:lang w:eastAsia="fr-FR"/>
        </w:rPr>
        <w:t xml:space="preserve"> في ترجمه مصنفه إلى لغة أخرى </w:t>
      </w:r>
      <w:proofErr w:type="spellStart"/>
      <w:r w:rsidR="001E621C">
        <w:rPr>
          <w:rFonts w:ascii="Sakkal Majalla" w:eastAsia="Times New Roman" w:hAnsi="Sakkal Majalla" w:cs="Sakkal Majalla"/>
          <w:sz w:val="28"/>
          <w:szCs w:val="28"/>
          <w:rtl/>
          <w:lang w:eastAsia="fr-FR"/>
        </w:rPr>
        <w:t>.</w:t>
      </w:r>
      <w:proofErr w:type="spellEnd"/>
      <w:r w:rsidR="001E621C">
        <w:rPr>
          <w:rFonts w:ascii="Sakkal Majalla" w:eastAsia="Times New Roman" w:hAnsi="Sakkal Majalla" w:cs="Sakkal Majalla"/>
          <w:sz w:val="28"/>
          <w:szCs w:val="28"/>
          <w:rtl/>
          <w:lang w:eastAsia="fr-FR"/>
        </w:rPr>
        <w:br/>
      </w:r>
      <w:proofErr w:type="spellStart"/>
      <w:r w:rsidR="001E621C" w:rsidRPr="001E621C">
        <w:rPr>
          <w:rFonts w:ascii="Sakkal Majalla" w:eastAsia="Times New Roman" w:hAnsi="Sakkal Majalla" w:cs="Sakkal Majalla" w:hint="cs"/>
          <w:b/>
          <w:bCs/>
          <w:sz w:val="28"/>
          <w:szCs w:val="28"/>
          <w:rtl/>
          <w:lang w:eastAsia="fr-FR"/>
        </w:rPr>
        <w:t>ج</w:t>
      </w:r>
      <w:r w:rsidR="009F5A18" w:rsidRPr="001E621C">
        <w:rPr>
          <w:rFonts w:ascii="Sakkal Majalla" w:eastAsia="Times New Roman" w:hAnsi="Sakkal Majalla" w:cs="Sakkal Majalla"/>
          <w:b/>
          <w:bCs/>
          <w:sz w:val="28"/>
          <w:szCs w:val="28"/>
          <w:rtl/>
          <w:lang w:eastAsia="fr-FR"/>
        </w:rPr>
        <w:t>-</w:t>
      </w:r>
      <w:proofErr w:type="spellEnd"/>
      <w:r w:rsidR="009F5A18" w:rsidRPr="001E621C">
        <w:rPr>
          <w:rFonts w:ascii="Sakkal Majalla" w:eastAsia="Times New Roman" w:hAnsi="Sakkal Majalla" w:cs="Sakkal Majalla"/>
          <w:b/>
          <w:bCs/>
          <w:sz w:val="28"/>
          <w:szCs w:val="28"/>
          <w:rtl/>
          <w:lang w:eastAsia="fr-FR"/>
        </w:rPr>
        <w:t xml:space="preserve"> سلطة نقل المصن</w:t>
      </w:r>
      <w:proofErr w:type="gramStart"/>
      <w:r w:rsidR="009F5A18" w:rsidRPr="001E621C">
        <w:rPr>
          <w:rFonts w:ascii="Sakkal Majalla" w:eastAsia="Times New Roman" w:hAnsi="Sakkal Majalla" w:cs="Sakkal Majalla"/>
          <w:b/>
          <w:bCs/>
          <w:sz w:val="28"/>
          <w:szCs w:val="28"/>
          <w:rtl/>
          <w:lang w:eastAsia="fr-FR"/>
        </w:rPr>
        <w:t>ف للجمهور</w:t>
      </w:r>
      <w:proofErr w:type="gramEnd"/>
      <w:r w:rsidR="009F5A18" w:rsidRPr="001E621C">
        <w:rPr>
          <w:rFonts w:ascii="Sakkal Majalla" w:eastAsia="Times New Roman" w:hAnsi="Sakkal Majalla" w:cs="Sakkal Majalla"/>
          <w:b/>
          <w:bCs/>
          <w:sz w:val="28"/>
          <w:szCs w:val="28"/>
          <w:rtl/>
          <w:lang w:eastAsia="fr-FR"/>
        </w:rPr>
        <w:t xml:space="preserve"> الأداء العلني </w:t>
      </w:r>
      <w:proofErr w:type="spellStart"/>
      <w:r w:rsidR="009F5A18" w:rsidRPr="001E621C">
        <w:rPr>
          <w:rFonts w:ascii="Sakkal Majalla" w:eastAsia="Times New Roman" w:hAnsi="Sakkal Majalla" w:cs="Sakkal Majalla"/>
          <w:b/>
          <w:bCs/>
          <w:sz w:val="28"/>
          <w:szCs w:val="28"/>
          <w:rtl/>
          <w:lang w:eastAsia="fr-FR"/>
        </w:rPr>
        <w:t>والنشر:</w:t>
      </w:r>
      <w:proofErr w:type="spellEnd"/>
      <w:r w:rsidR="009F5A18" w:rsidRPr="00AA232D">
        <w:rPr>
          <w:rFonts w:ascii="Sakkal Majalla" w:eastAsia="Times New Roman" w:hAnsi="Sakkal Majalla" w:cs="Sakkal Majalla"/>
          <w:sz w:val="28"/>
          <w:szCs w:val="28"/>
          <w:rtl/>
          <w:lang w:eastAsia="fr-FR"/>
        </w:rPr>
        <w:br/>
        <w:t xml:space="preserve">للمؤلف سلطة نقل المصنف </w:t>
      </w:r>
      <w:proofErr w:type="spellStart"/>
      <w:r w:rsidR="009F5A18" w:rsidRPr="00AA232D">
        <w:rPr>
          <w:rFonts w:ascii="Sakkal Majalla" w:eastAsia="Times New Roman" w:hAnsi="Sakkal Majalla" w:cs="Sakkal Majalla"/>
          <w:sz w:val="28"/>
          <w:szCs w:val="28"/>
          <w:rtl/>
          <w:lang w:eastAsia="fr-FR"/>
        </w:rPr>
        <w:t>للجمهور،</w:t>
      </w:r>
      <w:proofErr w:type="spellEnd"/>
      <w:r w:rsidR="009F5A18" w:rsidRPr="00AA232D">
        <w:rPr>
          <w:rFonts w:ascii="Sakkal Majalla" w:eastAsia="Times New Roman" w:hAnsi="Sakkal Majalla" w:cs="Sakkal Majalla"/>
          <w:sz w:val="28"/>
          <w:szCs w:val="28"/>
          <w:rtl/>
          <w:lang w:eastAsia="fr-FR"/>
        </w:rPr>
        <w:t xml:space="preserve"> ويمكنه أن يباشر هذا الحق بأحد </w:t>
      </w:r>
      <w:proofErr w:type="spellStart"/>
      <w:r w:rsidR="009F5A18" w:rsidRPr="00AA232D">
        <w:rPr>
          <w:rFonts w:ascii="Sakkal Majalla" w:eastAsia="Times New Roman" w:hAnsi="Sakkal Majalla" w:cs="Sakkal Majalla"/>
          <w:sz w:val="28"/>
          <w:szCs w:val="28"/>
          <w:rtl/>
          <w:lang w:eastAsia="fr-FR"/>
        </w:rPr>
        <w:t>طريقتين:</w:t>
      </w:r>
      <w:proofErr w:type="spellEnd"/>
      <w:r w:rsidR="009F5A18" w:rsidRPr="00AA232D">
        <w:rPr>
          <w:rFonts w:ascii="Sakkal Majalla" w:eastAsia="Times New Roman" w:hAnsi="Sakkal Majalla" w:cs="Sakkal Majalla"/>
          <w:sz w:val="28"/>
          <w:szCs w:val="28"/>
          <w:rtl/>
          <w:lang w:eastAsia="fr-FR"/>
        </w:rPr>
        <w:t xml:space="preserve"> أحدهما مباشر عن طريق التلاوة العلنية </w:t>
      </w:r>
      <w:proofErr w:type="spellStart"/>
      <w:r w:rsidR="009F5A18" w:rsidRPr="00AA232D">
        <w:rPr>
          <w:rFonts w:ascii="Sakkal Majalla" w:eastAsia="Times New Roman" w:hAnsi="Sakkal Majalla" w:cs="Sakkal Majalla"/>
          <w:sz w:val="28"/>
          <w:szCs w:val="28"/>
          <w:rtl/>
          <w:lang w:eastAsia="fr-FR"/>
        </w:rPr>
        <w:t>.</w:t>
      </w:r>
      <w:proofErr w:type="spellEnd"/>
      <w:r w:rsidR="009F5A18" w:rsidRPr="00AA232D">
        <w:rPr>
          <w:rFonts w:ascii="Sakkal Majalla" w:eastAsia="Times New Roman" w:hAnsi="Sakkal Majalla" w:cs="Sakkal Majalla"/>
          <w:sz w:val="28"/>
          <w:szCs w:val="28"/>
          <w:rtl/>
          <w:lang w:eastAsia="fr-FR"/>
        </w:rPr>
        <w:t xml:space="preserve"> والثاني طريق غير مباشر بإعداد</w:t>
      </w:r>
      <w:r w:rsidR="001E621C">
        <w:rPr>
          <w:rFonts w:ascii="Sakkal Majalla" w:eastAsia="Times New Roman" w:hAnsi="Sakkal Majalla" w:cs="Sakkal Majalla"/>
          <w:sz w:val="28"/>
          <w:szCs w:val="28"/>
          <w:rtl/>
          <w:lang w:eastAsia="fr-FR"/>
        </w:rPr>
        <w:t xml:space="preserve"> نسخ من المصنف </w:t>
      </w:r>
      <w:proofErr w:type="spellStart"/>
      <w:r w:rsidR="001E621C">
        <w:rPr>
          <w:rFonts w:ascii="Sakkal Majalla" w:eastAsia="Times New Roman" w:hAnsi="Sakkal Majalla" w:cs="Sakkal Majalla"/>
          <w:sz w:val="28"/>
          <w:szCs w:val="28"/>
          <w:rtl/>
          <w:lang w:eastAsia="fr-FR"/>
        </w:rPr>
        <w:t>.</w:t>
      </w:r>
      <w:proofErr w:type="spellEnd"/>
      <w:r w:rsidR="001E621C">
        <w:rPr>
          <w:rFonts w:ascii="Sakkal Majalla" w:eastAsia="Times New Roman" w:hAnsi="Sakkal Majalla" w:cs="Sakkal Majalla"/>
          <w:sz w:val="28"/>
          <w:szCs w:val="28"/>
          <w:rtl/>
          <w:lang w:eastAsia="fr-FR"/>
        </w:rPr>
        <w:br/>
      </w:r>
      <w:proofErr w:type="spellStart"/>
      <w:r w:rsidR="001E621C" w:rsidRPr="001E621C">
        <w:rPr>
          <w:rFonts w:ascii="Sakkal Majalla" w:eastAsia="Times New Roman" w:hAnsi="Sakkal Majalla" w:cs="Sakkal Majalla" w:hint="cs"/>
          <w:b/>
          <w:bCs/>
          <w:sz w:val="28"/>
          <w:szCs w:val="28"/>
          <w:rtl/>
          <w:lang w:eastAsia="fr-FR"/>
        </w:rPr>
        <w:t>د</w:t>
      </w:r>
      <w:r w:rsidR="009F5A18" w:rsidRPr="001E621C">
        <w:rPr>
          <w:rFonts w:ascii="Sakkal Majalla" w:eastAsia="Times New Roman" w:hAnsi="Sakkal Majalla" w:cs="Sakkal Majalla"/>
          <w:b/>
          <w:bCs/>
          <w:sz w:val="28"/>
          <w:szCs w:val="28"/>
          <w:rtl/>
          <w:lang w:eastAsia="fr-FR"/>
        </w:rPr>
        <w:t>-</w:t>
      </w:r>
      <w:proofErr w:type="spellEnd"/>
      <w:r w:rsidR="009F5A18" w:rsidRPr="001E621C">
        <w:rPr>
          <w:rFonts w:ascii="Sakkal Majalla" w:eastAsia="Times New Roman" w:hAnsi="Sakkal Majalla" w:cs="Sakkal Majalla"/>
          <w:b/>
          <w:bCs/>
          <w:sz w:val="28"/>
          <w:szCs w:val="28"/>
          <w:rtl/>
          <w:lang w:eastAsia="fr-FR"/>
        </w:rPr>
        <w:t xml:space="preserve"> </w:t>
      </w:r>
      <w:proofErr w:type="gramStart"/>
      <w:r w:rsidR="009F5A18" w:rsidRPr="001E621C">
        <w:rPr>
          <w:rFonts w:ascii="Sakkal Majalla" w:eastAsia="Times New Roman" w:hAnsi="Sakkal Majalla" w:cs="Sakkal Majalla"/>
          <w:b/>
          <w:bCs/>
          <w:sz w:val="28"/>
          <w:szCs w:val="28"/>
          <w:rtl/>
          <w:lang w:eastAsia="fr-FR"/>
        </w:rPr>
        <w:t>سلطة</w:t>
      </w:r>
      <w:proofErr w:type="gramEnd"/>
      <w:r w:rsidR="009F5A18" w:rsidRPr="001E621C">
        <w:rPr>
          <w:rFonts w:ascii="Sakkal Majalla" w:eastAsia="Times New Roman" w:hAnsi="Sakkal Majalla" w:cs="Sakkal Majalla"/>
          <w:b/>
          <w:bCs/>
          <w:sz w:val="28"/>
          <w:szCs w:val="28"/>
          <w:rtl/>
          <w:lang w:eastAsia="fr-FR"/>
        </w:rPr>
        <w:t xml:space="preserve"> </w:t>
      </w:r>
      <w:proofErr w:type="spellStart"/>
      <w:r w:rsidR="009F5A18" w:rsidRPr="001E621C">
        <w:rPr>
          <w:rFonts w:ascii="Sakkal Majalla" w:eastAsia="Times New Roman" w:hAnsi="Sakkal Majalla" w:cs="Sakkal Majalla"/>
          <w:b/>
          <w:bCs/>
          <w:sz w:val="28"/>
          <w:szCs w:val="28"/>
          <w:rtl/>
          <w:lang w:eastAsia="fr-FR"/>
        </w:rPr>
        <w:t>السحب:</w:t>
      </w:r>
      <w:proofErr w:type="spellEnd"/>
      <w:r w:rsidR="009F5A18" w:rsidRPr="001E621C">
        <w:rPr>
          <w:rFonts w:ascii="Sakkal Majalla" w:eastAsia="Times New Roman" w:hAnsi="Sakkal Majalla" w:cs="Sakkal Majalla"/>
          <w:b/>
          <w:bCs/>
          <w:sz w:val="28"/>
          <w:szCs w:val="28"/>
          <w:rtl/>
          <w:lang w:eastAsia="fr-FR"/>
        </w:rPr>
        <w:br/>
      </w:r>
      <w:r w:rsidR="009F5A18" w:rsidRPr="00AA232D">
        <w:rPr>
          <w:rFonts w:ascii="Sakkal Majalla" w:eastAsia="Times New Roman" w:hAnsi="Sakkal Majalla" w:cs="Sakkal Majalla"/>
          <w:sz w:val="28"/>
          <w:szCs w:val="28"/>
          <w:rtl/>
          <w:lang w:eastAsia="fr-FR"/>
        </w:rPr>
        <w:lastRenderedPageBreak/>
        <w:t xml:space="preserve">إذا نشر المنصف الأدبي أو </w:t>
      </w:r>
      <w:proofErr w:type="spellStart"/>
      <w:r w:rsidR="009F5A18" w:rsidRPr="00AA232D">
        <w:rPr>
          <w:rFonts w:ascii="Sakkal Majalla" w:eastAsia="Times New Roman" w:hAnsi="Sakkal Majalla" w:cs="Sakkal Majalla"/>
          <w:sz w:val="28"/>
          <w:szCs w:val="28"/>
          <w:rtl/>
          <w:lang w:eastAsia="fr-FR"/>
        </w:rPr>
        <w:t>الفني،</w:t>
      </w:r>
      <w:proofErr w:type="spellEnd"/>
      <w:r w:rsidR="009F5A18" w:rsidRPr="00AA232D">
        <w:rPr>
          <w:rFonts w:ascii="Sakkal Majalla" w:eastAsia="Times New Roman" w:hAnsi="Sakkal Majalla" w:cs="Sakkal Majalla"/>
          <w:sz w:val="28"/>
          <w:szCs w:val="28"/>
          <w:rtl/>
          <w:lang w:eastAsia="fr-FR"/>
        </w:rPr>
        <w:t xml:space="preserve"> كان للمؤلف أن يوقف نشره وأن يسحب النسخ من أماكن البيع أو </w:t>
      </w:r>
      <w:proofErr w:type="spellStart"/>
      <w:r w:rsidR="009F5A18" w:rsidRPr="00AA232D">
        <w:rPr>
          <w:rFonts w:ascii="Sakkal Majalla" w:eastAsia="Times New Roman" w:hAnsi="Sakkal Majalla" w:cs="Sakkal Majalla"/>
          <w:sz w:val="28"/>
          <w:szCs w:val="28"/>
          <w:rtl/>
          <w:lang w:eastAsia="fr-FR"/>
        </w:rPr>
        <w:t>التوزيع،</w:t>
      </w:r>
      <w:proofErr w:type="spellEnd"/>
      <w:r w:rsidR="009F5A18" w:rsidRPr="00AA232D">
        <w:rPr>
          <w:rFonts w:ascii="Sakkal Majalla" w:eastAsia="Times New Roman" w:hAnsi="Sakkal Majalla" w:cs="Sakkal Majalla"/>
          <w:sz w:val="28"/>
          <w:szCs w:val="28"/>
          <w:rtl/>
          <w:lang w:eastAsia="fr-FR"/>
        </w:rPr>
        <w:t xml:space="preserve"> ولكن ليس له أن يجمع النسخ التي تم بيعها للناس.</w:t>
      </w:r>
      <w:r w:rsidR="009F5A18" w:rsidRPr="00AA232D">
        <w:rPr>
          <w:rFonts w:ascii="Sakkal Majalla" w:eastAsia="Times New Roman" w:hAnsi="Sakkal Majalla" w:cs="Sakkal Majalla"/>
          <w:sz w:val="28"/>
          <w:szCs w:val="28"/>
          <w:rtl/>
          <w:lang w:eastAsia="fr-FR"/>
        </w:rPr>
        <w:br/>
      </w:r>
      <w:r w:rsidR="009F5A18" w:rsidRPr="00AA232D">
        <w:rPr>
          <w:rFonts w:ascii="Sakkal Majalla" w:eastAsia="Times New Roman" w:hAnsi="Sakkal Majalla" w:cs="Sakkal Majalla"/>
          <w:sz w:val="28"/>
          <w:szCs w:val="28"/>
          <w:rtl/>
          <w:lang w:eastAsia="fr-FR"/>
        </w:rPr>
        <w:br/>
      </w:r>
      <w:r>
        <w:rPr>
          <w:rFonts w:ascii="Sakkal Majalla" w:eastAsia="Times New Roman" w:hAnsi="Sakkal Majalla" w:cs="Sakkal Majalla" w:hint="cs"/>
          <w:b/>
          <w:bCs/>
          <w:sz w:val="28"/>
          <w:szCs w:val="28"/>
          <w:rtl/>
          <w:lang w:eastAsia="fr-FR"/>
        </w:rPr>
        <w:t>2</w:t>
      </w:r>
      <w:r w:rsidRPr="00FE233C">
        <w:rPr>
          <w:rFonts w:ascii="Sakkal Majalla" w:eastAsia="Times New Roman" w:hAnsi="Sakkal Majalla" w:cs="Sakkal Majalla" w:hint="cs"/>
          <w:b/>
          <w:bCs/>
          <w:sz w:val="28"/>
          <w:szCs w:val="28"/>
          <w:rtl/>
          <w:lang w:eastAsia="fr-FR"/>
        </w:rPr>
        <w:t>-</w:t>
      </w:r>
      <w:r w:rsidR="009F5A18" w:rsidRPr="00FE233C">
        <w:rPr>
          <w:rFonts w:ascii="Sakkal Majalla" w:eastAsia="Times New Roman" w:hAnsi="Sakkal Majalla" w:cs="Sakkal Majalla"/>
          <w:b/>
          <w:bCs/>
          <w:sz w:val="28"/>
          <w:szCs w:val="28"/>
          <w:rtl/>
          <w:lang w:eastAsia="fr-FR"/>
        </w:rPr>
        <w:t xml:space="preserve">خصائص السلطات الأدبية </w:t>
      </w:r>
      <w:proofErr w:type="spellStart"/>
      <w:r w:rsidR="009F5A18" w:rsidRPr="00FE233C">
        <w:rPr>
          <w:rFonts w:ascii="Sakkal Majalla" w:eastAsia="Times New Roman" w:hAnsi="Sakkal Majalla" w:cs="Sakkal Majalla"/>
          <w:b/>
          <w:bCs/>
          <w:sz w:val="28"/>
          <w:szCs w:val="28"/>
          <w:rtl/>
          <w:lang w:eastAsia="fr-FR"/>
        </w:rPr>
        <w:t>للمؤلف:</w:t>
      </w:r>
      <w:proofErr w:type="spellEnd"/>
      <w:r w:rsidR="009F5A18" w:rsidRPr="00AA232D">
        <w:rPr>
          <w:rFonts w:ascii="Sakkal Majalla" w:eastAsia="Times New Roman" w:hAnsi="Sakkal Majalla" w:cs="Sakkal Majalla"/>
          <w:b/>
          <w:bCs/>
          <w:sz w:val="28"/>
          <w:szCs w:val="28"/>
          <w:rtl/>
          <w:lang w:eastAsia="fr-FR"/>
        </w:rPr>
        <w:t> </w:t>
      </w:r>
      <w:r w:rsidR="009F5A18" w:rsidRPr="00AA232D">
        <w:rPr>
          <w:rFonts w:ascii="Sakkal Majalla" w:eastAsia="Times New Roman" w:hAnsi="Sakkal Majalla" w:cs="Sakkal Majalla"/>
          <w:b/>
          <w:bCs/>
          <w:sz w:val="28"/>
          <w:szCs w:val="28"/>
          <w:rtl/>
          <w:lang w:eastAsia="fr-FR"/>
        </w:rPr>
        <w:br/>
      </w:r>
      <w:r w:rsidR="009F5A18" w:rsidRPr="00AA232D">
        <w:rPr>
          <w:rFonts w:ascii="Sakkal Majalla" w:eastAsia="Times New Roman" w:hAnsi="Sakkal Majalla" w:cs="Sakkal Majalla"/>
          <w:sz w:val="28"/>
          <w:szCs w:val="28"/>
          <w:rtl/>
          <w:lang w:eastAsia="fr-FR"/>
        </w:rPr>
        <w:t xml:space="preserve">السلطات الأدبية لحق المؤلف لصيقة بشخص المؤلف وهي ليست سلطات مالية أي لا تقوم </w:t>
      </w:r>
      <w:proofErr w:type="gramStart"/>
      <w:r w:rsidR="009F5A18" w:rsidRPr="00AA232D">
        <w:rPr>
          <w:rFonts w:ascii="Sakkal Majalla" w:eastAsia="Times New Roman" w:hAnsi="Sakkal Majalla" w:cs="Sakkal Majalla"/>
          <w:sz w:val="28"/>
          <w:szCs w:val="28"/>
          <w:rtl/>
          <w:lang w:eastAsia="fr-FR"/>
        </w:rPr>
        <w:t>بما</w:t>
      </w:r>
      <w:r>
        <w:rPr>
          <w:rFonts w:ascii="Sakkal Majalla" w:eastAsia="Times New Roman" w:hAnsi="Sakkal Majalla" w:cs="Sakkal Majalla"/>
          <w:sz w:val="28"/>
          <w:szCs w:val="28"/>
          <w:rtl/>
          <w:lang w:eastAsia="fr-FR"/>
        </w:rPr>
        <w:t xml:space="preserve">ل </w:t>
      </w:r>
      <w:proofErr w:type="spellStart"/>
      <w:r>
        <w:rPr>
          <w:rFonts w:ascii="Sakkal Majalla" w:eastAsia="Times New Roman" w:hAnsi="Sakkal Majalla" w:cs="Sakkal Majalla"/>
          <w:sz w:val="28"/>
          <w:szCs w:val="28"/>
          <w:rtl/>
          <w:lang w:eastAsia="fr-FR"/>
        </w:rPr>
        <w:t>.</w:t>
      </w:r>
      <w:proofErr w:type="spellEnd"/>
      <w:proofErr w:type="gramEnd"/>
      <w:r>
        <w:rPr>
          <w:rFonts w:ascii="Sakkal Majalla" w:eastAsia="Times New Roman" w:hAnsi="Sakkal Majalla" w:cs="Sakkal Majalla"/>
          <w:sz w:val="28"/>
          <w:szCs w:val="28"/>
          <w:rtl/>
          <w:lang w:eastAsia="fr-FR"/>
        </w:rPr>
        <w:t xml:space="preserve"> ويترتب على ذلك عدة نتائج </w:t>
      </w:r>
      <w:proofErr w:type="spellStart"/>
      <w:r>
        <w:rPr>
          <w:rFonts w:ascii="Sakkal Majalla" w:eastAsia="Times New Roman" w:hAnsi="Sakkal Majalla" w:cs="Sakkal Majalla"/>
          <w:sz w:val="28"/>
          <w:szCs w:val="28"/>
          <w:rtl/>
          <w:lang w:eastAsia="fr-FR"/>
        </w:rPr>
        <w:t>:</w:t>
      </w:r>
      <w:proofErr w:type="spellEnd"/>
      <w:r>
        <w:rPr>
          <w:rFonts w:ascii="Sakkal Majalla" w:eastAsia="Times New Roman" w:hAnsi="Sakkal Majalla" w:cs="Sakkal Majalla"/>
          <w:sz w:val="28"/>
          <w:szCs w:val="28"/>
          <w:rtl/>
          <w:lang w:eastAsia="fr-FR"/>
        </w:rPr>
        <w:br/>
      </w:r>
      <w:proofErr w:type="spellStart"/>
      <w:r w:rsidRPr="00FE233C">
        <w:rPr>
          <w:rFonts w:ascii="Sakkal Majalla" w:eastAsia="Times New Roman" w:hAnsi="Sakkal Majalla" w:cs="Sakkal Majalla" w:hint="cs"/>
          <w:b/>
          <w:bCs/>
          <w:sz w:val="28"/>
          <w:szCs w:val="28"/>
          <w:rtl/>
          <w:lang w:eastAsia="fr-FR"/>
        </w:rPr>
        <w:t>أ</w:t>
      </w:r>
      <w:r w:rsidR="009F5A18" w:rsidRPr="00FE233C">
        <w:rPr>
          <w:rFonts w:ascii="Sakkal Majalla" w:eastAsia="Times New Roman" w:hAnsi="Sakkal Majalla" w:cs="Sakkal Majalla"/>
          <w:b/>
          <w:bCs/>
          <w:sz w:val="28"/>
          <w:szCs w:val="28"/>
          <w:rtl/>
          <w:lang w:eastAsia="fr-FR"/>
        </w:rPr>
        <w:t>-</w:t>
      </w:r>
      <w:proofErr w:type="spellEnd"/>
      <w:r w:rsidR="009F5A18" w:rsidRPr="00FE233C">
        <w:rPr>
          <w:rFonts w:ascii="Sakkal Majalla" w:eastAsia="Times New Roman" w:hAnsi="Sakkal Majalla" w:cs="Sakkal Majalla"/>
          <w:b/>
          <w:bCs/>
          <w:sz w:val="28"/>
          <w:szCs w:val="28"/>
          <w:rtl/>
          <w:lang w:eastAsia="fr-FR"/>
        </w:rPr>
        <w:t xml:space="preserve"> السلطات ا</w:t>
      </w:r>
      <w:proofErr w:type="gramStart"/>
      <w:r w:rsidR="009F5A18" w:rsidRPr="00FE233C">
        <w:rPr>
          <w:rFonts w:ascii="Sakkal Majalla" w:eastAsia="Times New Roman" w:hAnsi="Sakkal Majalla" w:cs="Sakkal Majalla"/>
          <w:b/>
          <w:bCs/>
          <w:sz w:val="28"/>
          <w:szCs w:val="28"/>
          <w:rtl/>
          <w:lang w:eastAsia="fr-FR"/>
        </w:rPr>
        <w:t xml:space="preserve">لأدبية </w:t>
      </w:r>
      <w:proofErr w:type="gramEnd"/>
      <w:r w:rsidR="009F5A18" w:rsidRPr="00FE233C">
        <w:rPr>
          <w:rFonts w:ascii="Sakkal Majalla" w:eastAsia="Times New Roman" w:hAnsi="Sakkal Majalla" w:cs="Sakkal Majalla"/>
          <w:b/>
          <w:bCs/>
          <w:sz w:val="28"/>
          <w:szCs w:val="28"/>
          <w:rtl/>
          <w:lang w:eastAsia="fr-FR"/>
        </w:rPr>
        <w:t xml:space="preserve">لا تسقط بالتقادم </w:t>
      </w:r>
      <w:proofErr w:type="spellStart"/>
      <w:r w:rsidR="009F5A18" w:rsidRPr="00FE233C">
        <w:rPr>
          <w:rFonts w:ascii="Sakkal Majalla" w:eastAsia="Times New Roman" w:hAnsi="Sakkal Majalla" w:cs="Sakkal Majalla"/>
          <w:b/>
          <w:bCs/>
          <w:sz w:val="28"/>
          <w:szCs w:val="28"/>
          <w:rtl/>
          <w:lang w:eastAsia="fr-FR"/>
        </w:rPr>
        <w:t>:</w:t>
      </w:r>
      <w:proofErr w:type="spellEnd"/>
      <w:r w:rsidR="009F5A18" w:rsidRPr="00FE233C">
        <w:rPr>
          <w:rFonts w:ascii="Sakkal Majalla" w:eastAsia="Times New Roman" w:hAnsi="Sakkal Majalla" w:cs="Sakkal Majalla"/>
          <w:b/>
          <w:bCs/>
          <w:sz w:val="28"/>
          <w:szCs w:val="28"/>
          <w:rtl/>
          <w:lang w:eastAsia="fr-FR"/>
        </w:rPr>
        <w:br/>
      </w:r>
      <w:r w:rsidR="009F5A18" w:rsidRPr="00AA232D">
        <w:rPr>
          <w:rFonts w:ascii="Sakkal Majalla" w:eastAsia="Times New Roman" w:hAnsi="Sakkal Majalla" w:cs="Sakkal Majalla"/>
          <w:sz w:val="28"/>
          <w:szCs w:val="28"/>
          <w:rtl/>
          <w:lang w:eastAsia="fr-FR"/>
        </w:rPr>
        <w:t xml:space="preserve">للمؤلف أن يباشر كافة السلطات الأدبية من نسبة المنصف إلى </w:t>
      </w:r>
      <w:proofErr w:type="spellStart"/>
      <w:r w:rsidR="009F5A18" w:rsidRPr="00AA232D">
        <w:rPr>
          <w:rFonts w:ascii="Sakkal Majalla" w:eastAsia="Times New Roman" w:hAnsi="Sakkal Majalla" w:cs="Sakkal Majalla"/>
          <w:sz w:val="28"/>
          <w:szCs w:val="28"/>
          <w:rtl/>
          <w:lang w:eastAsia="fr-FR"/>
        </w:rPr>
        <w:t>ذاته،</w:t>
      </w:r>
      <w:proofErr w:type="spellEnd"/>
      <w:r w:rsidR="009F5A18" w:rsidRPr="00AA232D">
        <w:rPr>
          <w:rFonts w:ascii="Sakkal Majalla" w:eastAsia="Times New Roman" w:hAnsi="Sakkal Majalla" w:cs="Sakkal Majalla"/>
          <w:sz w:val="28"/>
          <w:szCs w:val="28"/>
          <w:rtl/>
          <w:lang w:eastAsia="fr-FR"/>
        </w:rPr>
        <w:t xml:space="preserve"> أو إدخال ما يراه من التعديلات في أي وقت مهما طال الزمن دون أن يتعرض لسقوط حقه في مباشرتها </w:t>
      </w:r>
      <w:r>
        <w:rPr>
          <w:rFonts w:ascii="Sakkal Majalla" w:eastAsia="Times New Roman" w:hAnsi="Sakkal Majalla" w:cs="Sakkal Majalla"/>
          <w:sz w:val="28"/>
          <w:szCs w:val="28"/>
          <w:rtl/>
          <w:lang w:eastAsia="fr-FR"/>
        </w:rPr>
        <w:t xml:space="preserve">بعدم الاستعمال </w:t>
      </w:r>
      <w:proofErr w:type="spellStart"/>
      <w:r>
        <w:rPr>
          <w:rFonts w:ascii="Sakkal Majalla" w:eastAsia="Times New Roman" w:hAnsi="Sakkal Majalla" w:cs="Sakkal Majalla"/>
          <w:sz w:val="28"/>
          <w:szCs w:val="28"/>
          <w:rtl/>
          <w:lang w:eastAsia="fr-FR"/>
        </w:rPr>
        <w:t>.</w:t>
      </w:r>
      <w:proofErr w:type="spellEnd"/>
      <w:r>
        <w:rPr>
          <w:rFonts w:ascii="Sakkal Majalla" w:eastAsia="Times New Roman" w:hAnsi="Sakkal Majalla" w:cs="Sakkal Majalla"/>
          <w:sz w:val="28"/>
          <w:szCs w:val="28"/>
          <w:rtl/>
          <w:lang w:eastAsia="fr-FR"/>
        </w:rPr>
        <w:br/>
      </w:r>
      <w:proofErr w:type="spellStart"/>
      <w:r w:rsidRPr="00FE233C">
        <w:rPr>
          <w:rFonts w:ascii="Sakkal Majalla" w:eastAsia="Times New Roman" w:hAnsi="Sakkal Majalla" w:cs="Sakkal Majalla" w:hint="cs"/>
          <w:b/>
          <w:bCs/>
          <w:sz w:val="28"/>
          <w:szCs w:val="28"/>
          <w:rtl/>
          <w:lang w:eastAsia="fr-FR"/>
        </w:rPr>
        <w:t>ب</w:t>
      </w:r>
      <w:r w:rsidR="009F5A18" w:rsidRPr="00FE233C">
        <w:rPr>
          <w:rFonts w:ascii="Sakkal Majalla" w:eastAsia="Times New Roman" w:hAnsi="Sakkal Majalla" w:cs="Sakkal Majalla"/>
          <w:b/>
          <w:bCs/>
          <w:sz w:val="28"/>
          <w:szCs w:val="28"/>
          <w:rtl/>
          <w:lang w:eastAsia="fr-FR"/>
        </w:rPr>
        <w:t>-</w:t>
      </w:r>
      <w:proofErr w:type="spellEnd"/>
      <w:r w:rsidR="009F5A18" w:rsidRPr="00FE233C">
        <w:rPr>
          <w:rFonts w:ascii="Sakkal Majalla" w:eastAsia="Times New Roman" w:hAnsi="Sakkal Majalla" w:cs="Sakkal Majalla"/>
          <w:b/>
          <w:bCs/>
          <w:sz w:val="28"/>
          <w:szCs w:val="28"/>
          <w:rtl/>
          <w:lang w:eastAsia="fr-FR"/>
        </w:rPr>
        <w:t xml:space="preserve"> السلطات الأدبية لا يجوز النزول عنها للغير</w:t>
      </w:r>
      <w:r w:rsidR="009F5A18" w:rsidRPr="00AA232D">
        <w:rPr>
          <w:rFonts w:ascii="Sakkal Majalla" w:eastAsia="Times New Roman" w:hAnsi="Sakkal Majalla" w:cs="Sakkal Majalla"/>
          <w:sz w:val="28"/>
          <w:szCs w:val="28"/>
          <w:rtl/>
          <w:lang w:eastAsia="fr-FR"/>
        </w:rPr>
        <w:t xml:space="preserve"> </w:t>
      </w:r>
      <w:proofErr w:type="spellStart"/>
      <w:r w:rsidR="009F5A18" w:rsidRPr="00AA232D">
        <w:rPr>
          <w:rFonts w:ascii="Sakkal Majalla" w:eastAsia="Times New Roman" w:hAnsi="Sakkal Majalla" w:cs="Sakkal Majalla"/>
          <w:sz w:val="28"/>
          <w:szCs w:val="28"/>
          <w:rtl/>
          <w:lang w:eastAsia="fr-FR"/>
        </w:rPr>
        <w:t>:</w:t>
      </w:r>
      <w:proofErr w:type="spellEnd"/>
      <w:r w:rsidR="009F5A18" w:rsidRPr="00AA232D">
        <w:rPr>
          <w:rFonts w:ascii="Sakkal Majalla" w:eastAsia="Times New Roman" w:hAnsi="Sakkal Majalla" w:cs="Sakkal Majalla"/>
          <w:sz w:val="28"/>
          <w:szCs w:val="28"/>
          <w:rtl/>
          <w:lang w:eastAsia="fr-FR"/>
        </w:rPr>
        <w:br/>
        <w:t xml:space="preserve">لو تنازل المؤلف حقه في نسبه المصنف إليه لينسب إلى غيره كان هذا التنازل باطلاً </w:t>
      </w:r>
      <w:proofErr w:type="spellStart"/>
      <w:r w:rsidR="009F5A18" w:rsidRPr="00AA232D">
        <w:rPr>
          <w:rFonts w:ascii="Sakkal Majalla" w:eastAsia="Times New Roman" w:hAnsi="Sakkal Majalla" w:cs="Sakkal Majalla"/>
          <w:sz w:val="28"/>
          <w:szCs w:val="28"/>
          <w:rtl/>
          <w:lang w:eastAsia="fr-FR"/>
        </w:rPr>
        <w:t>.</w:t>
      </w:r>
      <w:proofErr w:type="spellEnd"/>
    </w:p>
    <w:p w:rsidR="00FE233C" w:rsidRPr="00AA232D" w:rsidRDefault="00FE233C" w:rsidP="00FE233C">
      <w:pPr>
        <w:shd w:val="clear" w:color="auto" w:fill="FFFFFF"/>
        <w:bidi/>
        <w:spacing w:before="100" w:beforeAutospacing="1" w:after="0" w:line="240" w:lineRule="auto"/>
        <w:rPr>
          <w:rFonts w:ascii="Sakkal Majalla" w:hAnsi="Sakkal Majalla" w:cs="Sakkal Majalla"/>
          <w:sz w:val="28"/>
          <w:szCs w:val="28"/>
        </w:rPr>
      </w:pPr>
      <w:proofErr w:type="spellStart"/>
      <w:r>
        <w:rPr>
          <w:rFonts w:ascii="Sakkal Majalla" w:eastAsia="Times New Roman" w:hAnsi="Sakkal Majalla" w:cs="Sakkal Majalla" w:hint="cs"/>
          <w:sz w:val="28"/>
          <w:szCs w:val="28"/>
          <w:rtl/>
          <w:lang w:eastAsia="fr-FR"/>
        </w:rPr>
        <w:t>3</w:t>
      </w:r>
      <w:r>
        <w:rPr>
          <w:rFonts w:ascii="Sakkal Majalla" w:eastAsia="Times New Roman" w:hAnsi="Sakkal Majalla" w:cs="Sakkal Majalla" w:hint="cs"/>
          <w:b/>
          <w:bCs/>
          <w:sz w:val="28"/>
          <w:szCs w:val="28"/>
          <w:rtl/>
          <w:lang w:eastAsia="fr-FR"/>
        </w:rPr>
        <w:t>-</w:t>
      </w:r>
      <w:proofErr w:type="spellEnd"/>
      <w:r>
        <w:rPr>
          <w:rFonts w:ascii="Sakkal Majalla" w:eastAsia="Times New Roman" w:hAnsi="Sakkal Majalla" w:cs="Sakkal Majalla" w:hint="cs"/>
          <w:b/>
          <w:bCs/>
          <w:sz w:val="28"/>
          <w:szCs w:val="28"/>
          <w:rtl/>
          <w:lang w:eastAsia="fr-FR"/>
        </w:rPr>
        <w:t xml:space="preserve"> </w:t>
      </w:r>
      <w:r w:rsidR="009F5A18" w:rsidRPr="00AA232D">
        <w:rPr>
          <w:rFonts w:ascii="Sakkal Majalla" w:eastAsia="Times New Roman" w:hAnsi="Sakkal Majalla" w:cs="Sakkal Majalla"/>
          <w:b/>
          <w:bCs/>
          <w:sz w:val="28"/>
          <w:szCs w:val="28"/>
          <w:rtl/>
          <w:lang w:eastAsia="fr-FR"/>
        </w:rPr>
        <w:t>الس</w:t>
      </w:r>
      <w:proofErr w:type="gramStart"/>
      <w:r w:rsidR="009F5A18" w:rsidRPr="00AA232D">
        <w:rPr>
          <w:rFonts w:ascii="Sakkal Majalla" w:eastAsia="Times New Roman" w:hAnsi="Sakkal Majalla" w:cs="Sakkal Majalla"/>
          <w:b/>
          <w:bCs/>
          <w:sz w:val="28"/>
          <w:szCs w:val="28"/>
          <w:rtl/>
          <w:lang w:eastAsia="fr-FR"/>
        </w:rPr>
        <w:t>لطات الم</w:t>
      </w:r>
      <w:proofErr w:type="gramEnd"/>
      <w:r w:rsidR="009F5A18" w:rsidRPr="00AA232D">
        <w:rPr>
          <w:rFonts w:ascii="Sakkal Majalla" w:eastAsia="Times New Roman" w:hAnsi="Sakkal Majalla" w:cs="Sakkal Majalla"/>
          <w:b/>
          <w:bCs/>
          <w:sz w:val="28"/>
          <w:szCs w:val="28"/>
          <w:rtl/>
          <w:lang w:eastAsia="fr-FR"/>
        </w:rPr>
        <w:t xml:space="preserve">الية </w:t>
      </w:r>
      <w:proofErr w:type="spellStart"/>
      <w:r w:rsidR="009F5A18" w:rsidRPr="00AA232D">
        <w:rPr>
          <w:rFonts w:ascii="Sakkal Majalla" w:eastAsia="Times New Roman" w:hAnsi="Sakkal Majalla" w:cs="Sakkal Majalla"/>
          <w:b/>
          <w:bCs/>
          <w:sz w:val="28"/>
          <w:szCs w:val="28"/>
          <w:rtl/>
          <w:lang w:eastAsia="fr-FR"/>
        </w:rPr>
        <w:t>للمؤلف:</w:t>
      </w:r>
      <w:proofErr w:type="spellEnd"/>
      <w:r w:rsidR="009F5A18" w:rsidRPr="00AA232D">
        <w:rPr>
          <w:rFonts w:ascii="Sakkal Majalla" w:eastAsia="Times New Roman" w:hAnsi="Sakkal Majalla" w:cs="Sakkal Majalla"/>
          <w:b/>
          <w:bCs/>
          <w:sz w:val="28"/>
          <w:szCs w:val="28"/>
          <w:rtl/>
          <w:lang w:eastAsia="fr-FR"/>
        </w:rPr>
        <w:t> </w:t>
      </w:r>
      <w:r>
        <w:rPr>
          <w:rFonts w:ascii="Sakkal Majalla" w:eastAsia="Times New Roman" w:hAnsi="Sakkal Majalla" w:cs="Sakkal Majalla"/>
          <w:sz w:val="28"/>
          <w:szCs w:val="28"/>
          <w:rtl/>
          <w:lang w:eastAsia="fr-FR"/>
        </w:rPr>
        <w:br/>
      </w:r>
      <w:r w:rsidR="009F5A18" w:rsidRPr="00AA232D">
        <w:rPr>
          <w:rFonts w:ascii="Sakkal Majalla" w:eastAsia="Times New Roman" w:hAnsi="Sakkal Majalla" w:cs="Sakkal Majalla"/>
          <w:sz w:val="28"/>
          <w:szCs w:val="28"/>
          <w:rtl/>
          <w:lang w:eastAsia="fr-FR"/>
        </w:rPr>
        <w:t xml:space="preserve">تثمل السلطات المالية للمؤلف الجانب المالي </w:t>
      </w:r>
      <w:proofErr w:type="spellStart"/>
      <w:r w:rsidR="009F5A18" w:rsidRPr="00AA232D">
        <w:rPr>
          <w:rFonts w:ascii="Sakkal Majalla" w:eastAsia="Times New Roman" w:hAnsi="Sakkal Majalla" w:cs="Sakkal Majalla"/>
          <w:sz w:val="28"/>
          <w:szCs w:val="28"/>
          <w:rtl/>
          <w:lang w:eastAsia="fr-FR"/>
        </w:rPr>
        <w:t>لحقه،</w:t>
      </w:r>
      <w:proofErr w:type="spellEnd"/>
      <w:r w:rsidR="009F5A18" w:rsidRPr="00AA232D">
        <w:rPr>
          <w:rFonts w:ascii="Sakkal Majalla" w:eastAsia="Times New Roman" w:hAnsi="Sakkal Majalla" w:cs="Sakkal Majalla"/>
          <w:sz w:val="28"/>
          <w:szCs w:val="28"/>
          <w:rtl/>
          <w:lang w:eastAsia="fr-FR"/>
        </w:rPr>
        <w:t xml:space="preserve"> فللمؤلف وحده الحق في استغلال مصنفه مالياً ولا يجوز لغيره مباشرة هذا الحق دون أذن كتابي سابق منه أو ممن يخلفه </w:t>
      </w:r>
      <w:proofErr w:type="spellStart"/>
      <w:r w:rsidR="009F5A18" w:rsidRPr="00AA232D">
        <w:rPr>
          <w:rFonts w:ascii="Sakkal Majalla" w:eastAsia="Times New Roman" w:hAnsi="Sakkal Majalla" w:cs="Sakkal Majalla"/>
          <w:sz w:val="28"/>
          <w:szCs w:val="28"/>
          <w:rtl/>
          <w:lang w:eastAsia="fr-FR"/>
        </w:rPr>
        <w:t>.</w:t>
      </w:r>
      <w:proofErr w:type="spellEnd"/>
      <w:r w:rsidR="009F5A18" w:rsidRPr="00AA232D">
        <w:rPr>
          <w:rFonts w:ascii="Sakkal Majalla" w:eastAsia="Times New Roman" w:hAnsi="Sakkal Majalla" w:cs="Sakkal Majalla"/>
          <w:sz w:val="28"/>
          <w:szCs w:val="28"/>
          <w:rtl/>
          <w:lang w:eastAsia="fr-FR"/>
        </w:rPr>
        <w:br/>
      </w:r>
      <w:r w:rsidRPr="00FE233C">
        <w:rPr>
          <w:rFonts w:ascii="Sakkal Majalla" w:eastAsia="Times New Roman" w:hAnsi="Sakkal Majalla" w:cs="Sakkal Majalla" w:hint="cs"/>
          <w:b/>
          <w:bCs/>
          <w:sz w:val="28"/>
          <w:szCs w:val="28"/>
          <w:rtl/>
          <w:lang w:eastAsia="fr-FR"/>
        </w:rPr>
        <w:t>أ-</w:t>
      </w:r>
      <w:r w:rsidR="009F5A18" w:rsidRPr="00FE233C">
        <w:rPr>
          <w:rFonts w:ascii="Sakkal Majalla" w:eastAsia="Times New Roman" w:hAnsi="Sakkal Majalla" w:cs="Sakkal Majalla"/>
          <w:b/>
          <w:bCs/>
          <w:sz w:val="28"/>
          <w:szCs w:val="28"/>
          <w:rtl/>
          <w:lang w:eastAsia="fr-FR"/>
        </w:rPr>
        <w:t xml:space="preserve">خصائص الحق المالي </w:t>
      </w:r>
      <w:proofErr w:type="spellStart"/>
      <w:r w:rsidR="009F5A18" w:rsidRPr="00FE233C">
        <w:rPr>
          <w:rFonts w:ascii="Sakkal Majalla" w:eastAsia="Times New Roman" w:hAnsi="Sakkal Majalla" w:cs="Sakkal Majalla"/>
          <w:b/>
          <w:bCs/>
          <w:sz w:val="28"/>
          <w:szCs w:val="28"/>
          <w:rtl/>
          <w:lang w:eastAsia="fr-FR"/>
        </w:rPr>
        <w:t>للمؤلف</w:t>
      </w:r>
      <w:r w:rsidR="009F5A18" w:rsidRPr="00AA232D">
        <w:rPr>
          <w:rFonts w:ascii="Sakkal Majalla" w:eastAsia="Times New Roman" w:hAnsi="Sakkal Majalla" w:cs="Sakkal Majalla"/>
          <w:b/>
          <w:bCs/>
          <w:sz w:val="28"/>
          <w:szCs w:val="28"/>
          <w:rtl/>
          <w:lang w:eastAsia="fr-FR"/>
        </w:rPr>
        <w:t>:</w:t>
      </w:r>
      <w:proofErr w:type="spellEnd"/>
      <w:r w:rsidR="009F5A18" w:rsidRPr="00AA232D">
        <w:rPr>
          <w:rFonts w:ascii="Sakkal Majalla" w:eastAsia="Times New Roman" w:hAnsi="Sakkal Majalla" w:cs="Sakkal Majalla"/>
          <w:b/>
          <w:bCs/>
          <w:sz w:val="28"/>
          <w:szCs w:val="28"/>
          <w:rtl/>
          <w:lang w:eastAsia="fr-FR"/>
        </w:rPr>
        <w:t> </w:t>
      </w:r>
      <w:r w:rsidR="009F5A18" w:rsidRPr="00AA232D">
        <w:rPr>
          <w:rFonts w:ascii="Sakkal Majalla" w:eastAsia="Times New Roman" w:hAnsi="Sakkal Majalla" w:cs="Sakkal Majalla"/>
          <w:b/>
          <w:bCs/>
          <w:sz w:val="28"/>
          <w:szCs w:val="28"/>
          <w:rtl/>
          <w:lang w:eastAsia="fr-FR"/>
        </w:rPr>
        <w:br/>
      </w:r>
      <w:proofErr w:type="spellStart"/>
      <w:r w:rsidRPr="00FE233C">
        <w:rPr>
          <w:rFonts w:ascii="Sakkal Majalla" w:eastAsia="Times New Roman" w:hAnsi="Sakkal Majalla" w:cs="Sakkal Majalla" w:hint="cs"/>
          <w:b/>
          <w:bCs/>
          <w:sz w:val="28"/>
          <w:szCs w:val="28"/>
          <w:rtl/>
          <w:lang w:eastAsia="fr-FR"/>
        </w:rPr>
        <w:t>*</w:t>
      </w:r>
      <w:proofErr w:type="spellEnd"/>
      <w:r w:rsidRPr="00FE233C">
        <w:rPr>
          <w:rFonts w:ascii="Sakkal Majalla" w:eastAsia="Times New Roman" w:hAnsi="Sakkal Majalla" w:cs="Sakkal Majalla" w:hint="cs"/>
          <w:b/>
          <w:bCs/>
          <w:sz w:val="28"/>
          <w:szCs w:val="28"/>
          <w:rtl/>
          <w:lang w:eastAsia="fr-FR"/>
        </w:rPr>
        <w:t xml:space="preserve">   </w:t>
      </w:r>
      <w:r w:rsidR="009F5A18" w:rsidRPr="00FE233C">
        <w:rPr>
          <w:rFonts w:ascii="Sakkal Majalla" w:eastAsia="Times New Roman" w:hAnsi="Sakkal Majalla" w:cs="Sakkal Majalla"/>
          <w:b/>
          <w:bCs/>
          <w:sz w:val="28"/>
          <w:szCs w:val="28"/>
          <w:rtl/>
          <w:lang w:eastAsia="fr-FR"/>
        </w:rPr>
        <w:t xml:space="preserve">إمكان النزول عنها </w:t>
      </w:r>
      <w:proofErr w:type="spellStart"/>
      <w:r w:rsidR="009F5A18" w:rsidRPr="00FE233C">
        <w:rPr>
          <w:rFonts w:ascii="Sakkal Majalla" w:eastAsia="Times New Roman" w:hAnsi="Sakkal Majalla" w:cs="Sakkal Majalla"/>
          <w:b/>
          <w:bCs/>
          <w:sz w:val="28"/>
          <w:szCs w:val="28"/>
          <w:rtl/>
          <w:lang w:eastAsia="fr-FR"/>
        </w:rPr>
        <w:t>للغير:</w:t>
      </w:r>
      <w:proofErr w:type="spellEnd"/>
      <w:r w:rsidR="009F5A18" w:rsidRPr="00FE233C">
        <w:rPr>
          <w:rFonts w:ascii="Sakkal Majalla" w:eastAsia="Times New Roman" w:hAnsi="Sakkal Majalla" w:cs="Sakkal Majalla"/>
          <w:b/>
          <w:bCs/>
          <w:sz w:val="28"/>
          <w:szCs w:val="28"/>
          <w:rtl/>
          <w:lang w:eastAsia="fr-FR"/>
        </w:rPr>
        <w:t xml:space="preserve"> كما</w:t>
      </w:r>
      <w:r w:rsidR="009F5A18" w:rsidRPr="00AA232D">
        <w:rPr>
          <w:rFonts w:ascii="Sakkal Majalla" w:eastAsia="Times New Roman" w:hAnsi="Sakkal Majalla" w:cs="Sakkal Majalla"/>
          <w:sz w:val="28"/>
          <w:szCs w:val="28"/>
          <w:rtl/>
          <w:lang w:eastAsia="fr-FR"/>
        </w:rPr>
        <w:t xml:space="preserve"> أن هذا الحق المالي ينتقل بعد وفاه المؤلف إلى ورثته فإذا لم يترك ورثه كان المصنف من الأشياء </w:t>
      </w:r>
      <w:proofErr w:type="spellStart"/>
      <w:r w:rsidR="009F5A18" w:rsidRPr="00AA232D">
        <w:rPr>
          <w:rFonts w:ascii="Sakkal Majalla" w:eastAsia="Times New Roman" w:hAnsi="Sakkal Majalla" w:cs="Sakkal Majalla"/>
          <w:sz w:val="28"/>
          <w:szCs w:val="28"/>
          <w:rtl/>
          <w:lang w:eastAsia="fr-FR"/>
        </w:rPr>
        <w:t>المباحة،</w:t>
      </w:r>
      <w:proofErr w:type="spellEnd"/>
      <w:r w:rsidR="009F5A18" w:rsidRPr="00AA232D">
        <w:rPr>
          <w:rFonts w:ascii="Sakkal Majalla" w:eastAsia="Times New Roman" w:hAnsi="Sakkal Majalla" w:cs="Sakkal Majalla"/>
          <w:sz w:val="28"/>
          <w:szCs w:val="28"/>
          <w:rtl/>
          <w:lang w:eastAsia="fr-FR"/>
        </w:rPr>
        <w:t xml:space="preserve"> فيجوز لأي شخص أن يباش</w:t>
      </w:r>
      <w:r>
        <w:rPr>
          <w:rFonts w:ascii="Sakkal Majalla" w:eastAsia="Times New Roman" w:hAnsi="Sakkal Majalla" w:cs="Sakkal Majalla"/>
          <w:sz w:val="28"/>
          <w:szCs w:val="28"/>
          <w:rtl/>
          <w:lang w:eastAsia="fr-FR"/>
        </w:rPr>
        <w:t xml:space="preserve">ر عليه حقوق الاستغلال المالي </w:t>
      </w:r>
      <w:proofErr w:type="spellStart"/>
      <w:r>
        <w:rPr>
          <w:rFonts w:ascii="Sakkal Majalla" w:eastAsia="Times New Roman" w:hAnsi="Sakkal Majalla" w:cs="Sakkal Majalla"/>
          <w:sz w:val="28"/>
          <w:szCs w:val="28"/>
          <w:rtl/>
          <w:lang w:eastAsia="fr-FR"/>
        </w:rPr>
        <w:t>.</w:t>
      </w:r>
      <w:proofErr w:type="spellEnd"/>
      <w:r>
        <w:rPr>
          <w:rFonts w:ascii="Sakkal Majalla" w:eastAsia="Times New Roman" w:hAnsi="Sakkal Majalla" w:cs="Sakkal Majalla"/>
          <w:sz w:val="28"/>
          <w:szCs w:val="28"/>
          <w:rtl/>
          <w:lang w:eastAsia="fr-FR"/>
        </w:rPr>
        <w:br/>
      </w:r>
      <w:proofErr w:type="spellStart"/>
      <w:r w:rsidRPr="00FE233C">
        <w:rPr>
          <w:rFonts w:ascii="Sakkal Majalla" w:eastAsia="Times New Roman" w:hAnsi="Sakkal Majalla" w:cs="Sakkal Majalla" w:hint="cs"/>
          <w:b/>
          <w:bCs/>
          <w:sz w:val="28"/>
          <w:szCs w:val="28"/>
          <w:rtl/>
          <w:lang w:eastAsia="fr-FR"/>
        </w:rPr>
        <w:t>*</w:t>
      </w:r>
      <w:proofErr w:type="spellEnd"/>
      <w:r w:rsidRPr="00FE233C">
        <w:rPr>
          <w:rFonts w:ascii="Sakkal Majalla" w:eastAsia="Times New Roman" w:hAnsi="Sakkal Majalla" w:cs="Sakkal Majalla" w:hint="cs"/>
          <w:b/>
          <w:bCs/>
          <w:sz w:val="28"/>
          <w:szCs w:val="28"/>
          <w:rtl/>
          <w:lang w:eastAsia="fr-FR"/>
        </w:rPr>
        <w:t xml:space="preserve"> </w:t>
      </w:r>
      <w:r w:rsidRPr="00FE233C">
        <w:rPr>
          <w:rFonts w:ascii="Sakkal Majalla" w:eastAsia="Times New Roman" w:hAnsi="Sakkal Majalla" w:cs="Sakkal Majalla"/>
          <w:b/>
          <w:bCs/>
          <w:sz w:val="28"/>
          <w:szCs w:val="28"/>
          <w:rtl/>
          <w:lang w:eastAsia="fr-FR"/>
        </w:rPr>
        <w:t>سلطات المؤلف المالية مؤقتة</w:t>
      </w:r>
      <w:r>
        <w:rPr>
          <w:rFonts w:ascii="Sakkal Majalla" w:eastAsia="Times New Roman" w:hAnsi="Sakkal Majalla" w:cs="Sakkal Majalla"/>
          <w:sz w:val="28"/>
          <w:szCs w:val="28"/>
          <w:rtl/>
          <w:lang w:eastAsia="fr-FR"/>
        </w:rPr>
        <w:t>: </w:t>
      </w:r>
      <w:r w:rsidR="009F5A18" w:rsidRPr="00AA232D">
        <w:rPr>
          <w:rFonts w:ascii="Sakkal Majalla" w:eastAsia="Times New Roman" w:hAnsi="Sakkal Majalla" w:cs="Sakkal Majalla"/>
          <w:sz w:val="28"/>
          <w:szCs w:val="28"/>
          <w:rtl/>
          <w:lang w:eastAsia="fr-FR"/>
        </w:rPr>
        <w:t xml:space="preserve">سلطات المؤلف المالية ليست مؤبدة فتحدد القوانين أو النظم لها مدة معينة تنقضي بقواتها وتتمثل في حماية حقوق المؤلف حيث يحمي القانون أو النظام حقوق المؤلف بشروط معينة تحددها هذه النظم وتتم الحماية عن طريق توقيع جزاءات مدنية وأخرى جنائية على من يعتدي على هذا الحق </w:t>
      </w:r>
      <w:proofErr w:type="spellStart"/>
      <w:r w:rsidR="009F5A18" w:rsidRPr="00AA232D">
        <w:rPr>
          <w:rFonts w:ascii="Sakkal Majalla" w:eastAsia="Times New Roman" w:hAnsi="Sakkal Majalla" w:cs="Sakkal Majalla"/>
          <w:sz w:val="28"/>
          <w:szCs w:val="28"/>
          <w:rtl/>
          <w:lang w:eastAsia="fr-FR"/>
        </w:rPr>
        <w:t>.</w:t>
      </w:r>
      <w:proofErr w:type="spellEnd"/>
      <w:r w:rsidR="009F5A18" w:rsidRPr="00AA232D">
        <w:rPr>
          <w:rFonts w:ascii="Sakkal Majalla" w:eastAsia="Times New Roman" w:hAnsi="Sakkal Majalla" w:cs="Sakkal Majalla"/>
          <w:sz w:val="28"/>
          <w:szCs w:val="28"/>
          <w:rtl/>
          <w:lang w:eastAsia="fr-FR"/>
        </w:rPr>
        <w:br/>
      </w:r>
    </w:p>
    <w:p w:rsidR="00637BED" w:rsidRDefault="00637BED" w:rsidP="00EA3C06">
      <w:pPr>
        <w:bidi/>
        <w:jc w:val="both"/>
        <w:rPr>
          <w:rFonts w:ascii="Sakkal Majalla" w:hAnsi="Sakkal Majalla" w:cs="Sakkal Majalla"/>
          <w:b/>
          <w:bCs/>
          <w:sz w:val="28"/>
          <w:szCs w:val="28"/>
          <w:rtl/>
        </w:rPr>
      </w:pPr>
      <w:r>
        <w:rPr>
          <w:rFonts w:ascii="Sakkal Majalla" w:hAnsi="Sakkal Majalla" w:cs="Sakkal Majalla" w:hint="cs"/>
          <w:b/>
          <w:bCs/>
          <w:sz w:val="28"/>
          <w:szCs w:val="28"/>
          <w:rtl/>
        </w:rPr>
        <w:t xml:space="preserve"> الفرع الثاني :</w:t>
      </w:r>
      <w:r w:rsidRPr="00637BED">
        <w:rPr>
          <w:rFonts w:ascii="Sakkal Majalla" w:hAnsi="Sakkal Majalla" w:cs="Sakkal Majalla"/>
          <w:b/>
          <w:bCs/>
          <w:sz w:val="28"/>
          <w:szCs w:val="28"/>
          <w:rtl/>
        </w:rPr>
        <w:t>حقوق الملكية الصناعية</w:t>
      </w:r>
      <w:r>
        <w:rPr>
          <w:rFonts w:ascii="Sakkal Majalla" w:hAnsi="Sakkal Majalla" w:cs="Sakkal Majalla" w:hint="cs"/>
          <w:b/>
          <w:bCs/>
          <w:sz w:val="28"/>
          <w:szCs w:val="28"/>
          <w:rtl/>
        </w:rPr>
        <w:t>:</w:t>
      </w:r>
    </w:p>
    <w:p w:rsidR="008F3654" w:rsidRDefault="00637BED" w:rsidP="00637BED">
      <w:pPr>
        <w:bidi/>
        <w:jc w:val="both"/>
        <w:rPr>
          <w:rFonts w:ascii="Sakkal Majalla" w:hAnsi="Sakkal Majalla" w:cs="Sakkal Majalla"/>
          <w:sz w:val="28"/>
          <w:szCs w:val="28"/>
          <w:rtl/>
        </w:rPr>
      </w:pPr>
      <w:r>
        <w:rPr>
          <w:rFonts w:ascii="Sakkal Majalla" w:hAnsi="Sakkal Majalla" w:cs="Sakkal Majalla" w:hint="cs"/>
          <w:b/>
          <w:bCs/>
          <w:sz w:val="28"/>
          <w:szCs w:val="28"/>
          <w:rtl/>
        </w:rPr>
        <w:t>يقصد</w:t>
      </w:r>
      <w:r w:rsidRPr="00637BED">
        <w:rPr>
          <w:rFonts w:ascii="Sakkal Majalla" w:hAnsi="Sakkal Majalla" w:cs="Sakkal Majalla"/>
          <w:sz w:val="28"/>
          <w:szCs w:val="28"/>
          <w:rtl/>
        </w:rPr>
        <w:t xml:space="preserve"> بالملكية الصناعية حقوق </w:t>
      </w:r>
      <w:r w:rsidRPr="00637BED">
        <w:rPr>
          <w:rFonts w:ascii="Sakkal Majalla" w:hAnsi="Sakkal Majalla" w:cs="Sakkal Majalla" w:hint="cs"/>
          <w:sz w:val="28"/>
          <w:szCs w:val="28"/>
          <w:rtl/>
        </w:rPr>
        <w:t>الاستئثار</w:t>
      </w:r>
      <w:r w:rsidRPr="00637BED">
        <w:rPr>
          <w:rFonts w:ascii="Sakkal Majalla" w:hAnsi="Sakkal Majalla" w:cs="Sakkal Majalla"/>
          <w:sz w:val="28"/>
          <w:szCs w:val="28"/>
          <w:rtl/>
        </w:rPr>
        <w:t xml:space="preserve"> الصناعي التي تخول صاحبها أن يستأثر قبل الكافة </w:t>
      </w:r>
      <w:r w:rsidRPr="00637BED">
        <w:rPr>
          <w:rFonts w:ascii="Sakkal Majalla" w:hAnsi="Sakkal Majalla" w:cs="Sakkal Majalla" w:hint="cs"/>
          <w:sz w:val="28"/>
          <w:szCs w:val="28"/>
          <w:rtl/>
        </w:rPr>
        <w:t>باستغلال</w:t>
      </w:r>
      <w:r w:rsidRPr="00637BED">
        <w:rPr>
          <w:rFonts w:ascii="Sakkal Majalla" w:hAnsi="Sakkal Majalla" w:cs="Sakkal Majalla"/>
          <w:sz w:val="28"/>
          <w:szCs w:val="28"/>
          <w:rtl/>
        </w:rPr>
        <w:t xml:space="preserve"> ابتكار جديد أو رمز مميز أو تسمية أو تصاميم معينة</w:t>
      </w:r>
      <w:r w:rsidRPr="00637BED">
        <w:rPr>
          <w:rFonts w:ascii="Sakkal Majalla" w:hAnsi="Sakkal Majalla" w:cs="Sakkal Majalla"/>
          <w:sz w:val="28"/>
          <w:szCs w:val="28"/>
        </w:rPr>
        <w:t xml:space="preserve">. </w:t>
      </w:r>
      <w:r w:rsidRPr="00637BED">
        <w:rPr>
          <w:rFonts w:ascii="Sakkal Majalla" w:hAnsi="Sakkal Majalla" w:cs="Sakkal Majalla"/>
          <w:sz w:val="28"/>
          <w:szCs w:val="28"/>
          <w:rtl/>
        </w:rPr>
        <w:t xml:space="preserve">وتتكون حقوق الملكية الصناعية من الحقوق </w:t>
      </w:r>
      <w:proofErr w:type="spellStart"/>
      <w:r w:rsidRPr="00637BED">
        <w:rPr>
          <w:rFonts w:ascii="Sakkal Majalla" w:hAnsi="Sakkal Majalla" w:cs="Sakkal Majalla"/>
          <w:sz w:val="28"/>
          <w:szCs w:val="28"/>
          <w:rtl/>
        </w:rPr>
        <w:t>التالية:</w:t>
      </w:r>
      <w:proofErr w:type="spellEnd"/>
      <w:r w:rsidRPr="00637BED">
        <w:rPr>
          <w:rFonts w:ascii="Sakkal Majalla" w:hAnsi="Sakkal Majalla" w:cs="Sakkal Majalla"/>
          <w:sz w:val="28"/>
          <w:szCs w:val="28"/>
          <w:rtl/>
        </w:rPr>
        <w:t xml:space="preserve"> براءة </w:t>
      </w:r>
      <w:proofErr w:type="spellStart"/>
      <w:r w:rsidRPr="00637BED">
        <w:rPr>
          <w:rFonts w:ascii="Sakkal Majalla" w:hAnsi="Sakkal Majalla" w:cs="Sakkal Majalla" w:hint="cs"/>
          <w:sz w:val="28"/>
          <w:szCs w:val="28"/>
          <w:rtl/>
        </w:rPr>
        <w:t>الاختراع</w:t>
      </w:r>
      <w:r w:rsidRPr="00637BED">
        <w:rPr>
          <w:rFonts w:ascii="Sakkal Majalla" w:hAnsi="Sakkal Majalla" w:cs="Sakkal Majalla"/>
          <w:sz w:val="28"/>
          <w:szCs w:val="28"/>
          <w:rtl/>
        </w:rPr>
        <w:t>،</w:t>
      </w:r>
      <w:proofErr w:type="spellEnd"/>
      <w:r w:rsidRPr="00637BED">
        <w:rPr>
          <w:rFonts w:ascii="Sakkal Majalla" w:hAnsi="Sakkal Majalla" w:cs="Sakkal Majalla"/>
          <w:sz w:val="28"/>
          <w:szCs w:val="28"/>
          <w:rtl/>
        </w:rPr>
        <w:t xml:space="preserve"> العالمات </w:t>
      </w:r>
      <w:proofErr w:type="spellStart"/>
      <w:r w:rsidRPr="00637BED">
        <w:rPr>
          <w:rFonts w:ascii="Sakkal Majalla" w:hAnsi="Sakkal Majalla" w:cs="Sakkal Majalla"/>
          <w:sz w:val="28"/>
          <w:szCs w:val="28"/>
          <w:rtl/>
        </w:rPr>
        <w:t>،</w:t>
      </w:r>
      <w:proofErr w:type="spellEnd"/>
      <w:r w:rsidRPr="00637BED">
        <w:rPr>
          <w:rFonts w:ascii="Sakkal Majalla" w:hAnsi="Sakkal Majalla" w:cs="Sakkal Majalla"/>
          <w:sz w:val="28"/>
          <w:szCs w:val="28"/>
          <w:rtl/>
        </w:rPr>
        <w:t xml:space="preserve"> الرسوم والنماذج </w:t>
      </w:r>
      <w:proofErr w:type="spellStart"/>
      <w:r w:rsidRPr="00637BED">
        <w:rPr>
          <w:rFonts w:ascii="Sakkal Majalla" w:hAnsi="Sakkal Majalla" w:cs="Sakkal Majalla"/>
          <w:sz w:val="28"/>
          <w:szCs w:val="28"/>
          <w:rtl/>
        </w:rPr>
        <w:t>الصناعية،</w:t>
      </w:r>
      <w:proofErr w:type="spellEnd"/>
      <w:r w:rsidRPr="00637BED">
        <w:rPr>
          <w:rFonts w:ascii="Sakkal Majalla" w:hAnsi="Sakkal Majalla" w:cs="Sakkal Majalla"/>
          <w:sz w:val="28"/>
          <w:szCs w:val="28"/>
          <w:rtl/>
        </w:rPr>
        <w:t xml:space="preserve"> تسميات المنشأ والمؤشرات </w:t>
      </w:r>
      <w:proofErr w:type="spellStart"/>
      <w:r w:rsidRPr="00637BED">
        <w:rPr>
          <w:rFonts w:ascii="Sakkal Majalla" w:hAnsi="Sakkal Majalla" w:cs="Sakkal Majalla"/>
          <w:sz w:val="28"/>
          <w:szCs w:val="28"/>
          <w:rtl/>
        </w:rPr>
        <w:t>الجغرافية،</w:t>
      </w:r>
      <w:proofErr w:type="spellEnd"/>
      <w:r w:rsidRPr="00637BED">
        <w:rPr>
          <w:rFonts w:ascii="Sakkal Majalla" w:hAnsi="Sakkal Majalla" w:cs="Sakkal Majalla"/>
          <w:sz w:val="28"/>
          <w:szCs w:val="28"/>
          <w:rtl/>
        </w:rPr>
        <w:t xml:space="preserve"> التصاميم الشكلية للدوائر المتكاملة.</w:t>
      </w:r>
      <w:proofErr w:type="gramStart"/>
      <w:r w:rsidRPr="00637BED">
        <w:rPr>
          <w:rFonts w:ascii="Sakkal Majalla" w:hAnsi="Sakkal Majalla" w:cs="Sakkal Majalla" w:hint="cs"/>
          <w:sz w:val="28"/>
          <w:szCs w:val="28"/>
          <w:rtl/>
        </w:rPr>
        <w:t>الاسم</w:t>
      </w:r>
      <w:proofErr w:type="gramEnd"/>
      <w:r w:rsidRPr="00637BED">
        <w:rPr>
          <w:rFonts w:ascii="Sakkal Majalla" w:hAnsi="Sakkal Majalla" w:cs="Sakkal Majalla"/>
          <w:sz w:val="28"/>
          <w:szCs w:val="28"/>
          <w:rtl/>
        </w:rPr>
        <w:t xml:space="preserve"> التجاري</w:t>
      </w:r>
      <w:r w:rsidR="00256604">
        <w:rPr>
          <w:rFonts w:ascii="Sakkal Majalla" w:hAnsi="Sakkal Majalla" w:cs="Sakkal Majalla" w:hint="cs"/>
          <w:sz w:val="28"/>
          <w:szCs w:val="28"/>
          <w:rtl/>
        </w:rPr>
        <w:t>.</w:t>
      </w:r>
    </w:p>
    <w:p w:rsidR="00286922" w:rsidRDefault="00286922" w:rsidP="00286922">
      <w:pPr>
        <w:bidi/>
        <w:jc w:val="both"/>
        <w:rPr>
          <w:rFonts w:ascii="Sakkal Majalla" w:hAnsi="Sakkal Majalla" w:cs="Sakkal Majalla"/>
          <w:sz w:val="28"/>
          <w:szCs w:val="28"/>
          <w:rtl/>
        </w:rPr>
      </w:pPr>
    </w:p>
    <w:p w:rsidR="00286922" w:rsidRDefault="00286922" w:rsidP="00286922">
      <w:pPr>
        <w:bidi/>
        <w:jc w:val="both"/>
        <w:rPr>
          <w:rFonts w:ascii="Sakkal Majalla" w:hAnsi="Sakkal Majalla" w:cs="Sakkal Majalla"/>
          <w:sz w:val="28"/>
          <w:szCs w:val="28"/>
          <w:rtl/>
        </w:rPr>
      </w:pPr>
    </w:p>
    <w:p w:rsidR="00286922" w:rsidRDefault="00286922" w:rsidP="00286922">
      <w:pPr>
        <w:bidi/>
        <w:jc w:val="both"/>
        <w:rPr>
          <w:rFonts w:ascii="Sakkal Majalla" w:hAnsi="Sakkal Majalla" w:cs="Sakkal Majalla"/>
          <w:sz w:val="28"/>
          <w:szCs w:val="28"/>
          <w:rtl/>
        </w:rPr>
      </w:pPr>
    </w:p>
    <w:p w:rsidR="00286922" w:rsidRPr="00637BED" w:rsidRDefault="00286922" w:rsidP="00286922">
      <w:pPr>
        <w:bidi/>
        <w:jc w:val="both"/>
        <w:rPr>
          <w:rFonts w:ascii="Sakkal Majalla" w:hAnsi="Sakkal Majalla" w:cs="Sakkal Majalla"/>
          <w:sz w:val="28"/>
          <w:szCs w:val="28"/>
        </w:rPr>
      </w:pPr>
    </w:p>
    <w:sectPr w:rsidR="00286922" w:rsidRPr="00637BED" w:rsidSect="004F4B1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877" w:rsidRDefault="00680877" w:rsidP="00E6629F">
      <w:pPr>
        <w:spacing w:after="0" w:line="240" w:lineRule="auto"/>
      </w:pPr>
      <w:r>
        <w:separator/>
      </w:r>
    </w:p>
  </w:endnote>
  <w:endnote w:type="continuationSeparator" w:id="0">
    <w:p w:rsidR="00680877" w:rsidRDefault="00680877" w:rsidP="00E66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3819"/>
      <w:docPartObj>
        <w:docPartGallery w:val="Page Numbers (Bottom of Page)"/>
        <w:docPartUnique/>
      </w:docPartObj>
    </w:sdtPr>
    <w:sdtContent>
      <w:p w:rsidR="00DD1E17" w:rsidRDefault="005310DB">
        <w:pPr>
          <w:pStyle w:val="Pieddepage"/>
          <w:jc w:val="center"/>
        </w:pPr>
        <w:fldSimple w:instr=" PAGE   \* MERGEFORMAT ">
          <w:r w:rsidR="00EC2AAE">
            <w:rPr>
              <w:noProof/>
            </w:rPr>
            <w:t>7</w:t>
          </w:r>
        </w:fldSimple>
      </w:p>
    </w:sdtContent>
  </w:sdt>
  <w:p w:rsidR="00DD1E17" w:rsidRDefault="00DD1E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877" w:rsidRDefault="00680877" w:rsidP="00E6629F">
      <w:pPr>
        <w:spacing w:after="0" w:line="240" w:lineRule="auto"/>
      </w:pPr>
      <w:r>
        <w:separator/>
      </w:r>
    </w:p>
  </w:footnote>
  <w:footnote w:type="continuationSeparator" w:id="0">
    <w:p w:rsidR="00680877" w:rsidRDefault="00680877" w:rsidP="00E6629F">
      <w:pPr>
        <w:spacing w:after="0" w:line="240" w:lineRule="auto"/>
      </w:pPr>
      <w:r>
        <w:continuationSeparator/>
      </w:r>
    </w:p>
  </w:footnote>
  <w:footnote w:id="1">
    <w:p w:rsidR="00DD1E17" w:rsidRDefault="00DD1E17" w:rsidP="00E6629F">
      <w:pPr>
        <w:pStyle w:val="Notedebasdepage"/>
        <w:bidi/>
        <w:jc w:val="both"/>
        <w:rPr>
          <w:rtl/>
          <w:lang w:bidi="ar-DZ"/>
        </w:rPr>
      </w:pPr>
      <w:r>
        <w:rPr>
          <w:rStyle w:val="Appelnotedebasdep"/>
        </w:rPr>
        <w:footnoteRef/>
      </w:r>
      <w:r>
        <w:rPr>
          <w:rFonts w:hint="cs"/>
          <w:rtl/>
        </w:rPr>
        <w:t>-</w:t>
      </w:r>
      <w:r>
        <w:rPr>
          <w:rtl/>
        </w:rPr>
        <w:t xml:space="preserve">رواب جمال </w:t>
      </w:r>
      <w:proofErr w:type="spellStart"/>
      <w:r>
        <w:rPr>
          <w:rtl/>
        </w:rPr>
        <w:t>،</w:t>
      </w:r>
      <w:proofErr w:type="spellEnd"/>
      <w:r>
        <w:rPr>
          <w:rtl/>
        </w:rPr>
        <w:t xml:space="preserve"> دروس في نظرية الحق </w:t>
      </w:r>
      <w:proofErr w:type="spellStart"/>
      <w:r>
        <w:rPr>
          <w:rtl/>
        </w:rPr>
        <w:t>،</w:t>
      </w:r>
      <w:proofErr w:type="spellEnd"/>
      <w:r>
        <w:rPr>
          <w:rtl/>
        </w:rPr>
        <w:t xml:space="preserve"> القيت على طلبة السنة ال</w:t>
      </w:r>
      <w:r>
        <w:rPr>
          <w:rFonts w:hint="cs"/>
          <w:rtl/>
        </w:rPr>
        <w:t>أول</w:t>
      </w:r>
      <w:r>
        <w:rPr>
          <w:rtl/>
        </w:rPr>
        <w:t xml:space="preserve">ى جذع مشترك </w:t>
      </w:r>
      <w:proofErr w:type="spellStart"/>
      <w:r>
        <w:rPr>
          <w:rtl/>
        </w:rPr>
        <w:t>،</w:t>
      </w:r>
      <w:proofErr w:type="spellEnd"/>
      <w:r>
        <w:rPr>
          <w:rtl/>
        </w:rPr>
        <w:t xml:space="preserve"> جامعة خميس </w:t>
      </w:r>
      <w:proofErr w:type="spellStart"/>
      <w:r>
        <w:rPr>
          <w:rtl/>
        </w:rPr>
        <w:t>مليانة</w:t>
      </w:r>
      <w:proofErr w:type="spellEnd"/>
      <w:r>
        <w:rPr>
          <w:rtl/>
        </w:rPr>
        <w:t xml:space="preserve"> </w:t>
      </w:r>
      <w:r>
        <w:rPr>
          <w:rFonts w:hint="cs"/>
          <w:rtl/>
        </w:rPr>
        <w:t>،.</w:t>
      </w:r>
      <w:r>
        <w:rPr>
          <w:rtl/>
        </w:rPr>
        <w:t xml:space="preserve">ص </w:t>
      </w:r>
      <w:r>
        <w:rPr>
          <w:rFonts w:hint="cs"/>
          <w:rtl/>
        </w:rPr>
        <w:t>.</w:t>
      </w:r>
      <w:r>
        <w:rPr>
          <w:rtl/>
        </w:rPr>
        <w:t>4</w:t>
      </w:r>
    </w:p>
  </w:footnote>
  <w:footnote w:id="2">
    <w:p w:rsidR="00DD1E17" w:rsidRDefault="00DD1E17" w:rsidP="00E6629F">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tl/>
        </w:rPr>
        <w:t xml:space="preserve">فريدة محمدي </w:t>
      </w:r>
      <w:proofErr w:type="spellStart"/>
      <w:r>
        <w:rPr>
          <w:rtl/>
        </w:rPr>
        <w:t>زواوي،</w:t>
      </w:r>
      <w:proofErr w:type="spellEnd"/>
      <w:r>
        <w:rPr>
          <w:rtl/>
        </w:rPr>
        <w:t xml:space="preserve"> المدخل إلى العلوم </w:t>
      </w:r>
      <w:proofErr w:type="spellStart"/>
      <w:r>
        <w:rPr>
          <w:rtl/>
        </w:rPr>
        <w:t>القانونية،</w:t>
      </w:r>
      <w:proofErr w:type="spellEnd"/>
      <w:r>
        <w:rPr>
          <w:rtl/>
        </w:rPr>
        <w:t xml:space="preserve"> نظرية </w:t>
      </w:r>
      <w:proofErr w:type="spellStart"/>
      <w:r>
        <w:rPr>
          <w:rtl/>
        </w:rPr>
        <w:t>الحق،</w:t>
      </w:r>
      <w:proofErr w:type="spellEnd"/>
      <w:r>
        <w:rPr>
          <w:rtl/>
        </w:rPr>
        <w:t xml:space="preserve"> المؤسسة الوطنية للفنون </w:t>
      </w:r>
      <w:proofErr w:type="spellStart"/>
      <w:r>
        <w:rPr>
          <w:rtl/>
        </w:rPr>
        <w:t>المطبعية،</w:t>
      </w:r>
      <w:proofErr w:type="spellEnd"/>
      <w:r>
        <w:rPr>
          <w:rtl/>
        </w:rPr>
        <w:t xml:space="preserve"> </w:t>
      </w:r>
      <w:proofErr w:type="spellStart"/>
      <w:r>
        <w:rPr>
          <w:rtl/>
        </w:rPr>
        <w:t>الجزائر1998</w:t>
      </w:r>
      <w:proofErr w:type="spellEnd"/>
      <w:r>
        <w:rPr>
          <w:rtl/>
        </w:rPr>
        <w:t xml:space="preserve"> ،ص</w:t>
      </w:r>
      <w:r>
        <w:rPr>
          <w:rFonts w:hint="cs"/>
          <w:rtl/>
        </w:rPr>
        <w:t xml:space="preserve"> ص،04-05.</w:t>
      </w:r>
    </w:p>
  </w:footnote>
  <w:footnote w:id="3">
    <w:p w:rsidR="00DD1E17" w:rsidRDefault="00DD1E17" w:rsidP="00EA1D17">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r>
        <w:rPr>
          <w:rtl/>
        </w:rPr>
        <w:t xml:space="preserve">فتحي عبد الرحيم عبد </w:t>
      </w:r>
      <w:r>
        <w:rPr>
          <w:rFonts w:hint="cs"/>
          <w:rtl/>
        </w:rPr>
        <w:t xml:space="preserve">الله </w:t>
      </w:r>
      <w:r>
        <w:rPr>
          <w:rtl/>
        </w:rPr>
        <w:t xml:space="preserve">و أحمد شوقي محمد </w:t>
      </w:r>
      <w:proofErr w:type="spellStart"/>
      <w:r>
        <w:rPr>
          <w:rtl/>
        </w:rPr>
        <w:t>الرحمن،</w:t>
      </w:r>
      <w:proofErr w:type="spellEnd"/>
      <w:r>
        <w:rPr>
          <w:rtl/>
        </w:rPr>
        <w:t xml:space="preserve"> النظرية العامة </w:t>
      </w:r>
      <w:proofErr w:type="spellStart"/>
      <w:r>
        <w:rPr>
          <w:rtl/>
        </w:rPr>
        <w:t>للحق،</w:t>
      </w:r>
      <w:proofErr w:type="spellEnd"/>
      <w:r>
        <w:rPr>
          <w:rtl/>
        </w:rPr>
        <w:t xml:space="preserve"> منشأة </w:t>
      </w:r>
      <w:proofErr w:type="spellStart"/>
      <w:r>
        <w:rPr>
          <w:rtl/>
        </w:rPr>
        <w:t>المعارف،</w:t>
      </w:r>
      <w:proofErr w:type="spellEnd"/>
      <w:r>
        <w:rPr>
          <w:rtl/>
        </w:rPr>
        <w:t xml:space="preserve"> </w:t>
      </w:r>
      <w:proofErr w:type="spellStart"/>
      <w:r>
        <w:rPr>
          <w:rtl/>
        </w:rPr>
        <w:t>اإلسكندرية</w:t>
      </w:r>
      <w:proofErr w:type="spellEnd"/>
      <w:r>
        <w:rPr>
          <w:rtl/>
        </w:rPr>
        <w:t xml:space="preserve"> 2001 ،ص 7</w:t>
      </w:r>
      <w:r>
        <w:rPr>
          <w:rFonts w:hint="cs"/>
          <w:rtl/>
        </w:rPr>
        <w:t>.</w:t>
      </w:r>
    </w:p>
  </w:footnote>
  <w:footnote w:id="4">
    <w:p w:rsidR="00DD1E17" w:rsidRDefault="00DD1E17" w:rsidP="009A5648">
      <w:pPr>
        <w:pStyle w:val="Notedebasdepage"/>
        <w:bidi/>
        <w:rPr>
          <w:rtl/>
          <w:lang w:bidi="ar-DZ"/>
        </w:rPr>
      </w:pPr>
      <w:r>
        <w:rPr>
          <w:rStyle w:val="Appelnotedebasdep"/>
        </w:rPr>
        <w:footnoteRef/>
      </w:r>
      <w:proofErr w:type="spellStart"/>
      <w:r>
        <w:rPr>
          <w:rFonts w:hint="cs"/>
          <w:rtl/>
        </w:rPr>
        <w:t>-</w:t>
      </w:r>
      <w:proofErr w:type="spellEnd"/>
      <w:r>
        <w:rPr>
          <w:rFonts w:hint="cs"/>
          <w:rtl/>
        </w:rPr>
        <w:t xml:space="preserve"> ا</w:t>
      </w:r>
      <w:r>
        <w:rPr>
          <w:rtl/>
        </w:rPr>
        <w:t xml:space="preserve">لمرسوم الرئاسي رقم 442 /20 والموقع في 15 جمادى </w:t>
      </w:r>
      <w:proofErr w:type="spellStart"/>
      <w:r>
        <w:rPr>
          <w:rtl/>
        </w:rPr>
        <w:t>األولى</w:t>
      </w:r>
      <w:proofErr w:type="spellEnd"/>
      <w:r>
        <w:rPr>
          <w:rtl/>
        </w:rPr>
        <w:t xml:space="preserve"> عام 1442 الموافق لـ 30 ديسمبر سنة 2020 المتعلق بالتعديل الدستوري</w:t>
      </w:r>
      <w:r>
        <w:rPr>
          <w:rFonts w:hint="cs"/>
          <w:rtl/>
        </w:rPr>
        <w:t xml:space="preserve"> </w:t>
      </w:r>
      <w:r>
        <w:rPr>
          <w:rtl/>
        </w:rPr>
        <w:t xml:space="preserve">الجريدة </w:t>
      </w:r>
      <w:proofErr w:type="spellStart"/>
      <w:r>
        <w:rPr>
          <w:rtl/>
        </w:rPr>
        <w:t>الرسمية،</w:t>
      </w:r>
      <w:proofErr w:type="spellEnd"/>
      <w:r>
        <w:rPr>
          <w:rtl/>
        </w:rPr>
        <w:t xml:space="preserve"> العدد 8</w:t>
      </w:r>
    </w:p>
  </w:footnote>
  <w:footnote w:id="5">
    <w:p w:rsidR="00DD1E17" w:rsidRDefault="00DD1E17" w:rsidP="007F43A4">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قانون الأسرة </w:t>
      </w:r>
      <w:proofErr w:type="gramStart"/>
      <w:r>
        <w:rPr>
          <w:rFonts w:hint="cs"/>
          <w:rtl/>
          <w:lang w:bidi="ar-DZ"/>
        </w:rPr>
        <w:t>الجزائري</w:t>
      </w:r>
      <w:proofErr w:type="gramEnd"/>
      <w:r>
        <w:rPr>
          <w:rFonts w:hint="cs"/>
          <w:rtl/>
          <w:lang w:bidi="ar-DZ"/>
        </w:rPr>
        <w:t>.</w:t>
      </w:r>
    </w:p>
  </w:footnote>
  <w:footnote w:id="6">
    <w:p w:rsidR="00DD1E17" w:rsidRDefault="00DD1E17" w:rsidP="007F43A4">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w:t>
      </w:r>
      <w:r>
        <w:rPr>
          <w:rtl/>
        </w:rPr>
        <w:t xml:space="preserve">إسحاق إبراهيم </w:t>
      </w:r>
      <w:proofErr w:type="spellStart"/>
      <w:r>
        <w:rPr>
          <w:rtl/>
        </w:rPr>
        <w:t>منصور،</w:t>
      </w:r>
      <w:proofErr w:type="spellEnd"/>
      <w:r>
        <w:rPr>
          <w:rtl/>
        </w:rPr>
        <w:t xml:space="preserve"> نظريتا القانون والحق وتطبيقاتهما في القوانين </w:t>
      </w:r>
      <w:proofErr w:type="spellStart"/>
      <w:r>
        <w:rPr>
          <w:rtl/>
        </w:rPr>
        <w:t>الجزائرية،</w:t>
      </w:r>
      <w:proofErr w:type="spellEnd"/>
      <w:r>
        <w:rPr>
          <w:rtl/>
        </w:rPr>
        <w:t xml:space="preserve"> ديوان المطبوعات </w:t>
      </w:r>
      <w:proofErr w:type="spellStart"/>
      <w:r>
        <w:rPr>
          <w:rtl/>
        </w:rPr>
        <w:t>الجامعبة،</w:t>
      </w:r>
      <w:proofErr w:type="spellEnd"/>
      <w:r>
        <w:rPr>
          <w:rtl/>
        </w:rPr>
        <w:t xml:space="preserve"> الجزائر</w:t>
      </w:r>
      <w:r>
        <w:rPr>
          <w:rFonts w:hint="cs"/>
          <w:rtl/>
        </w:rPr>
        <w:t>،277.</w:t>
      </w:r>
    </w:p>
  </w:footnote>
  <w:footnote w:id="7">
    <w:p w:rsidR="00DD1E17" w:rsidRDefault="00DD1E17" w:rsidP="00B507B1">
      <w:pPr>
        <w:pStyle w:val="Notedebasdepage"/>
        <w:bidi/>
        <w:rPr>
          <w:rtl/>
          <w:lang w:bidi="ar-DZ"/>
        </w:rPr>
      </w:pPr>
      <w:r>
        <w:rPr>
          <w:rStyle w:val="Appelnotedebasdep"/>
        </w:rPr>
        <w:footnoteRef/>
      </w:r>
      <w:r>
        <w:t xml:space="preserve"> </w:t>
      </w:r>
      <w:proofErr w:type="spellStart"/>
      <w:r>
        <w:rPr>
          <w:rFonts w:hint="cs"/>
          <w:rtl/>
          <w:lang w:bidi="ar-DZ"/>
        </w:rPr>
        <w:t>-</w:t>
      </w:r>
      <w:proofErr w:type="spellEnd"/>
      <w:r>
        <w:rPr>
          <w:rFonts w:hint="cs"/>
          <w:rtl/>
          <w:lang w:bidi="ar-DZ"/>
        </w:rPr>
        <w:t xml:space="preserve"> المرجع السابق</w:t>
      </w:r>
      <w:proofErr w:type="gramStart"/>
      <w:r>
        <w:rPr>
          <w:rFonts w:hint="cs"/>
          <w:rtl/>
          <w:lang w:bidi="ar-DZ"/>
        </w:rPr>
        <w:t>،ص</w:t>
      </w:r>
      <w:proofErr w:type="gramEnd"/>
      <w:r>
        <w:rPr>
          <w:rFonts w:hint="cs"/>
          <w:rtl/>
          <w:lang w:bidi="ar-DZ"/>
        </w:rPr>
        <w:t>.293.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697D"/>
    <w:multiLevelType w:val="hybridMultilevel"/>
    <w:tmpl w:val="57B4FDA0"/>
    <w:lvl w:ilvl="0" w:tplc="6AFCBDD6">
      <w:start w:val="1"/>
      <w:numFmt w:val="bullet"/>
      <w:lvlText w:val=""/>
      <w:lvlJc w:val="left"/>
      <w:pPr>
        <w:ind w:left="720" w:hanging="360"/>
      </w:pPr>
      <w:rPr>
        <w:rFonts w:ascii="Symbol" w:eastAsia="Times New Roman"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E7242F"/>
    <w:multiLevelType w:val="hybridMultilevel"/>
    <w:tmpl w:val="3654C5DA"/>
    <w:lvl w:ilvl="0" w:tplc="F6E8E7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80C19"/>
    <w:rsid w:val="00004D87"/>
    <w:rsid w:val="00037FAF"/>
    <w:rsid w:val="0009057E"/>
    <w:rsid w:val="001D7318"/>
    <w:rsid w:val="001E621C"/>
    <w:rsid w:val="00206BF8"/>
    <w:rsid w:val="00256604"/>
    <w:rsid w:val="00286922"/>
    <w:rsid w:val="00466F5D"/>
    <w:rsid w:val="004F4B1C"/>
    <w:rsid w:val="00521DF3"/>
    <w:rsid w:val="005310DB"/>
    <w:rsid w:val="00595A95"/>
    <w:rsid w:val="00637BED"/>
    <w:rsid w:val="00680877"/>
    <w:rsid w:val="00746A0F"/>
    <w:rsid w:val="007B3821"/>
    <w:rsid w:val="007F43A4"/>
    <w:rsid w:val="008022B7"/>
    <w:rsid w:val="00834A28"/>
    <w:rsid w:val="008927C2"/>
    <w:rsid w:val="008F3654"/>
    <w:rsid w:val="00933CB6"/>
    <w:rsid w:val="00964A80"/>
    <w:rsid w:val="009A0CE9"/>
    <w:rsid w:val="009A5648"/>
    <w:rsid w:val="009F5A18"/>
    <w:rsid w:val="00A80C19"/>
    <w:rsid w:val="00AA232D"/>
    <w:rsid w:val="00AC0922"/>
    <w:rsid w:val="00B507B1"/>
    <w:rsid w:val="00B75E4B"/>
    <w:rsid w:val="00BF4B4A"/>
    <w:rsid w:val="00C94C0E"/>
    <w:rsid w:val="00C97C71"/>
    <w:rsid w:val="00CB45F5"/>
    <w:rsid w:val="00D62100"/>
    <w:rsid w:val="00D7701E"/>
    <w:rsid w:val="00DB24B7"/>
    <w:rsid w:val="00DD1E17"/>
    <w:rsid w:val="00DE7808"/>
    <w:rsid w:val="00E45B54"/>
    <w:rsid w:val="00E6629F"/>
    <w:rsid w:val="00EA1D17"/>
    <w:rsid w:val="00EA3C06"/>
    <w:rsid w:val="00EC2AAE"/>
    <w:rsid w:val="00F60CE1"/>
    <w:rsid w:val="00FE23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6629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629F"/>
    <w:rPr>
      <w:sz w:val="20"/>
      <w:szCs w:val="20"/>
    </w:rPr>
  </w:style>
  <w:style w:type="character" w:styleId="Appelnotedebasdep">
    <w:name w:val="footnote reference"/>
    <w:basedOn w:val="Policepardfaut"/>
    <w:uiPriority w:val="99"/>
    <w:semiHidden/>
    <w:unhideWhenUsed/>
    <w:rsid w:val="00E6629F"/>
    <w:rPr>
      <w:vertAlign w:val="superscript"/>
    </w:rPr>
  </w:style>
  <w:style w:type="paragraph" w:styleId="Paragraphedeliste">
    <w:name w:val="List Paragraph"/>
    <w:basedOn w:val="Normal"/>
    <w:uiPriority w:val="34"/>
    <w:qFormat/>
    <w:rsid w:val="00E6629F"/>
    <w:pPr>
      <w:ind w:left="720"/>
      <w:contextualSpacing/>
    </w:pPr>
  </w:style>
  <w:style w:type="paragraph" w:styleId="En-tte">
    <w:name w:val="header"/>
    <w:basedOn w:val="Normal"/>
    <w:link w:val="En-tteCar"/>
    <w:uiPriority w:val="99"/>
    <w:semiHidden/>
    <w:unhideWhenUsed/>
    <w:rsid w:val="00206B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6BF8"/>
  </w:style>
  <w:style w:type="paragraph" w:styleId="Pieddepage">
    <w:name w:val="footer"/>
    <w:basedOn w:val="Normal"/>
    <w:link w:val="PieddepageCar"/>
    <w:uiPriority w:val="99"/>
    <w:unhideWhenUsed/>
    <w:rsid w:val="00206B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BF8"/>
  </w:style>
</w:styles>
</file>

<file path=word/webSettings.xml><?xml version="1.0" encoding="utf-8"?>
<w:webSettings xmlns:r="http://schemas.openxmlformats.org/officeDocument/2006/relationships" xmlns:w="http://schemas.openxmlformats.org/wordprocessingml/2006/main">
  <w:divs>
    <w:div w:id="129992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906F-15F0-47EE-81A3-36872079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2277</Words>
  <Characters>12525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Utilisateur</cp:lastModifiedBy>
  <cp:revision>13</cp:revision>
  <dcterms:created xsi:type="dcterms:W3CDTF">2022-11-16T20:12:00Z</dcterms:created>
  <dcterms:modified xsi:type="dcterms:W3CDTF">2022-12-06T09:50:00Z</dcterms:modified>
</cp:coreProperties>
</file>