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BA" w:rsidRPr="00E37EBA" w:rsidRDefault="00E37EBA" w:rsidP="002D4256">
      <w:pPr>
        <w:bidi/>
        <w:spacing w:before="240" w:after="0"/>
        <w:jc w:val="center"/>
        <w:rPr>
          <w:rFonts w:cs="Simplified Arabic"/>
          <w:b/>
          <w:bCs/>
          <w:sz w:val="28"/>
          <w:szCs w:val="28"/>
          <w:shd w:val="clear" w:color="auto" w:fill="FFFFFF"/>
          <w:lang w:bidi="ar-DZ"/>
        </w:rPr>
      </w:pPr>
      <w:r>
        <w:rPr>
          <w:rFonts w:cs="Simplified Arabic"/>
          <w:b/>
          <w:bCs/>
          <w:sz w:val="28"/>
          <w:szCs w:val="28"/>
          <w:shd w:val="clear" w:color="auto" w:fill="FFFFFF"/>
          <w:rtl/>
          <w:lang w:bidi="ar-DZ"/>
        </w:rPr>
        <w:t>الأستاذة: بوحملة كوثر</w:t>
      </w:r>
    </w:p>
    <w:p w:rsidR="00A63A74" w:rsidRDefault="009025EC" w:rsidP="00E37EBA">
      <w:pPr>
        <w:bidi/>
        <w:jc w:val="center"/>
        <w:rPr>
          <w:rFonts w:cs="Simplified Arabic"/>
          <w:b/>
          <w:bCs/>
          <w:sz w:val="36"/>
          <w:szCs w:val="36"/>
          <w:shd w:val="clear" w:color="auto" w:fill="FFFFFF"/>
          <w:rtl/>
        </w:rPr>
      </w:pPr>
      <w:r>
        <w:rPr>
          <w:rFonts w:cs="Simplified Arabic" w:hint="cs"/>
          <w:b/>
          <w:bCs/>
          <w:sz w:val="36"/>
          <w:szCs w:val="36"/>
          <w:shd w:val="clear" w:color="auto" w:fill="FFFFFF"/>
          <w:rtl/>
        </w:rPr>
        <w:t>المقطع الأول:</w:t>
      </w:r>
      <w:r w:rsidR="00A63A74" w:rsidRPr="00DB42EA">
        <w:rPr>
          <w:rFonts w:cs="Simplified Arabic"/>
          <w:b/>
          <w:bCs/>
          <w:sz w:val="36"/>
          <w:szCs w:val="36"/>
          <w:shd w:val="clear" w:color="auto" w:fill="FFFFFF"/>
          <w:rtl/>
        </w:rPr>
        <w:t>مفهوم القاعدة القانونية</w:t>
      </w:r>
    </w:p>
    <w:p w:rsidR="009025EC" w:rsidRDefault="009025EC" w:rsidP="009025EC">
      <w:pPr>
        <w:bidi/>
        <w:rPr>
          <w:rFonts w:cs="Simplified Arabic"/>
          <w:b/>
          <w:bCs/>
          <w:sz w:val="36"/>
          <w:szCs w:val="36"/>
          <w:shd w:val="clear" w:color="auto" w:fill="FFFFFF"/>
          <w:rtl/>
        </w:rPr>
      </w:pPr>
      <w:r>
        <w:rPr>
          <w:rFonts w:cs="Simplified Arabic" w:hint="cs"/>
          <w:b/>
          <w:bCs/>
          <w:sz w:val="36"/>
          <w:szCs w:val="36"/>
          <w:shd w:val="clear" w:color="auto" w:fill="FFFFFF"/>
          <w:rtl/>
        </w:rPr>
        <w:t>محاور المقطع :</w:t>
      </w:r>
    </w:p>
    <w:p w:rsidR="009025EC" w:rsidRPr="009025EC" w:rsidRDefault="009025EC" w:rsidP="009025EC">
      <w:pPr>
        <w:pStyle w:val="Paragraphedeliste"/>
        <w:numPr>
          <w:ilvl w:val="0"/>
          <w:numId w:val="1"/>
        </w:numPr>
        <w:bidi/>
        <w:rPr>
          <w:rFonts w:ascii="Simplified Arabic" w:hAnsi="Simplified Arabic" w:cs="Simplified Arabic"/>
          <w:b/>
          <w:bCs/>
          <w:sz w:val="28"/>
          <w:szCs w:val="28"/>
        </w:rPr>
      </w:pPr>
      <w:r w:rsidRPr="009025EC">
        <w:rPr>
          <w:rFonts w:ascii="Simplified Arabic" w:hAnsi="Simplified Arabic" w:cs="Simplified Arabic" w:hint="cs"/>
          <w:b/>
          <w:bCs/>
          <w:sz w:val="28"/>
          <w:szCs w:val="28"/>
          <w:rtl/>
        </w:rPr>
        <w:t>تعريف القانون</w:t>
      </w:r>
    </w:p>
    <w:p w:rsidR="009025EC" w:rsidRPr="009025EC" w:rsidRDefault="009025EC" w:rsidP="009025EC">
      <w:pPr>
        <w:pStyle w:val="Paragraphedeliste"/>
        <w:numPr>
          <w:ilvl w:val="0"/>
          <w:numId w:val="1"/>
        </w:numPr>
        <w:bidi/>
        <w:rPr>
          <w:rFonts w:ascii="Simplified Arabic" w:hAnsi="Simplified Arabic" w:cs="Simplified Arabic"/>
          <w:sz w:val="28"/>
          <w:szCs w:val="28"/>
        </w:rPr>
      </w:pPr>
      <w:r w:rsidRPr="009025EC">
        <w:rPr>
          <w:rFonts w:ascii="Simplified Arabic" w:hAnsi="Simplified Arabic" w:cs="Simplified Arabic" w:hint="cs"/>
          <w:sz w:val="28"/>
          <w:szCs w:val="28"/>
          <w:rtl/>
        </w:rPr>
        <w:t>تعريف القانون لغة</w:t>
      </w:r>
    </w:p>
    <w:p w:rsidR="009025EC" w:rsidRPr="009025EC" w:rsidRDefault="009025EC" w:rsidP="009025EC">
      <w:pPr>
        <w:pStyle w:val="Paragraphedeliste"/>
        <w:numPr>
          <w:ilvl w:val="0"/>
          <w:numId w:val="1"/>
        </w:numPr>
        <w:bidi/>
        <w:rPr>
          <w:rFonts w:ascii="Simplified Arabic" w:hAnsi="Simplified Arabic" w:cs="Simplified Arabic"/>
          <w:b/>
          <w:bCs/>
          <w:sz w:val="28"/>
          <w:szCs w:val="28"/>
        </w:rPr>
      </w:pPr>
      <w:r w:rsidRPr="009025EC">
        <w:rPr>
          <w:rFonts w:ascii="Simplified Arabic" w:hAnsi="Simplified Arabic" w:cs="Simplified Arabic" w:hint="cs"/>
          <w:sz w:val="28"/>
          <w:szCs w:val="28"/>
          <w:rtl/>
        </w:rPr>
        <w:t>تعريف القانون اصطلاحا</w:t>
      </w:r>
    </w:p>
    <w:p w:rsidR="009025EC" w:rsidRPr="009025EC" w:rsidRDefault="009025EC" w:rsidP="009025EC">
      <w:pPr>
        <w:pStyle w:val="Paragraphedeliste"/>
        <w:numPr>
          <w:ilvl w:val="0"/>
          <w:numId w:val="1"/>
        </w:numPr>
        <w:bidi/>
        <w:rPr>
          <w:rFonts w:ascii="Simplified Arabic" w:hAnsi="Simplified Arabic" w:cs="Simplified Arabic"/>
          <w:b/>
          <w:bCs/>
          <w:sz w:val="28"/>
          <w:szCs w:val="28"/>
        </w:rPr>
      </w:pPr>
      <w:r w:rsidRPr="009025EC">
        <w:rPr>
          <w:rFonts w:ascii="Simplified Arabic" w:hAnsi="Simplified Arabic" w:cs="Simplified Arabic" w:hint="cs"/>
          <w:b/>
          <w:bCs/>
          <w:sz w:val="28"/>
          <w:szCs w:val="28"/>
          <w:rtl/>
        </w:rPr>
        <w:t>خصائص القاعدة القانونية</w:t>
      </w:r>
    </w:p>
    <w:p w:rsidR="009025EC" w:rsidRPr="009025EC" w:rsidRDefault="009025EC" w:rsidP="009025EC">
      <w:pPr>
        <w:pStyle w:val="Paragraphedeliste"/>
        <w:numPr>
          <w:ilvl w:val="0"/>
          <w:numId w:val="1"/>
        </w:numPr>
        <w:bidi/>
        <w:rPr>
          <w:rFonts w:ascii="Simplified Arabic" w:hAnsi="Simplified Arabic" w:cs="Simplified Arabic"/>
          <w:sz w:val="28"/>
          <w:szCs w:val="28"/>
        </w:rPr>
      </w:pPr>
      <w:r w:rsidRPr="009025EC">
        <w:rPr>
          <w:rFonts w:ascii="Simplified Arabic" w:hAnsi="Simplified Arabic" w:cs="Simplified Arabic" w:hint="cs"/>
          <w:sz w:val="28"/>
          <w:szCs w:val="28"/>
          <w:rtl/>
        </w:rPr>
        <w:t>القاعدة القانونية عامة مجردة</w:t>
      </w:r>
    </w:p>
    <w:p w:rsidR="009025EC" w:rsidRPr="009025EC" w:rsidRDefault="009025EC" w:rsidP="009025EC">
      <w:pPr>
        <w:pStyle w:val="Paragraphedeliste"/>
        <w:numPr>
          <w:ilvl w:val="0"/>
          <w:numId w:val="1"/>
        </w:numPr>
        <w:bidi/>
        <w:rPr>
          <w:rFonts w:ascii="Simplified Arabic" w:hAnsi="Simplified Arabic" w:cs="Simplified Arabic"/>
          <w:sz w:val="28"/>
          <w:szCs w:val="28"/>
        </w:rPr>
      </w:pPr>
      <w:r w:rsidRPr="009025EC">
        <w:rPr>
          <w:rFonts w:cs="Simplified Arabic" w:hint="cs"/>
          <w:sz w:val="28"/>
          <w:szCs w:val="28"/>
          <w:shd w:val="clear" w:color="auto" w:fill="FFFFFF"/>
          <w:rtl/>
        </w:rPr>
        <w:t xml:space="preserve">القاعدة </w:t>
      </w:r>
      <w:r w:rsidRPr="009025EC">
        <w:rPr>
          <w:rFonts w:cs="Simplified Arabic"/>
          <w:sz w:val="28"/>
          <w:szCs w:val="28"/>
          <w:shd w:val="clear" w:color="auto" w:fill="FFFFFF"/>
          <w:rtl/>
        </w:rPr>
        <w:t>قاعدة اجتماعية وقاعدة سلوك</w:t>
      </w:r>
      <w:r w:rsidRPr="009025EC">
        <w:rPr>
          <w:rFonts w:cs="Simplified Arabic" w:hint="cs"/>
          <w:sz w:val="28"/>
          <w:szCs w:val="28"/>
          <w:shd w:val="clear" w:color="auto" w:fill="FFFFFF"/>
          <w:rtl/>
        </w:rPr>
        <w:t>.</w:t>
      </w:r>
    </w:p>
    <w:p w:rsidR="002D4256" w:rsidRPr="002D4256" w:rsidRDefault="009025EC" w:rsidP="002D4256">
      <w:pPr>
        <w:pStyle w:val="Paragraphedeliste"/>
        <w:numPr>
          <w:ilvl w:val="0"/>
          <w:numId w:val="1"/>
        </w:numPr>
        <w:bidi/>
        <w:rPr>
          <w:rFonts w:ascii="Simplified Arabic" w:hAnsi="Simplified Arabic" w:cs="Simplified Arabic"/>
          <w:sz w:val="28"/>
          <w:szCs w:val="28"/>
        </w:rPr>
      </w:pPr>
      <w:r w:rsidRPr="009025EC">
        <w:rPr>
          <w:rFonts w:cs="Simplified Arabic"/>
          <w:sz w:val="28"/>
          <w:szCs w:val="28"/>
          <w:shd w:val="clear" w:color="auto" w:fill="FFFFFF"/>
          <w:rtl/>
        </w:rPr>
        <w:t>القاعدة القانونية ملزمة</w:t>
      </w:r>
    </w:p>
    <w:p w:rsidR="002D4256" w:rsidRPr="002D4256" w:rsidRDefault="009025EC" w:rsidP="002D4256">
      <w:pPr>
        <w:pStyle w:val="Paragraphedeliste"/>
        <w:numPr>
          <w:ilvl w:val="0"/>
          <w:numId w:val="1"/>
        </w:numPr>
        <w:bidi/>
        <w:rPr>
          <w:rFonts w:ascii="Simplified Arabic" w:hAnsi="Simplified Arabic" w:cs="Simplified Arabic"/>
          <w:sz w:val="28"/>
          <w:szCs w:val="28"/>
          <w:rtl/>
        </w:rPr>
      </w:pPr>
      <w:r w:rsidRPr="002D4256">
        <w:rPr>
          <w:rFonts w:cs="Simplified Arabic"/>
          <w:sz w:val="28"/>
          <w:szCs w:val="28"/>
          <w:shd w:val="clear" w:color="auto" w:fill="FFFFFF"/>
          <w:rtl/>
        </w:rPr>
        <w:t>إستمرار القاعدة القانونية</w:t>
      </w:r>
      <w:r w:rsidR="00B81918" w:rsidRPr="002D4256">
        <w:rPr>
          <w:rFonts w:ascii="Simplified Arabic" w:hAnsi="Simplified Arabic" w:cs="Simplified Arabic"/>
          <w:b/>
          <w:bCs/>
          <w:sz w:val="28"/>
          <w:szCs w:val="28"/>
          <w:u w:val="single"/>
          <w:shd w:val="clear" w:color="auto" w:fill="FFFFFF"/>
          <w:rtl/>
        </w:rPr>
        <w:t xml:space="preserve"> </w:t>
      </w:r>
      <w:r w:rsidR="002D4256" w:rsidRPr="002D4256">
        <w:rPr>
          <w:rFonts w:ascii="Simplified Arabic" w:hAnsi="Simplified Arabic" w:cs="Simplified Arabic" w:hint="cs"/>
          <w:b/>
          <w:bCs/>
          <w:sz w:val="28"/>
          <w:szCs w:val="28"/>
          <w:u w:val="single"/>
          <w:shd w:val="clear" w:color="auto" w:fill="FFFFFF"/>
          <w:rtl/>
        </w:rPr>
        <w:t xml:space="preserve"> </w:t>
      </w:r>
    </w:p>
    <w:p w:rsidR="002D4256" w:rsidRDefault="002D4256" w:rsidP="002D4256">
      <w:pPr>
        <w:pStyle w:val="Paragraphedeliste"/>
        <w:numPr>
          <w:ilvl w:val="0"/>
          <w:numId w:val="1"/>
        </w:numPr>
        <w:bidi/>
        <w:rPr>
          <w:rFonts w:ascii="Simplified Arabic" w:hAnsi="Simplified Arabic" w:cs="Simplified Arabic"/>
          <w:b/>
          <w:bCs/>
          <w:sz w:val="28"/>
          <w:szCs w:val="28"/>
        </w:rPr>
      </w:pPr>
      <w:r>
        <w:rPr>
          <w:rFonts w:ascii="Simplified Arabic" w:hAnsi="Simplified Arabic" w:cs="Simplified Arabic" w:hint="cs"/>
          <w:b/>
          <w:bCs/>
          <w:sz w:val="28"/>
          <w:szCs w:val="28"/>
          <w:rtl/>
        </w:rPr>
        <w:t>التمييز بين القاعدة القانونية وقواعد الدين</w:t>
      </w:r>
    </w:p>
    <w:p w:rsidR="002D4256" w:rsidRPr="00452252" w:rsidRDefault="002D4256" w:rsidP="002D4256">
      <w:pPr>
        <w:pStyle w:val="Paragraphedeliste"/>
        <w:numPr>
          <w:ilvl w:val="0"/>
          <w:numId w:val="1"/>
        </w:numPr>
        <w:bidi/>
        <w:rPr>
          <w:rFonts w:ascii="Simplified Arabic" w:hAnsi="Simplified Arabic" w:cs="Simplified Arabic"/>
          <w:sz w:val="28"/>
          <w:szCs w:val="28"/>
        </w:rPr>
      </w:pPr>
      <w:r w:rsidRPr="00452252">
        <w:rPr>
          <w:rFonts w:ascii="Simplified Arabic" w:hAnsi="Simplified Arabic" w:cs="Simplified Arabic" w:hint="cs"/>
          <w:sz w:val="28"/>
          <w:szCs w:val="28"/>
          <w:rtl/>
        </w:rPr>
        <w:t xml:space="preserve">اوجه الشبه بين قواعد الدين والقواعد القانونية </w:t>
      </w:r>
    </w:p>
    <w:p w:rsidR="002D4256" w:rsidRPr="00452252" w:rsidRDefault="002D4256" w:rsidP="002D4256">
      <w:pPr>
        <w:pStyle w:val="Paragraphedeliste"/>
        <w:numPr>
          <w:ilvl w:val="0"/>
          <w:numId w:val="1"/>
        </w:numPr>
        <w:bidi/>
        <w:rPr>
          <w:rFonts w:ascii="Simplified Arabic" w:hAnsi="Simplified Arabic" w:cs="Simplified Arabic"/>
          <w:b/>
          <w:bCs/>
          <w:sz w:val="28"/>
          <w:szCs w:val="28"/>
          <w:rtl/>
        </w:rPr>
      </w:pPr>
      <w:r w:rsidRPr="00452252">
        <w:rPr>
          <w:rFonts w:cs="Simplified Arabic"/>
          <w:sz w:val="28"/>
          <w:szCs w:val="28"/>
          <w:shd w:val="clear" w:color="auto" w:fill="FFFFFF"/>
          <w:rtl/>
        </w:rPr>
        <w:t>اوجه الاختلاف بين قواعد الدين والقواعد القانونية</w:t>
      </w:r>
    </w:p>
    <w:p w:rsidR="002D4256" w:rsidRPr="00452252" w:rsidRDefault="002D4256" w:rsidP="002D4256">
      <w:pPr>
        <w:pStyle w:val="Paragraphedeliste"/>
        <w:numPr>
          <w:ilvl w:val="0"/>
          <w:numId w:val="1"/>
        </w:numPr>
        <w:bidi/>
        <w:rPr>
          <w:rFonts w:ascii="Simplified Arabic" w:hAnsi="Simplified Arabic" w:cs="Simplified Arabic"/>
          <w:b/>
          <w:bCs/>
          <w:sz w:val="28"/>
          <w:szCs w:val="28"/>
        </w:rPr>
      </w:pPr>
      <w:r w:rsidRPr="00452252">
        <w:rPr>
          <w:rFonts w:cs="Simplified Arabic"/>
          <w:b/>
          <w:bCs/>
          <w:sz w:val="28"/>
          <w:szCs w:val="28"/>
          <w:rtl/>
        </w:rPr>
        <w:t>التمييز بين قواعد القانون وقواعد الأخلاق</w:t>
      </w:r>
    </w:p>
    <w:p w:rsidR="002D4256" w:rsidRPr="00452252" w:rsidRDefault="002D4256" w:rsidP="002D4256">
      <w:pPr>
        <w:pStyle w:val="Paragraphedeliste"/>
        <w:numPr>
          <w:ilvl w:val="0"/>
          <w:numId w:val="1"/>
        </w:numPr>
        <w:bidi/>
        <w:rPr>
          <w:rFonts w:ascii="Simplified Arabic" w:hAnsi="Simplified Arabic" w:cs="Simplified Arabic"/>
          <w:b/>
          <w:bCs/>
          <w:sz w:val="28"/>
          <w:szCs w:val="28"/>
        </w:rPr>
      </w:pPr>
      <w:r w:rsidRPr="00452252">
        <w:rPr>
          <w:rFonts w:cs="Simplified Arabic"/>
          <w:sz w:val="28"/>
          <w:szCs w:val="28"/>
          <w:rtl/>
        </w:rPr>
        <w:t>الاختلاف من حيث النطاق</w:t>
      </w:r>
      <w:r>
        <w:rPr>
          <w:rFonts w:cs="Simplified Arabic" w:hint="cs"/>
          <w:sz w:val="28"/>
          <w:szCs w:val="28"/>
          <w:rtl/>
        </w:rPr>
        <w:t>.</w:t>
      </w:r>
    </w:p>
    <w:p w:rsidR="002D4256" w:rsidRPr="00452252" w:rsidRDefault="002D4256" w:rsidP="002D4256">
      <w:pPr>
        <w:pStyle w:val="Paragraphedeliste"/>
        <w:numPr>
          <w:ilvl w:val="0"/>
          <w:numId w:val="1"/>
        </w:numPr>
        <w:bidi/>
        <w:rPr>
          <w:rFonts w:ascii="Simplified Arabic" w:hAnsi="Simplified Arabic" w:cs="Simplified Arabic"/>
          <w:sz w:val="28"/>
          <w:szCs w:val="28"/>
        </w:rPr>
      </w:pPr>
      <w:r w:rsidRPr="00452252">
        <w:rPr>
          <w:rFonts w:ascii="Simplified Arabic" w:eastAsia="SimSun" w:hAnsi="Simplified Arabic" w:cs="Simplified Arabic"/>
          <w:sz w:val="28"/>
          <w:szCs w:val="28"/>
          <w:rtl/>
          <w:lang w:val="en-US"/>
        </w:rPr>
        <w:t>ال</w:t>
      </w:r>
      <w:r w:rsidRPr="00452252">
        <w:rPr>
          <w:rFonts w:ascii="Simplified Arabic" w:eastAsia="SimSun" w:hAnsi="Simplified Arabic" w:cs="Simplified Arabic" w:hint="cs"/>
          <w:sz w:val="28"/>
          <w:szCs w:val="28"/>
          <w:rtl/>
          <w:lang w:val="en-US"/>
        </w:rPr>
        <w:t>إ</w:t>
      </w:r>
      <w:r w:rsidRPr="00452252">
        <w:rPr>
          <w:rFonts w:ascii="Simplified Arabic" w:eastAsia="SimSun" w:hAnsi="Simplified Arabic" w:cs="Simplified Arabic"/>
          <w:sz w:val="28"/>
          <w:szCs w:val="28"/>
          <w:rtl/>
          <w:lang w:val="en-US"/>
        </w:rPr>
        <w:t>ختلاف من حيث الجزاء</w:t>
      </w:r>
      <w:r w:rsidRPr="00452252">
        <w:rPr>
          <w:rFonts w:ascii="Simplified Arabic" w:eastAsia="SimSun" w:hAnsi="Simplified Arabic" w:cs="Simplified Arabic" w:hint="cs"/>
          <w:sz w:val="28"/>
          <w:szCs w:val="28"/>
          <w:rtl/>
          <w:lang w:val="en-US"/>
        </w:rPr>
        <w:t>.</w:t>
      </w:r>
    </w:p>
    <w:p w:rsidR="002D4256" w:rsidRPr="00452252" w:rsidRDefault="002D4256" w:rsidP="002D4256">
      <w:pPr>
        <w:pStyle w:val="Paragraphedeliste"/>
        <w:numPr>
          <w:ilvl w:val="0"/>
          <w:numId w:val="1"/>
        </w:numPr>
        <w:bidi/>
        <w:rPr>
          <w:rFonts w:ascii="Simplified Arabic" w:hAnsi="Simplified Arabic" w:cs="Simplified Arabic"/>
          <w:b/>
          <w:bCs/>
          <w:sz w:val="28"/>
          <w:szCs w:val="28"/>
        </w:rPr>
      </w:pPr>
      <w:r w:rsidRPr="00452252">
        <w:rPr>
          <w:rFonts w:cs="Simplified Arabic" w:hint="cs"/>
          <w:sz w:val="28"/>
          <w:szCs w:val="28"/>
          <w:shd w:val="clear" w:color="auto" w:fill="FFFFFF"/>
          <w:rtl/>
        </w:rPr>
        <w:t xml:space="preserve">الاختلاف </w:t>
      </w:r>
      <w:r w:rsidRPr="00452252">
        <w:rPr>
          <w:rFonts w:cs="Simplified Arabic"/>
          <w:sz w:val="28"/>
          <w:szCs w:val="28"/>
          <w:shd w:val="clear" w:color="auto" w:fill="FFFFFF"/>
          <w:rtl/>
        </w:rPr>
        <w:t>من حيث الخطاب</w:t>
      </w:r>
      <w:r>
        <w:rPr>
          <w:rFonts w:cs="Simplified Arabic" w:hint="cs"/>
          <w:sz w:val="28"/>
          <w:szCs w:val="28"/>
          <w:shd w:val="clear" w:color="auto" w:fill="FFFFFF"/>
          <w:rtl/>
        </w:rPr>
        <w:t>.</w:t>
      </w:r>
    </w:p>
    <w:p w:rsidR="002D4256" w:rsidRPr="00452252" w:rsidRDefault="002D4256" w:rsidP="002D4256">
      <w:pPr>
        <w:pStyle w:val="Paragraphedeliste"/>
        <w:numPr>
          <w:ilvl w:val="0"/>
          <w:numId w:val="1"/>
        </w:numPr>
        <w:bidi/>
        <w:rPr>
          <w:rFonts w:ascii="Simplified Arabic" w:hAnsi="Simplified Arabic" w:cs="Simplified Arabic"/>
          <w:b/>
          <w:bCs/>
          <w:sz w:val="28"/>
          <w:szCs w:val="28"/>
        </w:rPr>
      </w:pPr>
      <w:r>
        <w:rPr>
          <w:rFonts w:cs="Simplified Arabic" w:hint="cs"/>
          <w:b/>
          <w:bCs/>
          <w:sz w:val="28"/>
          <w:szCs w:val="28"/>
          <w:shd w:val="clear" w:color="auto" w:fill="FFFFFF"/>
          <w:rtl/>
        </w:rPr>
        <w:t xml:space="preserve">التمييز بين </w:t>
      </w:r>
      <w:r w:rsidRPr="00452252">
        <w:rPr>
          <w:rFonts w:cs="Simplified Arabic"/>
          <w:b/>
          <w:bCs/>
          <w:sz w:val="28"/>
          <w:szCs w:val="28"/>
          <w:shd w:val="clear" w:color="auto" w:fill="FFFFFF"/>
          <w:rtl/>
        </w:rPr>
        <w:t>قواعد المجاملات والعادات</w:t>
      </w:r>
      <w:r w:rsidRPr="00452252">
        <w:rPr>
          <w:rFonts w:cs="Simplified Arabic"/>
          <w:b/>
          <w:bCs/>
          <w:sz w:val="28"/>
          <w:szCs w:val="28"/>
        </w:rPr>
        <w:t> </w:t>
      </w:r>
      <w:r w:rsidRPr="00452252">
        <w:rPr>
          <w:rFonts w:cs="Simplified Arabic"/>
          <w:b/>
          <w:bCs/>
          <w:sz w:val="28"/>
          <w:szCs w:val="28"/>
          <w:shd w:val="clear" w:color="auto" w:fill="FFFFFF"/>
          <w:rtl/>
        </w:rPr>
        <w:t>الاجتماعية والقواعد القانونية</w:t>
      </w:r>
      <w:r>
        <w:rPr>
          <w:rFonts w:cs="Simplified Arabic" w:hint="cs"/>
          <w:b/>
          <w:bCs/>
          <w:sz w:val="28"/>
          <w:szCs w:val="28"/>
          <w:shd w:val="clear" w:color="auto" w:fill="FFFFFF"/>
          <w:rtl/>
        </w:rPr>
        <w:t>.</w:t>
      </w:r>
    </w:p>
    <w:p w:rsidR="002D4256" w:rsidRPr="00452252" w:rsidRDefault="002D4256" w:rsidP="002D4256">
      <w:pPr>
        <w:pStyle w:val="Paragraphedeliste"/>
        <w:numPr>
          <w:ilvl w:val="0"/>
          <w:numId w:val="1"/>
        </w:numPr>
        <w:bidi/>
        <w:spacing w:before="240" w:after="0"/>
        <w:jc w:val="both"/>
        <w:rPr>
          <w:rFonts w:ascii="Simplified Arabic" w:hAnsi="Simplified Arabic" w:cs="Simplified Arabic"/>
          <w:sz w:val="28"/>
          <w:szCs w:val="28"/>
          <w:shd w:val="clear" w:color="auto" w:fill="FFFFFF"/>
          <w:rtl/>
        </w:rPr>
      </w:pPr>
      <w:r w:rsidRPr="00452252">
        <w:rPr>
          <w:rFonts w:cs="Simplified Arabic"/>
          <w:sz w:val="28"/>
          <w:szCs w:val="28"/>
          <w:shd w:val="clear" w:color="auto" w:fill="FFFFFF"/>
          <w:rtl/>
        </w:rPr>
        <w:t>أوجه الشبه: </w:t>
      </w:r>
    </w:p>
    <w:p w:rsidR="002D4256" w:rsidRPr="002D4256" w:rsidRDefault="002D4256" w:rsidP="002D4256">
      <w:pPr>
        <w:pStyle w:val="Titre4"/>
        <w:numPr>
          <w:ilvl w:val="0"/>
          <w:numId w:val="1"/>
        </w:numPr>
        <w:bidi/>
        <w:rPr>
          <w:rFonts w:cs="Simplified Arabic" w:hint="default"/>
          <w:b w:val="0"/>
          <w:bCs w:val="0"/>
          <w:sz w:val="28"/>
          <w:szCs w:val="28"/>
          <w:rtl/>
        </w:rPr>
      </w:pPr>
      <w:r w:rsidRPr="00452252">
        <w:rPr>
          <w:rFonts w:cs="Simplified Arabic" w:hint="default"/>
          <w:b w:val="0"/>
          <w:bCs w:val="0"/>
          <w:sz w:val="28"/>
          <w:szCs w:val="28"/>
          <w:shd w:val="clear" w:color="auto" w:fill="FFFFFF"/>
          <w:rtl/>
        </w:rPr>
        <w:t>أوجه الاختلاف</w:t>
      </w:r>
      <w:r w:rsidRPr="00452252">
        <w:rPr>
          <w:rFonts w:cs="Simplified Arabic" w:hint="default"/>
          <w:b w:val="0"/>
          <w:bCs w:val="0"/>
          <w:sz w:val="28"/>
          <w:szCs w:val="28"/>
          <w:rtl/>
        </w:rPr>
        <w:t> </w:t>
      </w:r>
    </w:p>
    <w:p w:rsidR="00B81918" w:rsidRPr="009025EC" w:rsidRDefault="00B81918" w:rsidP="00B81918">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b/>
          <w:bCs/>
          <w:sz w:val="28"/>
          <w:szCs w:val="28"/>
          <w:u w:val="single"/>
          <w:shd w:val="clear" w:color="auto" w:fill="FFFFFF"/>
          <w:rtl/>
        </w:rPr>
        <w:t>حين ينهي الطالب هذا المحور يكون قادراً على:</w:t>
      </w:r>
    </w:p>
    <w:p w:rsidR="00B81918" w:rsidRDefault="00B81918" w:rsidP="00B81918">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t xml:space="preserve">1-   </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التمييز بين ما يعد من قبيل القواعد القانونية وما يكون خارجا عنها.</w:t>
      </w:r>
    </w:p>
    <w:p w:rsidR="009025EC" w:rsidRPr="00B81918" w:rsidRDefault="00B81918" w:rsidP="00B81918">
      <w:pPr>
        <w:bidi/>
        <w:spacing w:before="240" w:after="0"/>
        <w:jc w:val="both"/>
        <w:rPr>
          <w:rFonts w:ascii="Simplified Arabic" w:hAnsi="Simplified Arabic" w:cs="Simplified Arabic"/>
          <w:sz w:val="28"/>
          <w:szCs w:val="28"/>
          <w:shd w:val="clear" w:color="auto" w:fill="FFFFFF"/>
        </w:rPr>
      </w:pPr>
      <w:r>
        <w:rPr>
          <w:rFonts w:ascii="Simplified Arabic" w:hAnsi="Simplified Arabic" w:cs="Simplified Arabic" w:hint="cs"/>
          <w:sz w:val="28"/>
          <w:szCs w:val="28"/>
          <w:shd w:val="clear" w:color="auto" w:fill="FFFFFF"/>
          <w:rtl/>
        </w:rPr>
        <w:lastRenderedPageBreak/>
        <w:t>2</w:t>
      </w:r>
      <w:r w:rsidRPr="00B81918">
        <w:rPr>
          <w:rFonts w:ascii="Simplified Arabic" w:hAnsi="Simplified Arabic" w:cs="Simplified Arabic"/>
          <w:sz w:val="28"/>
          <w:szCs w:val="28"/>
          <w:shd w:val="clear" w:color="auto" w:fill="FFFFFF"/>
          <w:rtl/>
        </w:rPr>
        <w:t xml:space="preserve">-   </w:t>
      </w:r>
      <w:r w:rsidRPr="00B81918">
        <w:rPr>
          <w:rFonts w:ascii="Simplified Arabic" w:hAnsi="Simplified Arabic" w:cs="Simplified Arabic"/>
          <w:sz w:val="28"/>
          <w:szCs w:val="28"/>
          <w:rtl/>
        </w:rPr>
        <w:t xml:space="preserve"> </w:t>
      </w:r>
      <w:r w:rsidRPr="00B81918">
        <w:rPr>
          <w:rFonts w:ascii="Simplified Arabic" w:hAnsi="Simplified Arabic" w:cs="Simplified Arabic"/>
          <w:sz w:val="28"/>
          <w:szCs w:val="28"/>
          <w:shd w:val="clear" w:color="auto" w:fill="FFFFFF"/>
          <w:rtl/>
        </w:rPr>
        <w:t>تحديد العناصر التي لا تؤثر في قانونية القاعدة.</w:t>
      </w:r>
    </w:p>
    <w:p w:rsidR="00B81918" w:rsidRPr="00B81918" w:rsidRDefault="00B81918" w:rsidP="00B81918">
      <w:pPr>
        <w:bidi/>
        <w:rPr>
          <w:rFonts w:ascii="Simplified Arabic" w:hAnsi="Simplified Arabic" w:cs="Simplified Arabic"/>
          <w:b/>
          <w:bCs/>
          <w:sz w:val="28"/>
          <w:szCs w:val="28"/>
          <w:rtl/>
          <w:lang w:bidi="ar-DZ"/>
        </w:rPr>
      </w:pPr>
      <w:r w:rsidRPr="00B81918">
        <w:rPr>
          <w:rFonts w:ascii="Simplified Arabic" w:hAnsi="Simplified Arabic" w:cs="Simplified Arabic" w:hint="cs"/>
          <w:b/>
          <w:bCs/>
          <w:sz w:val="28"/>
          <w:szCs w:val="28"/>
          <w:rtl/>
          <w:lang w:bidi="ar-DZ"/>
        </w:rPr>
        <w:t>مقدمة:</w:t>
      </w:r>
    </w:p>
    <w:p w:rsidR="00A63A74" w:rsidRPr="009025EC" w:rsidRDefault="00A63A74" w:rsidP="00A63A74">
      <w:pPr>
        <w:bidi/>
        <w:jc w:val="both"/>
        <w:rPr>
          <w:rFonts w:ascii="Simplified Arabic" w:hAnsi="Simplified Arabic" w:cs="Simplified Arabic"/>
          <w:sz w:val="28"/>
          <w:szCs w:val="28"/>
          <w:rtl/>
        </w:rPr>
      </w:pPr>
      <w:r w:rsidRPr="009025EC">
        <w:rPr>
          <w:rFonts w:ascii="Simplified Arabic" w:hAnsi="Simplified Arabic" w:cs="Simplified Arabic"/>
          <w:sz w:val="28"/>
          <w:szCs w:val="28"/>
          <w:rtl/>
        </w:rPr>
        <w:t xml:space="preserve">     الإنسان كائن اجتماعي ، إذ لا غنى له عن الحياة في مجتمـع ، فهـو عاجز بمفرده عن تأمين مختلف حاجاته، وإشباع رغباته ، ولذلك لا يمكـن أن يعيش بمعزل عن أقرانه</w:t>
      </w:r>
      <w:r w:rsidRPr="009025EC">
        <w:rPr>
          <w:rFonts w:ascii="Simplified Arabic" w:hAnsi="Simplified Arabic" w:cs="Simplified Arabic"/>
          <w:sz w:val="28"/>
          <w:szCs w:val="28"/>
        </w:rPr>
        <w:t xml:space="preserve"> . </w:t>
      </w:r>
      <w:r w:rsidRPr="009025EC">
        <w:rPr>
          <w:rFonts w:ascii="Simplified Arabic" w:hAnsi="Simplified Arabic" w:cs="Simplified Arabic"/>
          <w:sz w:val="28"/>
          <w:szCs w:val="28"/>
          <w:rtl/>
        </w:rPr>
        <w:t>غير أن الحياة في جماعة تتطلب تنظيم سلوك أفرادها وعلاقاتهم عـن طريق وضع قواعد تبين لكل منهما ما له من حق ، وما عليه من واجب ، لمنع أي تداخل بين المصالح، ولتجنب الفوضى، واختلال التوازن، وذلك لما عرف به الإنسان من أنانية وحب للذات</w:t>
      </w:r>
      <w:r w:rsidRPr="009025EC">
        <w:rPr>
          <w:rFonts w:ascii="Simplified Arabic" w:hAnsi="Simplified Arabic" w:cs="Simplified Arabic"/>
          <w:sz w:val="28"/>
          <w:szCs w:val="28"/>
        </w:rPr>
        <w:t>.</w:t>
      </w:r>
    </w:p>
    <w:p w:rsidR="00A63A74" w:rsidRPr="009025EC" w:rsidRDefault="00A63A74" w:rsidP="007301B9">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hint="cs"/>
          <w:sz w:val="28"/>
          <w:szCs w:val="28"/>
          <w:shd w:val="clear" w:color="auto" w:fill="FFFFFF"/>
          <w:rtl/>
        </w:rPr>
        <w:t xml:space="preserve">  وعليه سنتناول  في هذا الفصل لمفهوم القاعدة القانونية وذلك من خلال التطرق للعناصر التالية: </w:t>
      </w:r>
      <w:r w:rsidRPr="009025EC">
        <w:rPr>
          <w:rFonts w:ascii="Simplified Arabic" w:hAnsi="Simplified Arabic" w:cs="Simplified Arabic"/>
          <w:sz w:val="28"/>
          <w:szCs w:val="28"/>
          <w:shd w:val="clear" w:color="auto" w:fill="FFFFFF"/>
          <w:rtl/>
        </w:rPr>
        <w:t xml:space="preserve">تعريف القانون </w:t>
      </w:r>
      <w:r w:rsidRPr="009025EC">
        <w:rPr>
          <w:rFonts w:ascii="Simplified Arabic" w:hAnsi="Simplified Arabic" w:cs="Simplified Arabic" w:hint="cs"/>
          <w:sz w:val="28"/>
          <w:szCs w:val="28"/>
          <w:shd w:val="clear" w:color="auto" w:fill="FFFFFF"/>
          <w:rtl/>
        </w:rPr>
        <w:t>،</w:t>
      </w:r>
      <w:r w:rsidRPr="009025EC">
        <w:rPr>
          <w:rFonts w:ascii="Simplified Arabic" w:hAnsi="Simplified Arabic" w:cs="Simplified Arabic"/>
          <w:sz w:val="28"/>
          <w:szCs w:val="28"/>
          <w:shd w:val="clear" w:color="auto" w:fill="FFFFFF"/>
          <w:rtl/>
        </w:rPr>
        <w:t xml:space="preserve"> خصائص القاعدة القانونية</w:t>
      </w:r>
      <w:r w:rsidRPr="009025EC">
        <w:rPr>
          <w:rFonts w:ascii="Simplified Arabic" w:hAnsi="Simplified Arabic" w:cs="Simplified Arabic" w:hint="cs"/>
          <w:sz w:val="28"/>
          <w:szCs w:val="28"/>
          <w:shd w:val="clear" w:color="auto" w:fill="FFFFFF"/>
          <w:rtl/>
        </w:rPr>
        <w:t>،</w:t>
      </w:r>
      <w:r w:rsidRPr="009025EC">
        <w:rPr>
          <w:rFonts w:ascii="Simplified Arabic" w:hAnsi="Simplified Arabic" w:cs="Simplified Arabic"/>
          <w:sz w:val="28"/>
          <w:szCs w:val="28"/>
          <w:shd w:val="clear" w:color="auto" w:fill="FFFFFF"/>
          <w:rtl/>
        </w:rPr>
        <w:t>الفرق بين القاعدة القانونية والقواعد الاجتماعية الأخرى.</w:t>
      </w:r>
    </w:p>
    <w:p w:rsidR="00A63A74" w:rsidRPr="009025EC" w:rsidRDefault="00A63A74" w:rsidP="00A63A74">
      <w:pPr>
        <w:pStyle w:val="Titre2"/>
        <w:bidi/>
        <w:jc w:val="center"/>
        <w:rPr>
          <w:rFonts w:cs="Simplified Arabic"/>
          <w:sz w:val="28"/>
          <w:szCs w:val="28"/>
          <w:shd w:val="clear" w:color="auto" w:fill="FFFFFF"/>
          <w:rtl/>
        </w:rPr>
      </w:pPr>
      <w:bookmarkStart w:id="0" w:name="_Toc75185363"/>
      <w:bookmarkStart w:id="1" w:name="_Toc83987983"/>
      <w:r w:rsidRPr="009025EC">
        <w:rPr>
          <w:rFonts w:cs="Simplified Arabic"/>
          <w:sz w:val="28"/>
          <w:szCs w:val="28"/>
          <w:shd w:val="clear" w:color="auto" w:fill="FFFFFF"/>
          <w:rtl/>
        </w:rPr>
        <w:t xml:space="preserve">المبحث الاول: </w:t>
      </w:r>
      <w:r w:rsidRPr="009025EC">
        <w:rPr>
          <w:rFonts w:cs="Simplified Arabic"/>
          <w:sz w:val="28"/>
          <w:szCs w:val="28"/>
          <w:rtl/>
        </w:rPr>
        <w:t xml:space="preserve"> </w:t>
      </w:r>
      <w:r w:rsidRPr="009025EC">
        <w:rPr>
          <w:rFonts w:cs="Simplified Arabic"/>
          <w:sz w:val="28"/>
          <w:szCs w:val="28"/>
          <w:shd w:val="clear" w:color="auto" w:fill="FFFFFF"/>
          <w:rtl/>
        </w:rPr>
        <w:t>ماذا نقصد بلفظ القانون؟</w:t>
      </w:r>
      <w:bookmarkEnd w:id="0"/>
      <w:bookmarkEnd w:id="1"/>
    </w:p>
    <w:p w:rsidR="00A63A74" w:rsidRPr="009025EC" w:rsidRDefault="00A63A74" w:rsidP="00A63A74">
      <w:pPr>
        <w:bidi/>
        <w:jc w:val="both"/>
        <w:rPr>
          <w:rFonts w:ascii="Simplified Arabic" w:hAnsi="Simplified Arabic" w:cs="Simplified Arabic"/>
          <w:sz w:val="28"/>
          <w:szCs w:val="28"/>
          <w:rtl/>
        </w:rPr>
      </w:pPr>
      <w:r w:rsidRPr="009025EC">
        <w:rPr>
          <w:rFonts w:ascii="Simplified Arabic" w:hAnsi="Simplified Arabic" w:cs="Simplified Arabic"/>
          <w:sz w:val="28"/>
          <w:szCs w:val="28"/>
          <w:rtl/>
        </w:rPr>
        <w:t xml:space="preserve">     مصطلح القانون في دلالته يختلف باختلاف الحظارة من جهة، وبختلاف طريقة استعماله ومجالات استعماله من جهة اخرى، إلا أن كلها تتفق في كونها وسيلة لضبط سلوك الافراد، وهو ماسوف نتطرق اليه في المطلب الأول، مبرزين أهم خصائص القاعدة القانونية كمطلب ثاني.</w:t>
      </w:r>
    </w:p>
    <w:p w:rsidR="00A63A74" w:rsidRPr="009025EC" w:rsidRDefault="00A63A74" w:rsidP="00A63A74">
      <w:pPr>
        <w:pStyle w:val="Titre3"/>
        <w:bidi/>
        <w:rPr>
          <w:rFonts w:cs="Simplified Arabic" w:hint="default"/>
          <w:sz w:val="28"/>
          <w:szCs w:val="28"/>
          <w:shd w:val="clear" w:color="auto" w:fill="FFFFFF"/>
          <w:rtl/>
        </w:rPr>
      </w:pPr>
      <w:bookmarkStart w:id="2" w:name="_Toc75185364"/>
      <w:bookmarkStart w:id="3" w:name="_Toc83987984"/>
      <w:r w:rsidRPr="009025EC">
        <w:rPr>
          <w:rFonts w:cs="Simplified Arabic" w:hint="default"/>
          <w:sz w:val="28"/>
          <w:szCs w:val="28"/>
          <w:shd w:val="clear" w:color="auto" w:fill="FFFFFF"/>
          <w:rtl/>
        </w:rPr>
        <w:t>المطلب الاول: تعريف القانون</w:t>
      </w:r>
      <w:bookmarkEnd w:id="2"/>
      <w:bookmarkEnd w:id="3"/>
    </w:p>
    <w:p w:rsidR="00A63A74" w:rsidRPr="009025EC" w:rsidRDefault="00A63A74" w:rsidP="00A63A74">
      <w:pPr>
        <w:bidi/>
        <w:rPr>
          <w:rFonts w:ascii="Simplified Arabic" w:hAnsi="Simplified Arabic" w:cs="Simplified Arabic"/>
          <w:sz w:val="28"/>
          <w:szCs w:val="28"/>
          <w:rtl/>
          <w:lang w:val="en-US" w:eastAsia="zh-CN"/>
        </w:rPr>
      </w:pPr>
      <w:r w:rsidRPr="009025EC">
        <w:rPr>
          <w:rFonts w:ascii="Simplified Arabic" w:hAnsi="Simplified Arabic" w:cs="Simplified Arabic"/>
          <w:sz w:val="28"/>
          <w:szCs w:val="28"/>
          <w:rtl/>
          <w:lang w:val="en-US" w:eastAsia="zh-CN"/>
        </w:rPr>
        <w:t>سنتطرق في هذا المطلب إلى مختلف التعاريف  وأهمها ، و التي وضعت لمصطلح القانون.</w:t>
      </w:r>
    </w:p>
    <w:p w:rsidR="00A63A74" w:rsidRPr="009025EC" w:rsidRDefault="00A63A74" w:rsidP="00A63A74">
      <w:pPr>
        <w:pStyle w:val="Titre4"/>
        <w:bidi/>
        <w:rPr>
          <w:rFonts w:cs="Simplified Arabic" w:hint="default"/>
          <w:sz w:val="28"/>
          <w:szCs w:val="28"/>
          <w:rtl/>
        </w:rPr>
      </w:pPr>
      <w:bookmarkStart w:id="4" w:name="_Toc83987985"/>
      <w:r w:rsidRPr="009025EC">
        <w:rPr>
          <w:rFonts w:cs="Simplified Arabic" w:hint="default"/>
          <w:sz w:val="28"/>
          <w:szCs w:val="28"/>
          <w:shd w:val="clear" w:color="auto" w:fill="FFFFFF"/>
          <w:rtl/>
        </w:rPr>
        <w:t>الفرع الاول:</w:t>
      </w:r>
      <w:r w:rsidRPr="009025EC">
        <w:rPr>
          <w:rFonts w:cs="Simplified Arabic" w:hint="default"/>
          <w:sz w:val="28"/>
          <w:szCs w:val="28"/>
          <w:rtl/>
        </w:rPr>
        <w:t xml:space="preserve"> </w:t>
      </w:r>
      <w:r w:rsidRPr="009025EC">
        <w:rPr>
          <w:rFonts w:cs="Simplified Arabic" w:hint="default"/>
          <w:sz w:val="28"/>
          <w:szCs w:val="28"/>
          <w:shd w:val="clear" w:color="auto" w:fill="FFFFFF"/>
          <w:rtl/>
        </w:rPr>
        <w:t>القانون لغةً:</w:t>
      </w:r>
      <w:bookmarkEnd w:id="4"/>
      <w:r w:rsidRPr="009025EC">
        <w:rPr>
          <w:rFonts w:cs="Simplified Arabic" w:hint="default"/>
          <w:sz w:val="28"/>
          <w:szCs w:val="28"/>
          <w:rtl/>
        </w:rPr>
        <w:t xml:space="preserve"> </w:t>
      </w:r>
    </w:p>
    <w:p w:rsidR="00A63A74" w:rsidRPr="009025EC" w:rsidRDefault="00A63A74" w:rsidP="00A63A74">
      <w:pPr>
        <w:pStyle w:val="Titre4"/>
        <w:bidi/>
        <w:jc w:val="both"/>
        <w:rPr>
          <w:rFonts w:cs="Simplified Arabic" w:hint="default"/>
          <w:b w:val="0"/>
          <w:bCs w:val="0"/>
          <w:sz w:val="28"/>
          <w:szCs w:val="28"/>
          <w:rtl/>
        </w:rPr>
      </w:pPr>
      <w:r w:rsidRPr="009025EC">
        <w:rPr>
          <w:rFonts w:cs="Simplified Arabic" w:hint="default"/>
          <w:b w:val="0"/>
          <w:bCs w:val="0"/>
          <w:sz w:val="28"/>
          <w:szCs w:val="28"/>
          <w:rtl/>
        </w:rPr>
        <w:t xml:space="preserve">   </w:t>
      </w:r>
      <w:r w:rsidRPr="009025EC">
        <w:rPr>
          <w:rFonts w:cs="Simplified Arabic" w:hint="default"/>
          <w:b w:val="0"/>
          <w:bCs w:val="0"/>
          <w:sz w:val="28"/>
          <w:szCs w:val="28"/>
          <w:shd w:val="clear" w:color="auto" w:fill="FFFFFF"/>
        </w:rPr>
        <w:t xml:space="preserve"> </w:t>
      </w:r>
      <w:bookmarkStart w:id="5" w:name="_Toc81463520"/>
      <w:bookmarkStart w:id="6" w:name="_Toc81465229"/>
      <w:bookmarkStart w:id="7" w:name="_Toc81469853"/>
      <w:bookmarkStart w:id="8" w:name="_Toc83987986"/>
      <w:r w:rsidRPr="009025EC">
        <w:rPr>
          <w:rFonts w:cs="Simplified Arabic" w:hint="default"/>
          <w:b w:val="0"/>
          <w:bCs w:val="0"/>
          <w:sz w:val="28"/>
          <w:szCs w:val="28"/>
          <w:shd w:val="clear" w:color="auto" w:fill="FFFFFF"/>
          <w:rtl/>
        </w:rPr>
        <w:t xml:space="preserve">هو "أصل الشيء أو مقياس الشيء أو المسطرة </w:t>
      </w:r>
      <w:r w:rsidRPr="009025EC">
        <w:rPr>
          <w:rFonts w:cs="Simplified Arabic" w:hint="default"/>
          <w:b w:val="0"/>
          <w:bCs w:val="0"/>
          <w:sz w:val="28"/>
          <w:szCs w:val="28"/>
          <w:rtl/>
        </w:rPr>
        <w:t xml:space="preserve"> </w:t>
      </w:r>
      <w:r w:rsidRPr="009025EC">
        <w:rPr>
          <w:rFonts w:cs="Simplified Arabic" w:hint="default"/>
          <w:b w:val="0"/>
          <w:bCs w:val="0"/>
          <w:sz w:val="28"/>
          <w:szCs w:val="28"/>
          <w:shd w:val="clear" w:color="auto" w:fill="FFFFFF"/>
          <w:rtl/>
        </w:rPr>
        <w:t>أو العصا المستقيمة، وهو لفظ غير عربي، قادم من اليونانية بمعنى</w:t>
      </w:r>
      <w:r w:rsidRPr="009025EC">
        <w:rPr>
          <w:rFonts w:cs="Simplified Arabic" w:hint="default"/>
          <w:b w:val="0"/>
          <w:bCs w:val="0"/>
          <w:sz w:val="28"/>
          <w:szCs w:val="28"/>
          <w:rtl/>
        </w:rPr>
        <w:t xml:space="preserve"> </w:t>
      </w:r>
      <w:r w:rsidRPr="009025EC">
        <w:rPr>
          <w:rFonts w:cs="Simplified Arabic" w:hint="default"/>
          <w:sz w:val="28"/>
          <w:szCs w:val="28"/>
          <w:shd w:val="clear" w:color="auto" w:fill="FFFFFF"/>
        </w:rPr>
        <w:t>kanun</w:t>
      </w:r>
      <w:r w:rsidRPr="009025EC">
        <w:rPr>
          <w:rFonts w:cs="Simplified Arabic" w:hint="cs"/>
          <w:b w:val="0"/>
          <w:bCs w:val="0"/>
          <w:sz w:val="28"/>
          <w:szCs w:val="28"/>
          <w:shd w:val="clear" w:color="auto" w:fill="FFFFFF"/>
          <w:rtl/>
        </w:rPr>
        <w:t>،</w:t>
      </w:r>
      <w:r w:rsidRPr="009025EC">
        <w:rPr>
          <w:rFonts w:cs="Simplified Arabic" w:hint="default"/>
          <w:b w:val="0"/>
          <w:bCs w:val="0"/>
          <w:sz w:val="28"/>
          <w:szCs w:val="28"/>
          <w:shd w:val="clear" w:color="auto" w:fill="FFFFFF"/>
        </w:rPr>
        <w:t xml:space="preserve"> </w:t>
      </w:r>
      <w:r w:rsidRPr="009025EC">
        <w:rPr>
          <w:rFonts w:cs="Simplified Arabic" w:hint="default"/>
          <w:b w:val="0"/>
          <w:bCs w:val="0"/>
          <w:sz w:val="28"/>
          <w:szCs w:val="28"/>
          <w:shd w:val="clear" w:color="auto" w:fill="FFFFFF"/>
          <w:rtl/>
        </w:rPr>
        <w:t xml:space="preserve">اوالكلمة  اللاتينية  </w:t>
      </w:r>
      <w:r w:rsidRPr="009025EC">
        <w:rPr>
          <w:rFonts w:cs="Simplified Arabic" w:hint="default"/>
          <w:sz w:val="28"/>
          <w:szCs w:val="28"/>
          <w:shd w:val="clear" w:color="auto" w:fill="FFFFFF"/>
          <w:lang w:bidi="ar-DZ"/>
        </w:rPr>
        <w:t>kanon</w:t>
      </w:r>
      <w:r w:rsidRPr="009025EC">
        <w:rPr>
          <w:rFonts w:cs="Simplified Arabic" w:hint="cs"/>
          <w:b w:val="0"/>
          <w:bCs w:val="0"/>
          <w:sz w:val="28"/>
          <w:szCs w:val="28"/>
          <w:shd w:val="clear" w:color="auto" w:fill="FFFFFF"/>
          <w:rtl/>
          <w:lang w:bidi="ar-DZ"/>
        </w:rPr>
        <w:t>،</w:t>
      </w:r>
      <w:r w:rsidRPr="009025EC">
        <w:rPr>
          <w:rFonts w:cs="Simplified Arabic" w:hint="default"/>
          <w:b w:val="0"/>
          <w:bCs w:val="0"/>
          <w:sz w:val="28"/>
          <w:szCs w:val="28"/>
          <w:shd w:val="clear" w:color="auto" w:fill="FFFFFF"/>
          <w:rtl/>
        </w:rPr>
        <w:t>ولهذه الكلمة في هاتين اللغتين معنى مجازي يدل على القاعدة أو النظام أو المبدأ أو الاستقامة في القواعد القانونية</w:t>
      </w:r>
      <w:r w:rsidRPr="009025EC">
        <w:rPr>
          <w:rFonts w:cs="Simplified Arabic" w:hint="default"/>
          <w:b w:val="0"/>
          <w:bCs w:val="0"/>
          <w:sz w:val="28"/>
          <w:szCs w:val="28"/>
          <w:shd w:val="clear" w:color="auto" w:fill="FFFFFF"/>
          <w:rtl/>
          <w:lang w:bidi="ar-DZ"/>
        </w:rPr>
        <w:t>.</w:t>
      </w:r>
      <w:r w:rsidRPr="009025EC">
        <w:rPr>
          <w:rStyle w:val="Appelnotedebasdep"/>
          <w:rFonts w:cs="Simplified Arabic" w:hint="default"/>
          <w:b w:val="0"/>
          <w:bCs w:val="0"/>
          <w:sz w:val="28"/>
          <w:szCs w:val="28"/>
          <w:shd w:val="clear" w:color="auto" w:fill="FFFFFF"/>
          <w:rtl/>
          <w:lang w:bidi="ar-DZ"/>
        </w:rPr>
        <w:footnoteReference w:id="2"/>
      </w:r>
      <w:r w:rsidRPr="009025EC">
        <w:rPr>
          <w:rFonts w:cs="Simplified Arabic" w:hint="default"/>
          <w:b w:val="0"/>
          <w:bCs w:val="0"/>
          <w:sz w:val="28"/>
          <w:szCs w:val="28"/>
          <w:shd w:val="clear" w:color="auto" w:fill="FFFFFF"/>
          <w:rtl/>
        </w:rPr>
        <w:t>وعلى الرغم من الأصل اليوناني أو اللاتيني ل</w:t>
      </w:r>
      <w:r w:rsidRPr="009025EC">
        <w:rPr>
          <w:rFonts w:cs="Simplified Arabic" w:hint="cs"/>
          <w:b w:val="0"/>
          <w:bCs w:val="0"/>
          <w:sz w:val="28"/>
          <w:szCs w:val="28"/>
          <w:shd w:val="clear" w:color="auto" w:fill="FFFFFF"/>
          <w:rtl/>
        </w:rPr>
        <w:t>ه</w:t>
      </w:r>
      <w:r w:rsidRPr="009025EC">
        <w:rPr>
          <w:rFonts w:cs="Simplified Arabic" w:hint="default"/>
          <w:b w:val="0"/>
          <w:bCs w:val="0"/>
          <w:sz w:val="28"/>
          <w:szCs w:val="28"/>
          <w:shd w:val="clear" w:color="auto" w:fill="FFFFFF"/>
          <w:rtl/>
        </w:rPr>
        <w:t xml:space="preserve">ذا اللفظ فإننا نجد أن هذه اللغات لم تستعمله بل استعملت كلمات أخرى تدل على نفس المعنى فمثلا نجد اللغة الفرنسية قد استخدمت كلمت </w:t>
      </w:r>
      <w:r w:rsidRPr="009025EC">
        <w:rPr>
          <w:rFonts w:cs="Simplified Arabic" w:hint="default"/>
          <w:sz w:val="28"/>
          <w:szCs w:val="28"/>
          <w:shd w:val="clear" w:color="auto" w:fill="FFFFFF"/>
          <w:lang w:bidi="ar-DZ"/>
        </w:rPr>
        <w:t>DROIT</w:t>
      </w:r>
      <w:r w:rsidRPr="009025EC">
        <w:rPr>
          <w:rFonts w:cs="Simplified Arabic" w:hint="default"/>
          <w:b w:val="0"/>
          <w:bCs w:val="0"/>
          <w:sz w:val="28"/>
          <w:szCs w:val="28"/>
          <w:shd w:val="clear" w:color="auto" w:fill="FFFFFF"/>
          <w:lang w:bidi="ar-DZ"/>
        </w:rPr>
        <w:t xml:space="preserve"> .</w:t>
      </w:r>
      <w:r w:rsidRPr="009025EC">
        <w:rPr>
          <w:rFonts w:cs="Simplified Arabic" w:hint="cs"/>
          <w:b w:val="0"/>
          <w:bCs w:val="0"/>
          <w:sz w:val="28"/>
          <w:szCs w:val="28"/>
          <w:shd w:val="clear" w:color="auto" w:fill="FFFFFF"/>
          <w:rtl/>
          <w:lang w:bidi="ar-DZ"/>
        </w:rPr>
        <w:t xml:space="preserve"> </w:t>
      </w:r>
      <w:r w:rsidRPr="009025EC">
        <w:rPr>
          <w:rFonts w:cs="Simplified Arabic" w:hint="default"/>
          <w:b w:val="0"/>
          <w:bCs w:val="0"/>
          <w:sz w:val="28"/>
          <w:szCs w:val="28"/>
          <w:shd w:val="clear" w:color="auto" w:fill="FFFFFF"/>
          <w:rtl/>
        </w:rPr>
        <w:t xml:space="preserve">واستعملت الانجليزية مصطلح </w:t>
      </w:r>
      <w:r w:rsidRPr="009025EC">
        <w:rPr>
          <w:rFonts w:cs="Simplified Arabic" w:hint="default"/>
          <w:sz w:val="28"/>
          <w:szCs w:val="28"/>
          <w:shd w:val="clear" w:color="auto" w:fill="FFFFFF"/>
          <w:lang w:bidi="ar-DZ"/>
        </w:rPr>
        <w:t>Low </w:t>
      </w:r>
      <w:r w:rsidRPr="009025EC">
        <w:rPr>
          <w:rFonts w:cs="Simplified Arabic" w:hint="cs"/>
          <w:b w:val="0"/>
          <w:bCs w:val="0"/>
          <w:sz w:val="28"/>
          <w:szCs w:val="28"/>
          <w:shd w:val="clear" w:color="auto" w:fill="FFFFFF"/>
          <w:rtl/>
          <w:lang w:bidi="ar-DZ"/>
        </w:rPr>
        <w:t xml:space="preserve"> </w:t>
      </w:r>
      <w:r w:rsidRPr="009025EC">
        <w:rPr>
          <w:rFonts w:cs="Simplified Arabic" w:hint="default"/>
          <w:b w:val="0"/>
          <w:bCs w:val="0"/>
          <w:sz w:val="28"/>
          <w:szCs w:val="28"/>
          <w:shd w:val="clear" w:color="auto" w:fill="FFFFFF"/>
          <w:rtl/>
        </w:rPr>
        <w:t>وهذا للدلالة على مصطلح قانون</w:t>
      </w:r>
      <w:r w:rsidRPr="009025EC">
        <w:rPr>
          <w:rFonts w:cs="Simplified Arabic" w:hint="default"/>
          <w:b w:val="0"/>
          <w:bCs w:val="0"/>
          <w:sz w:val="28"/>
          <w:szCs w:val="28"/>
          <w:shd w:val="clear" w:color="auto" w:fill="FFFFFF"/>
          <w:rtl/>
          <w:lang w:bidi="ar-DZ"/>
        </w:rPr>
        <w:t>.</w:t>
      </w:r>
      <w:bookmarkEnd w:id="5"/>
      <w:bookmarkEnd w:id="6"/>
      <w:bookmarkEnd w:id="7"/>
      <w:bookmarkEnd w:id="8"/>
    </w:p>
    <w:p w:rsidR="00A63A74" w:rsidRPr="009025EC" w:rsidRDefault="00A63A74" w:rsidP="00A63A74">
      <w:pPr>
        <w:pStyle w:val="Titre4"/>
        <w:bidi/>
        <w:rPr>
          <w:rFonts w:cs="Simplified Arabic" w:hint="default"/>
          <w:sz w:val="28"/>
          <w:szCs w:val="28"/>
          <w:shd w:val="clear" w:color="auto" w:fill="FFFFFF"/>
          <w:rtl/>
          <w:lang w:bidi="ar-DZ"/>
        </w:rPr>
      </w:pPr>
      <w:bookmarkStart w:id="9" w:name="_Toc83987987"/>
      <w:r w:rsidRPr="009025EC">
        <w:rPr>
          <w:rFonts w:cs="Simplified Arabic" w:hint="default"/>
          <w:sz w:val="28"/>
          <w:szCs w:val="28"/>
          <w:shd w:val="clear" w:color="auto" w:fill="FFFFFF"/>
          <w:rtl/>
        </w:rPr>
        <w:lastRenderedPageBreak/>
        <w:t>الفرع الثاني:</w:t>
      </w:r>
      <w:r w:rsidRPr="009025EC">
        <w:rPr>
          <w:rFonts w:cs="Simplified Arabic" w:hint="default"/>
          <w:sz w:val="28"/>
          <w:szCs w:val="28"/>
          <w:rtl/>
        </w:rPr>
        <w:t xml:space="preserve"> تعريف </w:t>
      </w:r>
      <w:r w:rsidRPr="009025EC">
        <w:rPr>
          <w:rFonts w:cs="Simplified Arabic" w:hint="default"/>
          <w:sz w:val="28"/>
          <w:szCs w:val="28"/>
          <w:shd w:val="clear" w:color="auto" w:fill="FFFFFF"/>
          <w:rtl/>
        </w:rPr>
        <w:t>القانون اصطلاحاً</w:t>
      </w:r>
      <w:bookmarkEnd w:id="9"/>
    </w:p>
    <w:p w:rsidR="00A63A74" w:rsidRPr="009025EC" w:rsidRDefault="00A63A74" w:rsidP="00A63A74">
      <w:pPr>
        <w:bidi/>
        <w:spacing w:before="240" w:after="0"/>
        <w:jc w:val="both"/>
        <w:rPr>
          <w:rFonts w:ascii="Simplified Arabic" w:hAnsi="Simplified Arabic" w:cs="Simplified Arabic"/>
          <w:sz w:val="28"/>
          <w:szCs w:val="28"/>
          <w:shd w:val="clear" w:color="auto" w:fill="FFFFFF"/>
        </w:rPr>
      </w:pPr>
      <w:r w:rsidRPr="009025EC">
        <w:rPr>
          <w:rFonts w:ascii="Simplified Arabic" w:hAnsi="Simplified Arabic" w:cs="Simplified Arabic"/>
          <w:sz w:val="28"/>
          <w:szCs w:val="28"/>
          <w:shd w:val="clear" w:color="auto" w:fill="FFFFFF"/>
          <w:rtl/>
        </w:rPr>
        <w:t xml:space="preserve">     في</w:t>
      </w:r>
      <w:r w:rsidRPr="009025EC">
        <w:rPr>
          <w:rFonts w:ascii="Simplified Arabic" w:hAnsi="Simplified Arabic" w:cs="Simplified Arabic"/>
          <w:b/>
          <w:bCs/>
          <w:sz w:val="28"/>
          <w:szCs w:val="28"/>
          <w:shd w:val="clear" w:color="auto" w:fill="FFFFFF"/>
          <w:rtl/>
        </w:rPr>
        <w:t xml:space="preserve"> </w:t>
      </w:r>
      <w:r w:rsidRPr="009025EC">
        <w:rPr>
          <w:rFonts w:ascii="Simplified Arabic" w:hAnsi="Simplified Arabic" w:cs="Simplified Arabic"/>
          <w:sz w:val="28"/>
          <w:szCs w:val="28"/>
          <w:shd w:val="clear" w:color="auto" w:fill="FFFFFF"/>
          <w:rtl/>
        </w:rPr>
        <w:t xml:space="preserve">المعنى العام للمصطلح هي </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 xml:space="preserve">كل علاقة مطردة بين ظاهرتين تؤدي إلى نتيجة ثابتة و مستقرة. و كأمثلة على هذا المعنى العام الاصطلاحين نجد : </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 xml:space="preserve">القوانين الفيزيائية: قانون الجاذبية الأرضية (قانون نيوتن)، قانون الغليان، قانون الطفو.القوانين الطبية: ارتفاع ضغط العين إلى درجة معينة يؤدي إلى انخفاض قوة العصب البصري.القوانين الرياضية والهندسية: تساوي أطوال أضلاع المربع.  </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القوانين الاقتصادية:</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قانون العرض والطلب.</w:t>
      </w:r>
    </w:p>
    <w:p w:rsidR="00A63A74" w:rsidRPr="009025EC" w:rsidRDefault="00A63A74" w:rsidP="00A63A74">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b/>
          <w:bCs/>
          <w:sz w:val="28"/>
          <w:szCs w:val="28"/>
          <w:shd w:val="clear" w:color="auto" w:fill="FFFFFF"/>
          <w:rtl/>
        </w:rPr>
        <w:t>اولا:</w:t>
      </w:r>
      <w:r w:rsidRPr="009025EC">
        <w:rPr>
          <w:rFonts w:ascii="Simplified Arabic" w:hAnsi="Simplified Arabic" w:cs="Simplified Arabic"/>
          <w:sz w:val="28"/>
          <w:szCs w:val="28"/>
          <w:shd w:val="clear" w:color="auto" w:fill="FFFFFF"/>
          <w:rtl/>
        </w:rPr>
        <w:t xml:space="preserve"> </w:t>
      </w:r>
      <w:r w:rsidRPr="009025EC">
        <w:rPr>
          <w:rFonts w:ascii="Simplified Arabic" w:hAnsi="Simplified Arabic" w:cs="Simplified Arabic"/>
          <w:sz w:val="28"/>
          <w:szCs w:val="28"/>
          <w:rtl/>
        </w:rPr>
        <w:t xml:space="preserve"> </w:t>
      </w:r>
      <w:r w:rsidRPr="009025EC">
        <w:rPr>
          <w:rFonts w:ascii="Simplified Arabic" w:hAnsi="Simplified Arabic" w:cs="Simplified Arabic"/>
          <w:b/>
          <w:bCs/>
          <w:sz w:val="28"/>
          <w:szCs w:val="28"/>
          <w:shd w:val="clear" w:color="auto" w:fill="FFFFFF"/>
          <w:rtl/>
        </w:rPr>
        <w:t>الاستع</w:t>
      </w:r>
      <w:r w:rsidRPr="009025EC">
        <w:rPr>
          <w:rFonts w:ascii="Simplified Arabic" w:hAnsi="Simplified Arabic" w:cs="Simplified Arabic"/>
          <w:b/>
          <w:bCs/>
          <w:sz w:val="28"/>
          <w:szCs w:val="28"/>
          <w:shd w:val="clear" w:color="auto" w:fill="FFFFFF"/>
          <w:rtl/>
          <w:lang w:bidi="ar-DZ"/>
        </w:rPr>
        <w:t>م</w:t>
      </w:r>
      <w:r w:rsidRPr="009025EC">
        <w:rPr>
          <w:rFonts w:ascii="Simplified Arabic" w:hAnsi="Simplified Arabic" w:cs="Simplified Arabic"/>
          <w:b/>
          <w:bCs/>
          <w:sz w:val="28"/>
          <w:szCs w:val="28"/>
          <w:shd w:val="clear" w:color="auto" w:fill="FFFFFF"/>
          <w:rtl/>
        </w:rPr>
        <w:t>الات المختلفة لكلمة "قانون"</w:t>
      </w:r>
      <w:r w:rsidRPr="009025EC">
        <w:rPr>
          <w:rFonts w:ascii="Simplified Arabic" w:hAnsi="Simplified Arabic" w:cs="Simplified Arabic"/>
          <w:b/>
          <w:bCs/>
          <w:sz w:val="28"/>
          <w:szCs w:val="28"/>
          <w:rtl/>
        </w:rPr>
        <w:t xml:space="preserve"> </w:t>
      </w:r>
      <w:r w:rsidRPr="009025EC">
        <w:rPr>
          <w:rFonts w:ascii="Simplified Arabic" w:hAnsi="Simplified Arabic" w:cs="Simplified Arabic"/>
          <w:sz w:val="28"/>
          <w:szCs w:val="28"/>
          <w:shd w:val="clear" w:color="auto" w:fill="FFFFFF"/>
          <w:rtl/>
        </w:rPr>
        <w:t xml:space="preserve">   </w:t>
      </w:r>
    </w:p>
    <w:p w:rsidR="00A63A74" w:rsidRPr="009025EC" w:rsidRDefault="00A63A74" w:rsidP="00A63A74">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t xml:space="preserve">      </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القانون:</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إذا ذكر اللفظ منفرداً فقد يعني</w:t>
      </w:r>
      <w:r w:rsidRPr="009025EC">
        <w:rPr>
          <w:rFonts w:ascii="Simplified Arabic" w:hAnsi="Simplified Arabic" w:cs="Simplified Arabic"/>
          <w:sz w:val="28"/>
          <w:szCs w:val="28"/>
          <w:rtl/>
        </w:rPr>
        <w:t xml:space="preserve"> </w:t>
      </w:r>
      <w:r w:rsidRPr="009025EC">
        <w:rPr>
          <w:rFonts w:ascii="Simplified Arabic" w:hAnsi="Simplified Arabic" w:cs="Simplified Arabic"/>
          <w:b/>
          <w:bCs/>
          <w:sz w:val="28"/>
          <w:szCs w:val="28"/>
          <w:shd w:val="clear" w:color="auto" w:fill="FFFFFF"/>
          <w:rtl/>
        </w:rPr>
        <w:t>التشريع</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الصادر من السلطة التشريعية وقد يدل على</w:t>
      </w:r>
      <w:r w:rsidRPr="009025EC">
        <w:rPr>
          <w:rFonts w:ascii="Simplified Arabic" w:hAnsi="Simplified Arabic" w:cs="Simplified Arabic"/>
          <w:sz w:val="28"/>
          <w:szCs w:val="28"/>
          <w:rtl/>
        </w:rPr>
        <w:t xml:space="preserve"> </w:t>
      </w:r>
      <w:r w:rsidRPr="009025EC">
        <w:rPr>
          <w:rFonts w:ascii="Simplified Arabic" w:hAnsi="Simplified Arabic" w:cs="Simplified Arabic"/>
          <w:b/>
          <w:bCs/>
          <w:sz w:val="28"/>
          <w:szCs w:val="28"/>
          <w:shd w:val="clear" w:color="auto" w:fill="FFFFFF"/>
          <w:rtl/>
        </w:rPr>
        <w:t>علم القانون</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ذاته بحسبانه مجموعة النظريات والقواعد الكلية دونما تقيد بزمان أو مكان معين.</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وقد يقصد به</w:t>
      </w:r>
      <w:r w:rsidRPr="009025EC">
        <w:rPr>
          <w:rFonts w:ascii="Simplified Arabic" w:hAnsi="Simplified Arabic" w:cs="Simplified Arabic"/>
          <w:sz w:val="28"/>
          <w:szCs w:val="28"/>
          <w:rtl/>
        </w:rPr>
        <w:t xml:space="preserve"> </w:t>
      </w:r>
      <w:r w:rsidRPr="009025EC">
        <w:rPr>
          <w:rFonts w:ascii="Simplified Arabic" w:hAnsi="Simplified Arabic" w:cs="Simplified Arabic"/>
          <w:b/>
          <w:bCs/>
          <w:sz w:val="28"/>
          <w:szCs w:val="28"/>
          <w:shd w:val="clear" w:color="auto" w:fill="FFFFFF"/>
          <w:rtl/>
        </w:rPr>
        <w:t>كافة القواعد القانونية</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أياً كان مصدرها</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بحيث يصبح القانون هو جملة</w:t>
      </w:r>
      <w:r w:rsidRPr="009025EC">
        <w:rPr>
          <w:rFonts w:ascii="Simplified Arabic" w:hAnsi="Simplified Arabic" w:cs="Simplified Arabic"/>
          <w:sz w:val="28"/>
          <w:szCs w:val="28"/>
          <w:rtl/>
        </w:rPr>
        <w:t xml:space="preserve"> </w:t>
      </w:r>
      <w:r w:rsidRPr="009025EC">
        <w:rPr>
          <w:rFonts w:ascii="Simplified Arabic" w:hAnsi="Simplified Arabic" w:cs="Simplified Arabic"/>
          <w:b/>
          <w:bCs/>
          <w:sz w:val="28"/>
          <w:szCs w:val="28"/>
          <w:shd w:val="clear" w:color="auto" w:fill="FFFFFF"/>
          <w:rtl/>
        </w:rPr>
        <w:t>القواعد العامة والمجردة والملزمة التي تنظم سلوك الأفراد في المجتمع</w:t>
      </w:r>
      <w:r w:rsidRPr="009025EC">
        <w:rPr>
          <w:rFonts w:ascii="Simplified Arabic" w:hAnsi="Simplified Arabic" w:cs="Simplified Arabic"/>
          <w:sz w:val="28"/>
          <w:szCs w:val="28"/>
          <w:shd w:val="clear" w:color="auto" w:fill="FFFFFF"/>
          <w:rtl/>
        </w:rPr>
        <w:t>، ويفرض جزاءً على من يخالفها. والمعنى الأخير هو أقرب ما يرد في الذهن عند إطلاق اللفظ.قد يضاف لفظ قانون إلى وصف معين: كأن يقال القانون التجاري، دلالة على القواعد القانونية التي تحكم نشاط معين. وقد يقال قانون وضعي</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Pr>
        <w:t>Droit positif</w:t>
      </w:r>
      <w:r w:rsidRPr="009025EC">
        <w:rPr>
          <w:rFonts w:ascii="Simplified Arabic" w:hAnsi="Simplified Arabic" w:cs="Simplified Arabic"/>
          <w:sz w:val="28"/>
          <w:szCs w:val="28"/>
          <w:rtl/>
        </w:rPr>
        <w:t xml:space="preserve"> </w:t>
      </w:r>
      <w:r w:rsidRPr="009025EC">
        <w:rPr>
          <w:rFonts w:ascii="Simplified Arabic" w:hAnsi="Simplified Arabic" w:cs="Simplified Arabic"/>
          <w:sz w:val="28"/>
          <w:szCs w:val="28"/>
          <w:shd w:val="clear" w:color="auto" w:fill="FFFFFF"/>
          <w:rtl/>
        </w:rPr>
        <w:t>تعبيراً عن القواعد القانونية المعمول بها في مكان وزمان معين.</w:t>
      </w:r>
    </w:p>
    <w:p w:rsidR="00A63A74" w:rsidRPr="009025EC" w:rsidRDefault="00A63A74" w:rsidP="00A63A74">
      <w:pPr>
        <w:bidi/>
        <w:spacing w:before="240" w:after="0"/>
        <w:jc w:val="both"/>
        <w:rPr>
          <w:rFonts w:ascii="Simplified Arabic" w:hAnsi="Simplified Arabic" w:cs="Simplified Arabic"/>
          <w:b/>
          <w:bCs/>
          <w:sz w:val="28"/>
          <w:szCs w:val="28"/>
          <w:shd w:val="clear" w:color="auto" w:fill="FFFFFF"/>
          <w:rtl/>
        </w:rPr>
      </w:pPr>
      <w:r w:rsidRPr="009025EC">
        <w:rPr>
          <w:rFonts w:ascii="Simplified Arabic" w:hAnsi="Simplified Arabic" w:cs="Simplified Arabic"/>
          <w:b/>
          <w:bCs/>
          <w:sz w:val="28"/>
          <w:szCs w:val="28"/>
          <w:shd w:val="clear" w:color="auto" w:fill="FFFFFF"/>
          <w:rtl/>
        </w:rPr>
        <w:t>ثانيا:تعريف  الفقه للقانون</w:t>
      </w:r>
    </w:p>
    <w:p w:rsidR="00A63A74" w:rsidRPr="009025EC" w:rsidRDefault="00A63A74" w:rsidP="00A63A74">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t xml:space="preserve">   لم يتفق الفقهاء على تعريف موحد للقانون بل اختلفوا في ذلك، وانقسموا بدورهم إلى اتجاهين.</w:t>
      </w:r>
    </w:p>
    <w:p w:rsidR="00A63A74" w:rsidRPr="009025EC" w:rsidRDefault="00A63A74" w:rsidP="00A63A74">
      <w:pPr>
        <w:bidi/>
        <w:spacing w:before="240" w:after="0"/>
        <w:jc w:val="both"/>
        <w:rPr>
          <w:rFonts w:ascii="Simplified Arabic" w:hAnsi="Simplified Arabic" w:cs="Simplified Arabic"/>
          <w:b/>
          <w:bCs/>
          <w:sz w:val="28"/>
          <w:szCs w:val="28"/>
          <w:shd w:val="clear" w:color="auto" w:fill="FFFFFF"/>
          <w:rtl/>
        </w:rPr>
      </w:pPr>
      <w:r w:rsidRPr="009025EC">
        <w:rPr>
          <w:rFonts w:ascii="Simplified Arabic" w:hAnsi="Simplified Arabic" w:cs="Simplified Arabic"/>
          <w:sz w:val="28"/>
          <w:szCs w:val="28"/>
          <w:shd w:val="clear" w:color="auto" w:fill="FFFFFF"/>
          <w:rtl/>
        </w:rPr>
        <w:t xml:space="preserve">1- </w:t>
      </w:r>
      <w:r w:rsidRPr="009025EC">
        <w:rPr>
          <w:rFonts w:ascii="Simplified Arabic" w:hAnsi="Simplified Arabic" w:cs="Simplified Arabic"/>
          <w:b/>
          <w:bCs/>
          <w:sz w:val="28"/>
          <w:szCs w:val="28"/>
          <w:shd w:val="clear" w:color="auto" w:fill="FFFFFF"/>
          <w:rtl/>
        </w:rPr>
        <w:t>التعريف بالقانون على أساس الغاية:</w:t>
      </w:r>
    </w:p>
    <w:p w:rsidR="00A63A74" w:rsidRPr="009025EC" w:rsidRDefault="00A63A74" w:rsidP="00A63A74">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t xml:space="preserve">     ذهب فريق من الفقهاء إلى بناء تعريف القانون على أساس الغاية التي يصبو القانون إلى تحقيقها</w:t>
      </w:r>
      <w:r w:rsidRPr="009025EC">
        <w:rPr>
          <w:rStyle w:val="Appelnotedebasdep"/>
          <w:rFonts w:ascii="Simplified Arabic" w:hAnsi="Simplified Arabic" w:cs="Simplified Arabic"/>
          <w:sz w:val="28"/>
          <w:szCs w:val="28"/>
          <w:shd w:val="clear" w:color="auto" w:fill="FFFFFF"/>
          <w:rtl/>
        </w:rPr>
        <w:footnoteReference w:id="3"/>
      </w:r>
      <w:r w:rsidRPr="009025EC">
        <w:rPr>
          <w:rFonts w:ascii="Simplified Arabic" w:hAnsi="Simplified Arabic" w:cs="Simplified Arabic"/>
          <w:sz w:val="28"/>
          <w:szCs w:val="28"/>
          <w:shd w:val="clear" w:color="auto" w:fill="FFFFFF"/>
          <w:rtl/>
        </w:rPr>
        <w:t>، والتي تتمثل في تحقيق العدالة وإشاعة الطمأنينة والاستقرار بين أفراد المجتمع.فعرفوا القانون على أنه مجموعة القواعد الملزمة التي تنظم علاقات الأشخاص في المجتمع تنظيما عادلا يكفل حريات الأفراد ويحقق المنفعة العامة.</w:t>
      </w:r>
    </w:p>
    <w:p w:rsidR="00A63A74" w:rsidRPr="009025EC" w:rsidRDefault="00A63A74" w:rsidP="00A63A74">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lastRenderedPageBreak/>
        <w:t>2</w:t>
      </w:r>
      <w:r w:rsidRPr="009025EC">
        <w:rPr>
          <w:rFonts w:ascii="Simplified Arabic" w:hAnsi="Simplified Arabic" w:cs="Simplified Arabic"/>
          <w:b/>
          <w:bCs/>
          <w:sz w:val="28"/>
          <w:szCs w:val="28"/>
          <w:shd w:val="clear" w:color="auto" w:fill="FFFFFF"/>
          <w:rtl/>
        </w:rPr>
        <w:t>- التعريف بالقانون على أساس الجزاء</w:t>
      </w:r>
      <w:r w:rsidRPr="009025EC">
        <w:rPr>
          <w:rFonts w:ascii="Simplified Arabic" w:hAnsi="Simplified Arabic" w:cs="Simplified Arabic"/>
          <w:sz w:val="28"/>
          <w:szCs w:val="28"/>
          <w:shd w:val="clear" w:color="auto" w:fill="FFFFFF"/>
          <w:rtl/>
        </w:rPr>
        <w:t>:</w:t>
      </w:r>
    </w:p>
    <w:p w:rsidR="00A63A74" w:rsidRPr="009025EC" w:rsidRDefault="00A63A74" w:rsidP="00A63A74">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t xml:space="preserve">وقد عرف جانب ثان من الفقه القانون على أنه مجموعة من القواعد القانونية العامة الجبرية التي تصدر عن ارادة الدولة واتي جاءت من أجل تنظيم سلوك الأشخاص الخاضعين لهذه الدولة </w:t>
      </w:r>
      <w:r w:rsidRPr="009025EC">
        <w:rPr>
          <w:rStyle w:val="Appelnotedebasdep"/>
          <w:rFonts w:ascii="Simplified Arabic" w:hAnsi="Simplified Arabic" w:cs="Simplified Arabic"/>
          <w:sz w:val="28"/>
          <w:szCs w:val="28"/>
          <w:shd w:val="clear" w:color="auto" w:fill="FFFFFF"/>
          <w:rtl/>
        </w:rPr>
        <w:footnoteReference w:id="4"/>
      </w:r>
      <w:r w:rsidRPr="009025EC">
        <w:rPr>
          <w:rFonts w:ascii="Simplified Arabic" w:hAnsi="Simplified Arabic" w:cs="Simplified Arabic" w:hint="cs"/>
          <w:sz w:val="28"/>
          <w:szCs w:val="28"/>
          <w:shd w:val="clear" w:color="auto" w:fill="FFFFFF"/>
          <w:rtl/>
        </w:rPr>
        <w:t>.</w:t>
      </w:r>
    </w:p>
    <w:p w:rsidR="00A63A74" w:rsidRPr="009025EC" w:rsidRDefault="00A63A74" w:rsidP="00A63A74">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t>بعد هذه المقدمة الموجزة لابد لنا من الدخول في تحديد ماهية القاعدة القانونية، بأن نبحث في</w:t>
      </w:r>
      <w:r w:rsidRPr="009025EC">
        <w:rPr>
          <w:rFonts w:ascii="Simplified Arabic" w:hAnsi="Simplified Arabic" w:cs="Simplified Arabic"/>
          <w:sz w:val="28"/>
          <w:szCs w:val="28"/>
        </w:rPr>
        <w:t xml:space="preserve"> </w:t>
      </w:r>
      <w:r w:rsidRPr="009025EC">
        <w:rPr>
          <w:rFonts w:ascii="Simplified Arabic" w:hAnsi="Simplified Arabic" w:cs="Simplified Arabic"/>
          <w:sz w:val="28"/>
          <w:szCs w:val="28"/>
          <w:shd w:val="clear" w:color="auto" w:fill="FFFFFF"/>
          <w:rtl/>
        </w:rPr>
        <w:t>خصائص القاعدة القانونية وأهم الفروق بينها وبين القواعد الاجتماعية الأخرى.</w:t>
      </w:r>
    </w:p>
    <w:p w:rsidR="00A63A74" w:rsidRPr="009025EC" w:rsidRDefault="00A63A74" w:rsidP="00A63A74">
      <w:pPr>
        <w:pStyle w:val="Titre3"/>
        <w:bidi/>
        <w:rPr>
          <w:rFonts w:cs="Simplified Arabic" w:hint="default"/>
          <w:sz w:val="28"/>
          <w:szCs w:val="28"/>
          <w:shd w:val="clear" w:color="auto" w:fill="FFFFFF"/>
          <w:rtl/>
        </w:rPr>
      </w:pPr>
      <w:bookmarkStart w:id="10" w:name="_Toc75185365"/>
      <w:bookmarkStart w:id="11" w:name="_Toc83987988"/>
      <w:r w:rsidRPr="009025EC">
        <w:rPr>
          <w:rFonts w:cs="Simplified Arabic" w:hint="default"/>
          <w:sz w:val="28"/>
          <w:szCs w:val="28"/>
          <w:shd w:val="clear" w:color="auto" w:fill="FFFFFF"/>
          <w:rtl/>
        </w:rPr>
        <w:t>المطلب الثاني:خصائص القاعدة القانونية:</w:t>
      </w:r>
      <w:bookmarkEnd w:id="10"/>
      <w:bookmarkEnd w:id="11"/>
    </w:p>
    <w:p w:rsidR="00A63A74" w:rsidRPr="009025EC" w:rsidRDefault="00A63A74" w:rsidP="00A63A74">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t xml:space="preserve">       بما أن القانون هو مجموعة القواعد الملزمة التي تنظم سلوك الأشخاص في المجتمع، يتضح من هذا التعريف أن القاعدة القانونية هي الوحدة التي يتكون منها القانون في مجموعه، أي أنها بمثابة اللبنة الأولى في البناء القانوني إذ جاز القول ، ذلك أن القانون في جملته ليس سوى مجموعة من القواعد المنظمة للسلوك</w:t>
      </w:r>
      <w:r w:rsidRPr="009025EC">
        <w:rPr>
          <w:rStyle w:val="Appelnotedebasdep"/>
          <w:rFonts w:ascii="Simplified Arabic" w:hAnsi="Simplified Arabic" w:cs="Simplified Arabic"/>
          <w:sz w:val="28"/>
          <w:szCs w:val="28"/>
          <w:shd w:val="clear" w:color="auto" w:fill="FFFFFF"/>
          <w:rtl/>
        </w:rPr>
        <w:footnoteReference w:id="5"/>
      </w:r>
      <w:r w:rsidRPr="009025EC">
        <w:rPr>
          <w:rFonts w:ascii="Simplified Arabic" w:hAnsi="Simplified Arabic" w:cs="Simplified Arabic"/>
          <w:sz w:val="28"/>
          <w:szCs w:val="28"/>
          <w:shd w:val="clear" w:color="auto" w:fill="FFFFFF"/>
          <w:rtl/>
        </w:rPr>
        <w:t>.</w:t>
      </w:r>
    </w:p>
    <w:p w:rsidR="00A63A74" w:rsidRPr="009025EC" w:rsidRDefault="00A63A74" w:rsidP="00A63A74">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t xml:space="preserve"> من أهم خصائص القاعدة القانونية أنها لا تجد أرضيه</w:t>
      </w:r>
      <w:r w:rsidRPr="009025EC">
        <w:rPr>
          <w:rFonts w:ascii="Simplified Arabic" w:hAnsi="Simplified Arabic" w:cs="Simplified Arabic"/>
          <w:sz w:val="28"/>
          <w:szCs w:val="28"/>
        </w:rPr>
        <w:t xml:space="preserve"> </w:t>
      </w:r>
      <w:r w:rsidRPr="009025EC">
        <w:rPr>
          <w:rFonts w:ascii="Simplified Arabic" w:hAnsi="Simplified Arabic" w:cs="Simplified Arabic"/>
          <w:sz w:val="28"/>
          <w:szCs w:val="28"/>
          <w:shd w:val="clear" w:color="auto" w:fill="FFFFFF"/>
          <w:rtl/>
        </w:rPr>
        <w:t>للتطبيق طالما انه لا يوجد هناك مجتمع</w:t>
      </w:r>
      <w:r w:rsidRPr="009025EC">
        <w:rPr>
          <w:rFonts w:ascii="Simplified Arabic" w:hAnsi="Simplified Arabic" w:cs="Simplified Arabic" w:hint="cs"/>
          <w:sz w:val="28"/>
          <w:szCs w:val="28"/>
          <w:shd w:val="clear" w:color="auto" w:fill="FFFFFF"/>
          <w:rtl/>
        </w:rPr>
        <w:t>،</w:t>
      </w:r>
      <w:r w:rsidRPr="009025EC">
        <w:rPr>
          <w:rFonts w:ascii="Simplified Arabic" w:hAnsi="Simplified Arabic" w:cs="Simplified Arabic"/>
          <w:sz w:val="28"/>
          <w:szCs w:val="28"/>
          <w:shd w:val="clear" w:color="auto" w:fill="FFFFFF"/>
          <w:rtl/>
        </w:rPr>
        <w:t xml:space="preserve"> والسبب في ذلك أن القاعدة القانونية ترمي إلى</w:t>
      </w:r>
      <w:r w:rsidRPr="009025EC">
        <w:rPr>
          <w:rFonts w:ascii="Simplified Arabic" w:hAnsi="Simplified Arabic" w:cs="Simplified Arabic"/>
          <w:sz w:val="28"/>
          <w:szCs w:val="28"/>
        </w:rPr>
        <w:t xml:space="preserve"> </w:t>
      </w:r>
      <w:r w:rsidRPr="009025EC">
        <w:rPr>
          <w:rFonts w:ascii="Simplified Arabic" w:hAnsi="Simplified Arabic" w:cs="Simplified Arabic"/>
          <w:sz w:val="28"/>
          <w:szCs w:val="28"/>
          <w:shd w:val="clear" w:color="auto" w:fill="FFFFFF"/>
          <w:rtl/>
        </w:rPr>
        <w:t xml:space="preserve">تحقيق غاية نفعية للمجتمع </w:t>
      </w:r>
      <w:r w:rsidRPr="009025EC">
        <w:rPr>
          <w:rFonts w:ascii="Simplified Arabic" w:hAnsi="Simplified Arabic" w:cs="Simplified Arabic" w:hint="cs"/>
          <w:sz w:val="28"/>
          <w:szCs w:val="28"/>
          <w:shd w:val="clear" w:color="auto" w:fill="FFFFFF"/>
          <w:rtl/>
        </w:rPr>
        <w:t>،</w:t>
      </w:r>
      <w:r w:rsidRPr="009025EC">
        <w:rPr>
          <w:rFonts w:ascii="Simplified Arabic" w:hAnsi="Simplified Arabic" w:cs="Simplified Arabic"/>
          <w:sz w:val="28"/>
          <w:szCs w:val="28"/>
          <w:shd w:val="clear" w:color="auto" w:fill="FFFFFF"/>
          <w:rtl/>
        </w:rPr>
        <w:t>تتمثل في تنظيم العيش وتحديد واجبات وحقوق أفراده</w:t>
      </w:r>
      <w:r w:rsidRPr="009025EC">
        <w:rPr>
          <w:rFonts w:ascii="Simplified Arabic" w:hAnsi="Simplified Arabic" w:cs="Simplified Arabic" w:hint="cs"/>
          <w:sz w:val="28"/>
          <w:szCs w:val="28"/>
          <w:shd w:val="clear" w:color="auto" w:fill="FFFFFF"/>
          <w:rtl/>
        </w:rPr>
        <w:t>.</w:t>
      </w:r>
      <w:r w:rsidRPr="009025EC">
        <w:rPr>
          <w:rFonts w:ascii="Simplified Arabic" w:hAnsi="Simplified Arabic" w:cs="Simplified Arabic"/>
          <w:sz w:val="28"/>
          <w:szCs w:val="28"/>
          <w:shd w:val="clear" w:color="auto" w:fill="FFFFFF"/>
          <w:rtl/>
        </w:rPr>
        <w:t xml:space="preserve"> وذلك عن</w:t>
      </w:r>
      <w:r w:rsidRPr="009025EC">
        <w:rPr>
          <w:rFonts w:ascii="Simplified Arabic" w:hAnsi="Simplified Arabic" w:cs="Simplified Arabic"/>
          <w:sz w:val="28"/>
          <w:szCs w:val="28"/>
        </w:rPr>
        <w:t xml:space="preserve"> </w:t>
      </w:r>
      <w:r w:rsidRPr="009025EC">
        <w:rPr>
          <w:rFonts w:ascii="Simplified Arabic" w:hAnsi="Simplified Arabic" w:cs="Simplified Arabic"/>
          <w:sz w:val="28"/>
          <w:szCs w:val="28"/>
          <w:shd w:val="clear" w:color="auto" w:fill="FFFFFF"/>
          <w:rtl/>
        </w:rPr>
        <w:t>طريق صياغته من قبل المنظم على حسب معتقدات واقتناعات</w:t>
      </w:r>
      <w:r w:rsidRPr="009025EC">
        <w:rPr>
          <w:rFonts w:ascii="Simplified Arabic" w:hAnsi="Simplified Arabic" w:cs="Simplified Arabic" w:hint="cs"/>
          <w:sz w:val="28"/>
          <w:szCs w:val="28"/>
          <w:shd w:val="clear" w:color="auto" w:fill="FFFFFF"/>
          <w:rtl/>
        </w:rPr>
        <w:t>،</w:t>
      </w:r>
      <w:r w:rsidRPr="009025EC">
        <w:rPr>
          <w:rFonts w:ascii="Simplified Arabic" w:hAnsi="Simplified Arabic" w:cs="Simplified Arabic"/>
          <w:sz w:val="28"/>
          <w:szCs w:val="28"/>
          <w:shd w:val="clear" w:color="auto" w:fill="FFFFFF"/>
          <w:rtl/>
        </w:rPr>
        <w:t xml:space="preserve"> وقيّم ومثل أي مجتمع كان</w:t>
      </w:r>
      <w:r w:rsidRPr="009025EC">
        <w:rPr>
          <w:rFonts w:ascii="Simplified Arabic" w:hAnsi="Simplified Arabic" w:cs="Simplified Arabic"/>
          <w:sz w:val="28"/>
          <w:szCs w:val="28"/>
        </w:rPr>
        <w:t xml:space="preserve"> </w:t>
      </w:r>
      <w:r w:rsidRPr="009025EC">
        <w:rPr>
          <w:rFonts w:ascii="Simplified Arabic" w:hAnsi="Simplified Arabic" w:cs="Simplified Arabic"/>
          <w:sz w:val="28"/>
          <w:szCs w:val="28"/>
          <w:shd w:val="clear" w:color="auto" w:fill="FFFFFF"/>
          <w:rtl/>
        </w:rPr>
        <w:t>على أن تشكل هذه القاعدة القانونية صور الأوامر والنواهي التي يفرضها الخطاب</w:t>
      </w:r>
      <w:r w:rsidRPr="009025EC">
        <w:rPr>
          <w:rFonts w:ascii="Simplified Arabic" w:hAnsi="Simplified Arabic" w:cs="Simplified Arabic"/>
          <w:sz w:val="28"/>
          <w:szCs w:val="28"/>
        </w:rPr>
        <w:t xml:space="preserve"> </w:t>
      </w:r>
      <w:r w:rsidRPr="009025EC">
        <w:rPr>
          <w:rFonts w:ascii="Simplified Arabic" w:hAnsi="Simplified Arabic" w:cs="Simplified Arabic"/>
          <w:sz w:val="28"/>
          <w:szCs w:val="28"/>
          <w:shd w:val="clear" w:color="auto" w:fill="FFFFFF"/>
          <w:rtl/>
        </w:rPr>
        <w:t>القانوني.</w:t>
      </w:r>
    </w:p>
    <w:p w:rsidR="00A63A74" w:rsidRPr="009025EC" w:rsidRDefault="00A63A74" w:rsidP="00A63A74">
      <w:pPr>
        <w:pStyle w:val="Titre4"/>
        <w:bidi/>
        <w:rPr>
          <w:rFonts w:cs="Simplified Arabic" w:hint="default"/>
          <w:sz w:val="28"/>
          <w:szCs w:val="28"/>
          <w:shd w:val="clear" w:color="auto" w:fill="FFFFFF"/>
          <w:rtl/>
        </w:rPr>
      </w:pPr>
      <w:bookmarkStart w:id="12" w:name="_Toc83987989"/>
      <w:r w:rsidRPr="009025EC">
        <w:rPr>
          <w:rFonts w:cs="Simplified Arabic" w:hint="default"/>
          <w:sz w:val="28"/>
          <w:szCs w:val="28"/>
          <w:shd w:val="clear" w:color="auto" w:fill="FFFFFF"/>
          <w:rtl/>
        </w:rPr>
        <w:t>الفرع الأول: القاعدة ا</w:t>
      </w:r>
      <w:r w:rsidRPr="009025EC">
        <w:rPr>
          <w:rFonts w:cs="Simplified Arabic" w:hint="cs"/>
          <w:sz w:val="28"/>
          <w:szCs w:val="28"/>
          <w:shd w:val="clear" w:color="auto" w:fill="FFFFFF"/>
          <w:rtl/>
        </w:rPr>
        <w:t>ل</w:t>
      </w:r>
      <w:r w:rsidRPr="009025EC">
        <w:rPr>
          <w:rFonts w:cs="Simplified Arabic" w:hint="default"/>
          <w:sz w:val="28"/>
          <w:szCs w:val="28"/>
          <w:shd w:val="clear" w:color="auto" w:fill="FFFFFF"/>
          <w:rtl/>
        </w:rPr>
        <w:t>قانونية عامة ومجردة:</w:t>
      </w:r>
      <w:bookmarkEnd w:id="12"/>
    </w:p>
    <w:p w:rsidR="00A63A74" w:rsidRPr="009025EC" w:rsidRDefault="00A63A74" w:rsidP="00A63A74">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t xml:space="preserve">   من خصائص القاعدة القانونية أنها عامة مجردة، أي أنها تخاطب الأفراد صيغة العموم سواء أكانت أمرا أم نهيا، بصفاتهم وليس بذواتهم، وأن تحيط بالوقائع بشروطها وأوصافها وليس بذواتها أيضا.فإذا </w:t>
      </w:r>
      <w:r w:rsidRPr="009025EC">
        <w:rPr>
          <w:rFonts w:ascii="Simplified Arabic" w:hAnsi="Simplified Arabic" w:cs="Simplified Arabic"/>
          <w:sz w:val="28"/>
          <w:szCs w:val="28"/>
          <w:shd w:val="clear" w:color="auto" w:fill="FFFFFF"/>
          <w:rtl/>
        </w:rPr>
        <w:lastRenderedPageBreak/>
        <w:t>خاطبت القاعدة الأفراد فلا تذكر شخصا معينا بالاسم، ولا واقعة معينة بالذات.اي انها تطبق على جميع الأشخاص الذن تتوافر فيهم شروط  تطبيقها، وعلى كل الوقائع التي تتوفر فيها الشروط الواردة بها</w:t>
      </w:r>
      <w:r w:rsidRPr="009025EC">
        <w:rPr>
          <w:rStyle w:val="Appelnotedebasdep"/>
          <w:rFonts w:ascii="Simplified Arabic" w:hAnsi="Simplified Arabic" w:cs="Simplified Arabic"/>
          <w:sz w:val="28"/>
          <w:szCs w:val="28"/>
          <w:shd w:val="clear" w:color="auto" w:fill="FFFFFF"/>
          <w:rtl/>
        </w:rPr>
        <w:footnoteReference w:id="6"/>
      </w:r>
      <w:r w:rsidRPr="009025EC">
        <w:rPr>
          <w:rFonts w:ascii="Simplified Arabic" w:hAnsi="Simplified Arabic" w:cs="Simplified Arabic"/>
          <w:sz w:val="28"/>
          <w:szCs w:val="28"/>
          <w:shd w:val="clear" w:color="auto" w:fill="FFFFFF"/>
          <w:rtl/>
        </w:rPr>
        <w:t>.</w:t>
      </w:r>
    </w:p>
    <w:p w:rsidR="00A63A74" w:rsidRPr="009025EC" w:rsidRDefault="00A63A74" w:rsidP="001204CF">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t>ومع ذلك قد توجه القاعدة القانونية الخطاب إلى طائفة معينة دون بقية الأقاليم أو إلى شخص بصفته ، ومع ذلك تبقى القاعدة عامة ومجردة ولا يعد ذلك خروجا عن قاعدة العمومية والتجريد، مثلا القواعد التي تنظم مهنة من المهن كالمحامين أو الأطباء فالعمومية تتوافر طالما إنتفى التخصيص</w:t>
      </w:r>
      <w:r w:rsidRPr="009025EC">
        <w:rPr>
          <w:rFonts w:ascii="Simplified Arabic" w:hAnsi="Simplified Arabic" w:cs="Simplified Arabic" w:hint="cs"/>
          <w:sz w:val="28"/>
          <w:szCs w:val="28"/>
          <w:shd w:val="clear" w:color="auto" w:fill="FFFFFF"/>
          <w:rtl/>
        </w:rPr>
        <w:t>،</w:t>
      </w:r>
      <w:r w:rsidRPr="009025EC">
        <w:rPr>
          <w:rFonts w:ascii="Simplified Arabic" w:hAnsi="Simplified Arabic" w:cs="Simplified Arabic"/>
          <w:sz w:val="28"/>
          <w:szCs w:val="28"/>
          <w:shd w:val="clear" w:color="auto" w:fill="FFFFFF"/>
          <w:rtl/>
        </w:rPr>
        <w:t xml:space="preserve"> أي طالما لا تخص شخصا بعينه بقاعدة قانونية.وكذلك القاعدة التي تنظم سلطة رئيس الجمهورية تعتبر قاعدة عامة لأنها تخاطب الصفة القانونية ولا تخاطب رئيسا بالذات أو فلانا بالذات، وإنما هي تنظم المركز القانوني لرئيس الجمهورية بصرف النظر عن إسمه او شكله أو لونه</w:t>
      </w:r>
      <w:r w:rsidRPr="009025EC">
        <w:rPr>
          <w:rStyle w:val="Appelnotedebasdep"/>
          <w:rFonts w:ascii="Simplified Arabic" w:hAnsi="Simplified Arabic" w:cs="Simplified Arabic"/>
          <w:sz w:val="28"/>
          <w:szCs w:val="28"/>
          <w:shd w:val="clear" w:color="auto" w:fill="FFFFFF"/>
          <w:rtl/>
        </w:rPr>
        <w:footnoteReference w:id="7"/>
      </w:r>
      <w:r w:rsidRPr="009025EC">
        <w:rPr>
          <w:rFonts w:ascii="Simplified Arabic" w:hAnsi="Simplified Arabic" w:cs="Simplified Arabic"/>
          <w:sz w:val="28"/>
          <w:szCs w:val="28"/>
          <w:shd w:val="clear" w:color="auto" w:fill="FFFFFF"/>
          <w:rtl/>
        </w:rPr>
        <w:t>. وكأمثلة على عمومية وتجريد القاعدة القانونية المادة 40 من قانون المدني التي تنص على "</w:t>
      </w:r>
      <w:r w:rsidRPr="009025EC">
        <w:rPr>
          <w:rFonts w:ascii="Simplified Arabic" w:hAnsi="Simplified Arabic" w:cs="Simplified Arabic"/>
          <w:b/>
          <w:bCs/>
          <w:sz w:val="28"/>
          <w:szCs w:val="28"/>
          <w:shd w:val="clear" w:color="auto" w:fill="FFFFFF"/>
          <w:rtl/>
        </w:rPr>
        <w:t>كل من</w:t>
      </w:r>
      <w:r w:rsidRPr="009025EC">
        <w:rPr>
          <w:rFonts w:ascii="Simplified Arabic" w:hAnsi="Simplified Arabic" w:cs="Simplified Arabic"/>
          <w:sz w:val="28"/>
          <w:szCs w:val="28"/>
          <w:shd w:val="clear" w:color="auto" w:fill="FFFFFF"/>
          <w:rtl/>
        </w:rPr>
        <w:t xml:space="preserve"> بلغ 19 سنة كاملة يعتبر كامل الأهلية...". إن التجريد ص</w:t>
      </w:r>
      <w:r w:rsidRPr="009025EC">
        <w:rPr>
          <w:rFonts w:ascii="Simplified Arabic" w:hAnsi="Simplified Arabic" w:cs="Simplified Arabic" w:hint="cs"/>
          <w:sz w:val="28"/>
          <w:szCs w:val="28"/>
          <w:shd w:val="clear" w:color="auto" w:fill="FFFFFF"/>
          <w:rtl/>
        </w:rPr>
        <w:t>ف</w:t>
      </w:r>
      <w:r w:rsidRPr="009025EC">
        <w:rPr>
          <w:rFonts w:ascii="Simplified Arabic" w:hAnsi="Simplified Arabic" w:cs="Simplified Arabic"/>
          <w:sz w:val="28"/>
          <w:szCs w:val="28"/>
          <w:shd w:val="clear" w:color="auto" w:fill="FFFFFF"/>
          <w:rtl/>
        </w:rPr>
        <w:t>ة طبيعية للقانون حيث يجب أن لا يميز القانون ين شخص وآخر لأن في ذلك إخلال بالمساواة والعدالة.</w:t>
      </w:r>
    </w:p>
    <w:p w:rsidR="00A63A74" w:rsidRPr="009025EC" w:rsidRDefault="00A63A74" w:rsidP="00A63A74">
      <w:pPr>
        <w:pStyle w:val="Titre4"/>
        <w:bidi/>
        <w:rPr>
          <w:rFonts w:cs="Simplified Arabic" w:hint="default"/>
          <w:sz w:val="28"/>
          <w:szCs w:val="28"/>
          <w:shd w:val="clear" w:color="auto" w:fill="FFFFFF"/>
          <w:rtl/>
        </w:rPr>
      </w:pPr>
      <w:bookmarkStart w:id="13" w:name="_Toc83987990"/>
      <w:r w:rsidRPr="009025EC">
        <w:rPr>
          <w:rFonts w:cs="Simplified Arabic" w:hint="default"/>
          <w:sz w:val="28"/>
          <w:szCs w:val="28"/>
          <w:shd w:val="clear" w:color="auto" w:fill="FFFFFF"/>
          <w:rtl/>
        </w:rPr>
        <w:t>الفرع الثاني: قاعدة اجتماعية وقاعدة سلوك</w:t>
      </w:r>
      <w:bookmarkEnd w:id="13"/>
    </w:p>
    <w:p w:rsidR="00A63A74" w:rsidRPr="009025EC" w:rsidRDefault="00A63A74" w:rsidP="00A63A74">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t xml:space="preserve">       يتضح من خلال التعريف السابق للقانون بأنه مجموعة القواعد الملزمة اللتي تنظم سلوك الأفراد في المجتمع، بمعنى أنه لا وجود للقانون بدون وجود مجتمع، وا</w:t>
      </w:r>
      <w:r w:rsidRPr="009025EC">
        <w:rPr>
          <w:rFonts w:ascii="Simplified Arabic" w:hAnsi="Simplified Arabic" w:cs="Simplified Arabic" w:hint="cs"/>
          <w:sz w:val="28"/>
          <w:szCs w:val="28"/>
          <w:shd w:val="clear" w:color="auto" w:fill="FFFFFF"/>
          <w:rtl/>
        </w:rPr>
        <w:t>ل</w:t>
      </w:r>
      <w:r w:rsidRPr="009025EC">
        <w:rPr>
          <w:rFonts w:ascii="Simplified Arabic" w:hAnsi="Simplified Arabic" w:cs="Simplified Arabic"/>
          <w:sz w:val="28"/>
          <w:szCs w:val="28"/>
          <w:shd w:val="clear" w:color="auto" w:fill="FFFFFF"/>
          <w:rtl/>
        </w:rPr>
        <w:t>قاعدة القانونية جاءت من اجل تنظيم علاقات الأفراد داخل المجتمع، وبالتالي فهذه القواعد لا تنظم علاقة الانسان بالحيوان أو علاقة الانسان بربه، فكل هذه العلاقات لا يعنى القانون بتنظيمها إلا إذا تجاوزت الشخص ومست من حوله من الأفراد، فمثلا يتدخل القانون ليحمي الحيوان من ظلم الإنسان، ويعاقب من يمارس السحر والشعو</w:t>
      </w:r>
      <w:r w:rsidRPr="009025EC">
        <w:rPr>
          <w:rFonts w:ascii="Simplified Arabic" w:hAnsi="Simplified Arabic" w:cs="Simplified Arabic" w:hint="cs"/>
          <w:sz w:val="28"/>
          <w:szCs w:val="28"/>
          <w:shd w:val="clear" w:color="auto" w:fill="FFFFFF"/>
          <w:rtl/>
        </w:rPr>
        <w:t>ذ</w:t>
      </w:r>
      <w:r w:rsidRPr="009025EC">
        <w:rPr>
          <w:rFonts w:ascii="Simplified Arabic" w:hAnsi="Simplified Arabic" w:cs="Simplified Arabic"/>
          <w:sz w:val="28"/>
          <w:szCs w:val="28"/>
          <w:shd w:val="clear" w:color="auto" w:fill="FFFFFF"/>
          <w:rtl/>
        </w:rPr>
        <w:t>ة أو عندما يمس الشخص بعقيدة الآخرين وحريتهم في العبادة.</w:t>
      </w:r>
    </w:p>
    <w:p w:rsidR="00870780" w:rsidRPr="009025EC" w:rsidRDefault="00A63A74" w:rsidP="001204CF">
      <w:pPr>
        <w:bidi/>
        <w:spacing w:before="240" w:after="0"/>
        <w:jc w:val="both"/>
        <w:rPr>
          <w:rFonts w:ascii="Simplified Arabic" w:hAnsi="Simplified Arabic" w:cs="Simplified Arabic"/>
          <w:sz w:val="28"/>
          <w:szCs w:val="28"/>
          <w:shd w:val="clear" w:color="auto" w:fill="FFFFFF"/>
          <w:rtl/>
        </w:rPr>
      </w:pPr>
      <w:r w:rsidRPr="009025EC">
        <w:rPr>
          <w:rFonts w:ascii="Simplified Arabic" w:hAnsi="Simplified Arabic" w:cs="Simplified Arabic"/>
          <w:sz w:val="28"/>
          <w:szCs w:val="28"/>
          <w:shd w:val="clear" w:color="auto" w:fill="FFFFFF"/>
          <w:rtl/>
        </w:rPr>
        <w:lastRenderedPageBreak/>
        <w:t xml:space="preserve">       ويترتب على كون القاعدة القانونية قاعدة اجتماعية النتائج التالية: أنها لا تهتم كقاعدة عامة إلا بالسلوك الخارجي للإنسان فقط دون نوياه، فالقانون لا شأن له بالنوايا المحضة فالنوايا المجردة التي تبقى كامنة في نفس صاحبها بدون تعبير مباشر  أو غير مباشر  لا يعتد بها القانون ولا يرتب عليها الأثر</w:t>
      </w:r>
      <w:r w:rsidRPr="009025EC">
        <w:rPr>
          <w:rStyle w:val="Appelnotedebasdep"/>
          <w:rFonts w:ascii="Simplified Arabic" w:hAnsi="Simplified Arabic" w:cs="Simplified Arabic"/>
          <w:sz w:val="28"/>
          <w:szCs w:val="28"/>
          <w:shd w:val="clear" w:color="auto" w:fill="FFFFFF"/>
          <w:rtl/>
        </w:rPr>
        <w:footnoteReference w:id="8"/>
      </w:r>
      <w:r w:rsidRPr="009025EC">
        <w:rPr>
          <w:rFonts w:ascii="Simplified Arabic" w:hAnsi="Simplified Arabic" w:cs="Simplified Arabic"/>
          <w:sz w:val="28"/>
          <w:szCs w:val="28"/>
          <w:shd w:val="clear" w:color="auto" w:fill="FFFFFF"/>
          <w:rtl/>
        </w:rPr>
        <w:t xml:space="preserve"> </w:t>
      </w:r>
    </w:p>
    <w:p w:rsidR="00A63A74" w:rsidRPr="009025EC" w:rsidRDefault="00A63A74" w:rsidP="00A63A74">
      <w:pPr>
        <w:pStyle w:val="Titre4"/>
        <w:bidi/>
        <w:rPr>
          <w:rFonts w:cs="Simplified Arabic" w:hint="default"/>
          <w:sz w:val="28"/>
          <w:szCs w:val="28"/>
          <w:shd w:val="clear" w:color="auto" w:fill="FFFFFF"/>
          <w:rtl/>
        </w:rPr>
      </w:pPr>
      <w:bookmarkStart w:id="14" w:name="_Toc83987991"/>
      <w:r w:rsidRPr="009025EC">
        <w:rPr>
          <w:rFonts w:cs="Simplified Arabic" w:hint="default"/>
          <w:sz w:val="28"/>
          <w:szCs w:val="28"/>
          <w:shd w:val="clear" w:color="auto" w:fill="FFFFFF"/>
          <w:rtl/>
        </w:rPr>
        <w:t>الفرع الثالث: القاعدة القانونية ملزمة</w:t>
      </w:r>
      <w:bookmarkEnd w:id="14"/>
    </w:p>
    <w:p w:rsidR="00A63A74" w:rsidRPr="009025EC" w:rsidRDefault="00A63A74" w:rsidP="005F3E0A">
      <w:pPr>
        <w:bidi/>
        <w:spacing w:before="240" w:after="0"/>
        <w:jc w:val="both"/>
        <w:rPr>
          <w:rFonts w:ascii="Simplified Arabic" w:hAnsi="Simplified Arabic" w:cs="Simplified Arabic"/>
          <w:sz w:val="28"/>
          <w:szCs w:val="28"/>
          <w:shd w:val="clear" w:color="auto" w:fill="FFFFFF"/>
          <w:rtl/>
          <w:lang w:val="en-US" w:bidi="ar-DZ"/>
        </w:rPr>
      </w:pPr>
      <w:r w:rsidRPr="009025EC">
        <w:rPr>
          <w:rFonts w:ascii="Simplified Arabic" w:hAnsi="Simplified Arabic" w:cs="Simplified Arabic"/>
          <w:sz w:val="28"/>
          <w:szCs w:val="28"/>
          <w:shd w:val="clear" w:color="auto" w:fill="FFFFFF"/>
          <w:rtl/>
        </w:rPr>
        <w:t xml:space="preserve">       </w:t>
      </w:r>
      <w:r w:rsidR="00050B14" w:rsidRPr="009025EC">
        <w:rPr>
          <w:rFonts w:ascii="Simplified Arabic" w:hAnsi="Simplified Arabic" w:cs="Simplified Arabic" w:hint="cs"/>
          <w:sz w:val="28"/>
          <w:szCs w:val="28"/>
          <w:shd w:val="clear" w:color="auto" w:fill="FFFFFF"/>
          <w:rtl/>
        </w:rPr>
        <w:t>الإلزام</w:t>
      </w:r>
      <w:r w:rsidRPr="009025EC">
        <w:rPr>
          <w:rFonts w:ascii="Simplified Arabic" w:hAnsi="Simplified Arabic" w:cs="Simplified Arabic"/>
          <w:sz w:val="28"/>
          <w:szCs w:val="28"/>
          <w:shd w:val="clear" w:color="auto" w:fill="FFFFFF"/>
          <w:rtl/>
          <w:lang w:val="en-US" w:bidi="ar-DZ"/>
        </w:rPr>
        <w:t xml:space="preserve"> </w:t>
      </w:r>
      <w:r w:rsidRPr="009025EC">
        <w:rPr>
          <w:rFonts w:ascii="Simplified Arabic" w:hAnsi="Simplified Arabic" w:cs="Simplified Arabic"/>
          <w:sz w:val="28"/>
          <w:szCs w:val="28"/>
          <w:shd w:val="clear" w:color="auto" w:fill="FFFFFF"/>
          <w:rtl/>
          <w:lang w:val="en-US"/>
        </w:rPr>
        <w:t>خاصية تطبع القاعدة القانونية منذ نشأتها، أي أنها واجبة التطبيق وعلى الجميع الامتثال لها، وتعمل السلطة العامة على مراقبة احترام الأفراد لها</w:t>
      </w:r>
      <w:r w:rsidRPr="009025EC">
        <w:rPr>
          <w:rStyle w:val="Appelnotedebasdep"/>
          <w:rFonts w:ascii="Simplified Arabic" w:hAnsi="Simplified Arabic" w:cs="Simplified Arabic"/>
          <w:sz w:val="28"/>
          <w:szCs w:val="28"/>
          <w:shd w:val="clear" w:color="auto" w:fill="FFFFFF"/>
          <w:rtl/>
          <w:lang w:val="en-US" w:bidi="ar-DZ"/>
        </w:rPr>
        <w:footnoteReference w:id="9"/>
      </w:r>
      <w:r w:rsidRPr="009025EC">
        <w:rPr>
          <w:rFonts w:ascii="Simplified Arabic" w:hAnsi="Simplified Arabic" w:cs="Simplified Arabic"/>
          <w:sz w:val="28"/>
          <w:szCs w:val="28"/>
          <w:shd w:val="clear" w:color="auto" w:fill="FFFFFF"/>
          <w:rtl/>
          <w:lang w:val="en-US" w:bidi="ar-DZ"/>
        </w:rPr>
        <w:t>.</w:t>
      </w:r>
      <w:r w:rsidRPr="009025EC">
        <w:rPr>
          <w:rFonts w:ascii="Simplified Arabic" w:hAnsi="Simplified Arabic" w:cs="Simplified Arabic"/>
          <w:sz w:val="28"/>
          <w:szCs w:val="28"/>
          <w:shd w:val="clear" w:color="auto" w:fill="FFFFFF"/>
          <w:rtl/>
          <w:lang w:val="en-US"/>
        </w:rPr>
        <w:t xml:space="preserve"> ويقصد بالجزاء هو</w:t>
      </w:r>
      <w:r w:rsidRPr="009025EC">
        <w:rPr>
          <w:rFonts w:ascii="Simplified Arabic" w:hAnsi="Simplified Arabic" w:cs="Simplified Arabic"/>
          <w:sz w:val="28"/>
          <w:szCs w:val="28"/>
          <w:shd w:val="clear" w:color="auto" w:fill="FFFFFF"/>
          <w:rtl/>
          <w:lang w:val="en-US" w:bidi="ar-DZ"/>
        </w:rPr>
        <w:t xml:space="preserve"> </w:t>
      </w:r>
      <w:r w:rsidRPr="009025EC">
        <w:rPr>
          <w:rFonts w:ascii="Simplified Arabic" w:hAnsi="Simplified Arabic" w:cs="Simplified Arabic"/>
          <w:sz w:val="28"/>
          <w:szCs w:val="28"/>
          <w:shd w:val="clear" w:color="auto" w:fill="FFFFFF"/>
          <w:rtl/>
          <w:lang w:val="en-US"/>
        </w:rPr>
        <w:t xml:space="preserve">رد الفعل الذي يترتب على </w:t>
      </w:r>
      <w:r w:rsidR="005F3E0A">
        <w:rPr>
          <w:rFonts w:ascii="Simplified Arabic" w:hAnsi="Simplified Arabic" w:cs="Simplified Arabic" w:hint="cs"/>
          <w:sz w:val="28"/>
          <w:szCs w:val="28"/>
          <w:shd w:val="clear" w:color="auto" w:fill="FFFFFF"/>
          <w:rtl/>
          <w:lang w:val="en-US"/>
        </w:rPr>
        <w:t>م</w:t>
      </w:r>
      <w:r w:rsidRPr="009025EC">
        <w:rPr>
          <w:rFonts w:ascii="Simplified Arabic" w:hAnsi="Simplified Arabic" w:cs="Simplified Arabic"/>
          <w:sz w:val="28"/>
          <w:szCs w:val="28"/>
          <w:shd w:val="clear" w:color="auto" w:fill="FFFFFF"/>
          <w:rtl/>
          <w:lang w:val="en-US"/>
        </w:rPr>
        <w:t xml:space="preserve">خالفة </w:t>
      </w:r>
      <w:r w:rsidR="005F3E0A" w:rsidRPr="009025EC">
        <w:rPr>
          <w:rFonts w:ascii="Simplified Arabic" w:hAnsi="Simplified Arabic" w:cs="Simplified Arabic" w:hint="cs"/>
          <w:sz w:val="28"/>
          <w:szCs w:val="28"/>
          <w:shd w:val="clear" w:color="auto" w:fill="FFFFFF"/>
          <w:rtl/>
          <w:lang w:val="en-US"/>
        </w:rPr>
        <w:t>القاعدة</w:t>
      </w:r>
      <w:r w:rsidRPr="009025EC">
        <w:rPr>
          <w:rFonts w:ascii="Simplified Arabic" w:hAnsi="Simplified Arabic" w:cs="Simplified Arabic"/>
          <w:sz w:val="28"/>
          <w:szCs w:val="28"/>
          <w:shd w:val="clear" w:color="auto" w:fill="FFFFFF"/>
          <w:rtl/>
          <w:lang w:val="en-US"/>
        </w:rPr>
        <w:t xml:space="preserve"> القانونية وتوقعه السلطة العامة في المجتمع على المخالف، او بمعنى أخر هو الأثر المترتب على كون القاعدة ملزمة</w:t>
      </w:r>
      <w:r w:rsidRPr="009025EC">
        <w:rPr>
          <w:rFonts w:ascii="Simplified Arabic" w:hAnsi="Simplified Arabic" w:cs="Simplified Arabic"/>
          <w:sz w:val="28"/>
          <w:szCs w:val="28"/>
          <w:shd w:val="clear" w:color="auto" w:fill="FFFFFF"/>
          <w:rtl/>
          <w:lang w:val="en-US" w:bidi="ar-DZ"/>
        </w:rPr>
        <w:t>.</w:t>
      </w:r>
    </w:p>
    <w:p w:rsidR="00A63A74" w:rsidRPr="009025EC" w:rsidRDefault="00A63A74" w:rsidP="0058123E">
      <w:pPr>
        <w:bidi/>
        <w:spacing w:before="240" w:after="0"/>
        <w:jc w:val="both"/>
        <w:rPr>
          <w:rFonts w:ascii="Simplified Arabic" w:hAnsi="Simplified Arabic" w:cs="Simplified Arabic"/>
          <w:sz w:val="28"/>
          <w:szCs w:val="28"/>
          <w:shd w:val="clear" w:color="auto" w:fill="FFFFFF"/>
          <w:rtl/>
          <w:lang w:val="en-US" w:bidi="ar-DZ"/>
        </w:rPr>
      </w:pPr>
      <w:r w:rsidRPr="009025EC">
        <w:rPr>
          <w:rFonts w:ascii="Simplified Arabic" w:hAnsi="Simplified Arabic" w:cs="Simplified Arabic"/>
          <w:sz w:val="28"/>
          <w:szCs w:val="28"/>
          <w:shd w:val="clear" w:color="auto" w:fill="FFFFFF"/>
          <w:rtl/>
          <w:lang w:val="en-US" w:bidi="ar-DZ"/>
        </w:rPr>
        <w:t xml:space="preserve">      </w:t>
      </w:r>
      <w:r w:rsidRPr="009025EC">
        <w:rPr>
          <w:rFonts w:ascii="Simplified Arabic" w:hAnsi="Simplified Arabic" w:cs="Simplified Arabic"/>
          <w:sz w:val="28"/>
          <w:szCs w:val="28"/>
          <w:shd w:val="clear" w:color="auto" w:fill="FFFFFF"/>
          <w:rtl/>
          <w:lang w:val="en-US"/>
        </w:rPr>
        <w:t>يتميز إذن ،الاجبار الذي يصحب القواعد القانونية بأنه مادي محسوس أي أنه خارجي وظاهر، يتميز أيضا أنه دنيوي ومنظم، تختص توقيعه السلطات العامة باسم الجماعة</w:t>
      </w:r>
      <w:r w:rsidR="0058123E">
        <w:rPr>
          <w:rFonts w:ascii="Simplified Arabic" w:hAnsi="Simplified Arabic" w:cs="Simplified Arabic" w:hint="cs"/>
          <w:sz w:val="28"/>
          <w:szCs w:val="28"/>
          <w:shd w:val="clear" w:color="auto" w:fill="FFFFFF"/>
          <w:rtl/>
          <w:lang w:val="en-US"/>
        </w:rPr>
        <w:t xml:space="preserve"> ،</w:t>
      </w:r>
      <w:r w:rsidRPr="009025EC">
        <w:rPr>
          <w:rFonts w:ascii="Simplified Arabic" w:hAnsi="Simplified Arabic" w:cs="Simplified Arabic"/>
          <w:sz w:val="28"/>
          <w:szCs w:val="28"/>
          <w:shd w:val="clear" w:color="auto" w:fill="FFFFFF"/>
          <w:rtl/>
          <w:lang w:val="en-US"/>
        </w:rPr>
        <w:t>و للجزاء صور عديدة تتمثل في</w:t>
      </w:r>
      <w:r w:rsidRPr="009025EC">
        <w:rPr>
          <w:rFonts w:ascii="Simplified Arabic" w:hAnsi="Simplified Arabic" w:cs="Simplified Arabic"/>
          <w:sz w:val="28"/>
          <w:szCs w:val="28"/>
          <w:shd w:val="clear" w:color="auto" w:fill="FFFFFF"/>
          <w:rtl/>
          <w:lang w:val="en-US" w:bidi="ar-DZ"/>
        </w:rPr>
        <w:t>:</w:t>
      </w:r>
    </w:p>
    <w:p w:rsidR="00A63A74" w:rsidRPr="009025EC" w:rsidRDefault="00A63A74" w:rsidP="005E280E">
      <w:pPr>
        <w:bidi/>
        <w:spacing w:before="240" w:after="0"/>
        <w:jc w:val="both"/>
        <w:rPr>
          <w:rFonts w:ascii="Simplified Arabic" w:hAnsi="Simplified Arabic" w:cs="Simplified Arabic"/>
          <w:sz w:val="28"/>
          <w:szCs w:val="28"/>
          <w:shd w:val="clear" w:color="auto" w:fill="FFFFFF"/>
          <w:rtl/>
          <w:lang w:val="en-US" w:bidi="ar-DZ"/>
        </w:rPr>
      </w:pPr>
      <w:r w:rsidRPr="009025EC">
        <w:rPr>
          <w:rFonts w:ascii="Simplified Arabic" w:hAnsi="Simplified Arabic" w:cs="Simplified Arabic"/>
          <w:b/>
          <w:bCs/>
          <w:sz w:val="28"/>
          <w:szCs w:val="28"/>
          <w:shd w:val="clear" w:color="auto" w:fill="FFFFFF"/>
          <w:rtl/>
          <w:lang w:val="en-US"/>
        </w:rPr>
        <w:t>اولا:الجزاء المدني</w:t>
      </w:r>
      <w:r w:rsidRPr="009025EC">
        <w:rPr>
          <w:rFonts w:ascii="Simplified Arabic" w:hAnsi="Simplified Arabic" w:cs="Simplified Arabic"/>
          <w:b/>
          <w:bCs/>
          <w:sz w:val="28"/>
          <w:szCs w:val="28"/>
          <w:shd w:val="clear" w:color="auto" w:fill="FFFFFF"/>
          <w:rtl/>
          <w:lang w:val="en-US" w:bidi="ar-DZ"/>
        </w:rPr>
        <w:t>:</w:t>
      </w:r>
      <w:r w:rsidRPr="009025EC">
        <w:rPr>
          <w:rFonts w:ascii="Simplified Arabic" w:hAnsi="Simplified Arabic" w:cs="Simplified Arabic"/>
          <w:sz w:val="28"/>
          <w:szCs w:val="28"/>
          <w:shd w:val="clear" w:color="auto" w:fill="FFFFFF"/>
          <w:rtl/>
          <w:lang w:val="en-US" w:bidi="ar-DZ"/>
        </w:rPr>
        <w:t xml:space="preserve"> </w:t>
      </w:r>
      <w:r w:rsidRPr="009025EC">
        <w:rPr>
          <w:rFonts w:ascii="Simplified Arabic" w:hAnsi="Simplified Arabic" w:cs="Simplified Arabic"/>
          <w:sz w:val="28"/>
          <w:szCs w:val="28"/>
          <w:shd w:val="clear" w:color="auto" w:fill="FFFFFF"/>
          <w:rtl/>
          <w:lang w:val="en-US"/>
        </w:rPr>
        <w:t xml:space="preserve">يتمثل في البطلان أو إبطال التصرف المخالف لقواعد الملزمة أو للعقد، والتعويض على الضرر </w:t>
      </w:r>
      <w:r w:rsidRPr="009025EC">
        <w:rPr>
          <w:rStyle w:val="Appelnotedebasdep"/>
          <w:rFonts w:ascii="Simplified Arabic" w:hAnsi="Simplified Arabic" w:cs="Simplified Arabic"/>
          <w:sz w:val="28"/>
          <w:szCs w:val="28"/>
          <w:shd w:val="clear" w:color="auto" w:fill="FFFFFF"/>
          <w:rtl/>
          <w:lang w:val="en-US" w:bidi="ar-DZ"/>
        </w:rPr>
        <w:footnoteReference w:id="10"/>
      </w:r>
      <w:r w:rsidRPr="009025EC">
        <w:rPr>
          <w:rFonts w:ascii="Simplified Arabic" w:hAnsi="Simplified Arabic" w:cs="Simplified Arabic"/>
          <w:sz w:val="28"/>
          <w:szCs w:val="28"/>
          <w:shd w:val="clear" w:color="auto" w:fill="FFFFFF"/>
          <w:rtl/>
          <w:lang w:val="en-US" w:bidi="ar-DZ"/>
        </w:rPr>
        <w:t>.</w:t>
      </w:r>
    </w:p>
    <w:p w:rsidR="004F61AB" w:rsidRPr="005E280E" w:rsidRDefault="00A63A74" w:rsidP="005E280E">
      <w:pPr>
        <w:bidi/>
        <w:spacing w:before="240" w:after="0"/>
        <w:jc w:val="both"/>
        <w:rPr>
          <w:rFonts w:ascii="Simplified Arabic" w:hAnsi="Simplified Arabic" w:cs="Simplified Arabic"/>
          <w:b/>
          <w:bCs/>
          <w:sz w:val="28"/>
          <w:szCs w:val="28"/>
          <w:shd w:val="clear" w:color="auto" w:fill="FFFFFF"/>
          <w:rtl/>
          <w:lang w:val="en-US" w:bidi="ar-DZ"/>
        </w:rPr>
      </w:pPr>
      <w:r w:rsidRPr="009025EC">
        <w:rPr>
          <w:rFonts w:ascii="Simplified Arabic" w:hAnsi="Simplified Arabic" w:cs="Simplified Arabic"/>
          <w:b/>
          <w:bCs/>
          <w:sz w:val="28"/>
          <w:szCs w:val="28"/>
          <w:shd w:val="clear" w:color="auto" w:fill="FFFFFF"/>
          <w:rtl/>
          <w:lang w:val="en-US"/>
        </w:rPr>
        <w:t>ثانيا:الجزاء الجنائي</w:t>
      </w:r>
      <w:r w:rsidR="005E280E">
        <w:rPr>
          <w:rFonts w:ascii="Simplified Arabic" w:hAnsi="Simplified Arabic" w:cs="Simplified Arabic" w:hint="cs"/>
          <w:b/>
          <w:bCs/>
          <w:sz w:val="28"/>
          <w:szCs w:val="28"/>
          <w:shd w:val="clear" w:color="auto" w:fill="FFFFFF"/>
          <w:rtl/>
          <w:lang w:val="en-US"/>
        </w:rPr>
        <w:t>:</w:t>
      </w:r>
      <w:r w:rsidRPr="009025EC">
        <w:rPr>
          <w:rFonts w:ascii="Simplified Arabic" w:hAnsi="Simplified Arabic" w:cs="Simplified Arabic"/>
          <w:sz w:val="28"/>
          <w:szCs w:val="28"/>
          <w:shd w:val="clear" w:color="auto" w:fill="FFFFFF"/>
          <w:rtl/>
          <w:lang w:val="en-US"/>
        </w:rPr>
        <w:t>وهو أشد صور الجزاء قسوة، وقد يكون في شكل عقوبة بدنية</w:t>
      </w:r>
      <w:r w:rsidRPr="009025EC">
        <w:rPr>
          <w:rFonts w:ascii="Simplified Arabic" w:hAnsi="Simplified Arabic" w:cs="Simplified Arabic"/>
          <w:sz w:val="28"/>
          <w:szCs w:val="28"/>
          <w:shd w:val="clear" w:color="auto" w:fill="FFFFFF"/>
          <w:rtl/>
          <w:lang w:val="en-US" w:bidi="ar-DZ"/>
        </w:rPr>
        <w:t xml:space="preserve">( </w:t>
      </w:r>
      <w:r w:rsidRPr="009025EC">
        <w:rPr>
          <w:rFonts w:ascii="Simplified Arabic" w:hAnsi="Simplified Arabic" w:cs="Simplified Arabic"/>
          <w:sz w:val="28"/>
          <w:szCs w:val="28"/>
          <w:shd w:val="clear" w:color="auto" w:fill="FFFFFF"/>
          <w:rtl/>
          <w:lang w:val="en-US"/>
        </w:rPr>
        <w:t>سجن، وحبس</w:t>
      </w:r>
      <w:r w:rsidRPr="009025EC">
        <w:rPr>
          <w:rFonts w:ascii="Simplified Arabic" w:hAnsi="Simplified Arabic" w:cs="Simplified Arabic"/>
          <w:sz w:val="28"/>
          <w:szCs w:val="28"/>
          <w:shd w:val="clear" w:color="auto" w:fill="FFFFFF"/>
          <w:rtl/>
          <w:lang w:val="en-US" w:bidi="ar-DZ"/>
        </w:rPr>
        <w:t>)</w:t>
      </w:r>
      <w:r w:rsidRPr="009025EC">
        <w:rPr>
          <w:rFonts w:ascii="Simplified Arabic" w:hAnsi="Simplified Arabic" w:cs="Simplified Arabic"/>
          <w:sz w:val="28"/>
          <w:szCs w:val="28"/>
          <w:shd w:val="clear" w:color="auto" w:fill="FFFFFF"/>
          <w:rtl/>
          <w:lang w:val="en-US"/>
        </w:rPr>
        <w:t>، أو غرامة وقد يجمع القاضي بينهم</w:t>
      </w:r>
    </w:p>
    <w:p w:rsidR="00A63A74" w:rsidRPr="009025EC" w:rsidRDefault="00A63A74" w:rsidP="00AE498E">
      <w:pPr>
        <w:bidi/>
        <w:spacing w:before="240" w:after="0"/>
        <w:jc w:val="both"/>
        <w:rPr>
          <w:rFonts w:ascii="Simplified Arabic" w:hAnsi="Simplified Arabic" w:cs="Simplified Arabic"/>
          <w:sz w:val="28"/>
          <w:szCs w:val="28"/>
          <w:shd w:val="clear" w:color="auto" w:fill="FFFFFF"/>
          <w:rtl/>
          <w:lang w:val="en-US" w:bidi="ar-DZ"/>
        </w:rPr>
      </w:pPr>
      <w:r w:rsidRPr="009025EC">
        <w:rPr>
          <w:rFonts w:ascii="Simplified Arabic" w:hAnsi="Simplified Arabic" w:cs="Simplified Arabic"/>
          <w:b/>
          <w:bCs/>
          <w:sz w:val="28"/>
          <w:szCs w:val="28"/>
          <w:shd w:val="clear" w:color="auto" w:fill="FFFFFF"/>
          <w:rtl/>
          <w:lang w:val="en-US"/>
        </w:rPr>
        <w:t>ثالثا:الجزاءات الإدارية</w:t>
      </w:r>
      <w:r w:rsidR="00AE498E">
        <w:rPr>
          <w:rFonts w:ascii="Simplified Arabic" w:hAnsi="Simplified Arabic" w:cs="Simplified Arabic" w:hint="cs"/>
          <w:sz w:val="28"/>
          <w:szCs w:val="28"/>
          <w:shd w:val="clear" w:color="auto" w:fill="FFFFFF"/>
          <w:rtl/>
          <w:lang w:val="en-US" w:bidi="ar-DZ"/>
        </w:rPr>
        <w:t>:</w:t>
      </w:r>
      <w:r w:rsidRPr="009025EC">
        <w:rPr>
          <w:rFonts w:ascii="Simplified Arabic" w:hAnsi="Simplified Arabic" w:cs="Simplified Arabic"/>
          <w:sz w:val="28"/>
          <w:szCs w:val="28"/>
          <w:shd w:val="clear" w:color="auto" w:fill="FFFFFF"/>
          <w:rtl/>
          <w:lang w:val="en-US" w:bidi="ar-DZ"/>
        </w:rPr>
        <w:t xml:space="preserve"> </w:t>
      </w:r>
      <w:r w:rsidRPr="009025EC">
        <w:rPr>
          <w:rFonts w:ascii="Simplified Arabic" w:hAnsi="Simplified Arabic" w:cs="Simplified Arabic"/>
          <w:sz w:val="28"/>
          <w:szCs w:val="28"/>
          <w:shd w:val="clear" w:color="auto" w:fill="FFFFFF"/>
          <w:rtl/>
          <w:lang w:val="en-US"/>
        </w:rPr>
        <w:t>والتي تتمثل في إلغاء القارارات الإدارية التي يشوبها عيب قانوني وتوقيع اجراءات</w:t>
      </w:r>
      <w:r w:rsidR="004F61AB">
        <w:rPr>
          <w:rFonts w:ascii="Simplified Arabic" w:hAnsi="Simplified Arabic" w:cs="Simplified Arabic" w:hint="cs"/>
          <w:sz w:val="28"/>
          <w:szCs w:val="28"/>
          <w:shd w:val="clear" w:color="auto" w:fill="FFFFFF"/>
          <w:rtl/>
          <w:lang w:val="en-US"/>
        </w:rPr>
        <w:t xml:space="preserve"> </w:t>
      </w:r>
      <w:r w:rsidRPr="009025EC">
        <w:rPr>
          <w:rFonts w:ascii="Simplified Arabic" w:hAnsi="Simplified Arabic" w:cs="Simplified Arabic"/>
          <w:sz w:val="28"/>
          <w:szCs w:val="28"/>
          <w:shd w:val="clear" w:color="auto" w:fill="FFFFFF"/>
          <w:rtl/>
          <w:lang w:val="en-US"/>
        </w:rPr>
        <w:t>تأديبية على الموظفين ا</w:t>
      </w:r>
      <w:r w:rsidRPr="009025EC">
        <w:rPr>
          <w:rFonts w:ascii="Simplified Arabic" w:hAnsi="Simplified Arabic" w:cs="Simplified Arabic" w:hint="cs"/>
          <w:sz w:val="28"/>
          <w:szCs w:val="28"/>
          <w:shd w:val="clear" w:color="auto" w:fill="FFFFFF"/>
          <w:rtl/>
          <w:lang w:val="en-US"/>
        </w:rPr>
        <w:t>ل</w:t>
      </w:r>
      <w:r w:rsidRPr="009025EC">
        <w:rPr>
          <w:rFonts w:ascii="Simplified Arabic" w:hAnsi="Simplified Arabic" w:cs="Simplified Arabic"/>
          <w:sz w:val="28"/>
          <w:szCs w:val="28"/>
          <w:shd w:val="clear" w:color="auto" w:fill="FFFFFF"/>
          <w:rtl/>
          <w:lang w:val="en-US"/>
        </w:rPr>
        <w:t>ذين يخالفون القواعد القانونية،أو خصم من الراتب أو الحرمان من الترقية وقد يصل في بعض الأحيان إلى حد الفصل من العمل وذ</w:t>
      </w:r>
      <w:r w:rsidRPr="009025EC">
        <w:rPr>
          <w:rFonts w:ascii="Simplified Arabic" w:hAnsi="Simplified Arabic" w:cs="Simplified Arabic" w:hint="cs"/>
          <w:sz w:val="28"/>
          <w:szCs w:val="28"/>
          <w:shd w:val="clear" w:color="auto" w:fill="FFFFFF"/>
          <w:rtl/>
          <w:lang w:val="en-US"/>
        </w:rPr>
        <w:t>ل</w:t>
      </w:r>
      <w:r w:rsidRPr="009025EC">
        <w:rPr>
          <w:rFonts w:ascii="Simplified Arabic" w:hAnsi="Simplified Arabic" w:cs="Simplified Arabic"/>
          <w:sz w:val="28"/>
          <w:szCs w:val="28"/>
          <w:shd w:val="clear" w:color="auto" w:fill="FFFFFF"/>
          <w:rtl/>
          <w:lang w:val="en-US"/>
        </w:rPr>
        <w:t>ك في حالة ارتكاب خطأ جسيم</w:t>
      </w:r>
      <w:r w:rsidRPr="009025EC">
        <w:rPr>
          <w:rFonts w:ascii="Simplified Arabic" w:hAnsi="Simplified Arabic" w:cs="Simplified Arabic"/>
          <w:sz w:val="28"/>
          <w:szCs w:val="28"/>
          <w:shd w:val="clear" w:color="auto" w:fill="FFFFFF"/>
          <w:rtl/>
          <w:lang w:val="en-US" w:bidi="ar-DZ"/>
        </w:rPr>
        <w:t>.</w:t>
      </w:r>
    </w:p>
    <w:p w:rsidR="00A63A74" w:rsidRPr="00AE498E" w:rsidRDefault="00A63A74" w:rsidP="00AE498E">
      <w:pPr>
        <w:bidi/>
        <w:spacing w:before="240" w:after="0"/>
        <w:jc w:val="both"/>
        <w:rPr>
          <w:rFonts w:ascii="Simplified Arabic" w:hAnsi="Simplified Arabic" w:cs="Simplified Arabic"/>
          <w:sz w:val="28"/>
          <w:szCs w:val="28"/>
          <w:shd w:val="clear" w:color="auto" w:fill="FFFFFF"/>
          <w:rtl/>
          <w:lang w:val="en-US" w:bidi="ar-DZ"/>
        </w:rPr>
      </w:pPr>
      <w:r w:rsidRPr="009025EC">
        <w:rPr>
          <w:rFonts w:ascii="Simplified Arabic" w:hAnsi="Simplified Arabic" w:cs="Simplified Arabic"/>
          <w:b/>
          <w:bCs/>
          <w:sz w:val="28"/>
          <w:szCs w:val="28"/>
          <w:shd w:val="clear" w:color="auto" w:fill="FFFFFF"/>
          <w:rtl/>
          <w:lang w:bidi="ar-DZ"/>
        </w:rPr>
        <w:t>رابعا:</w:t>
      </w:r>
      <w:r w:rsidRPr="009025EC">
        <w:rPr>
          <w:rFonts w:ascii="Simplified Arabic" w:hAnsi="Simplified Arabic" w:cs="Simplified Arabic"/>
          <w:sz w:val="28"/>
          <w:szCs w:val="28"/>
          <w:rtl/>
        </w:rPr>
        <w:t> </w:t>
      </w:r>
      <w:r w:rsidRPr="009025EC">
        <w:rPr>
          <w:rFonts w:ascii="Simplified Arabic" w:hAnsi="Simplified Arabic" w:cs="Simplified Arabic"/>
          <w:b/>
          <w:bCs/>
          <w:sz w:val="28"/>
          <w:szCs w:val="28"/>
          <w:shd w:val="clear" w:color="auto" w:fill="FFFFFF"/>
          <w:rtl/>
        </w:rPr>
        <w:t>جزاء دولي</w:t>
      </w:r>
      <w:r w:rsidRPr="009025EC">
        <w:rPr>
          <w:rFonts w:ascii="Simplified Arabic" w:hAnsi="Simplified Arabic" w:cs="Simplified Arabic"/>
          <w:b/>
          <w:bCs/>
          <w:sz w:val="28"/>
          <w:szCs w:val="28"/>
          <w:u w:val="single"/>
          <w:shd w:val="clear" w:color="auto" w:fill="FFFFFF"/>
          <w:rtl/>
        </w:rPr>
        <w:t>:</w:t>
      </w:r>
      <w:r w:rsidRPr="009025EC">
        <w:rPr>
          <w:rFonts w:ascii="Simplified Arabic" w:hAnsi="Simplified Arabic" w:cs="Simplified Arabic"/>
          <w:sz w:val="28"/>
          <w:szCs w:val="28"/>
          <w:rtl/>
        </w:rPr>
        <w:t> </w:t>
      </w:r>
      <w:r w:rsidRPr="009025EC">
        <w:rPr>
          <w:rFonts w:ascii="Simplified Arabic" w:hAnsi="Simplified Arabic" w:cs="Simplified Arabic"/>
          <w:sz w:val="28"/>
          <w:szCs w:val="28"/>
          <w:shd w:val="clear" w:color="auto" w:fill="FFFFFF"/>
          <w:rtl/>
        </w:rPr>
        <w:t>هو الجزاء الذي يوقع لدى انتهاك قواعد القانون الدولي، ومن صوره (وفقاً لميثاق الأمم المتحدة)</w:t>
      </w:r>
      <w:r w:rsidR="00AE498E">
        <w:rPr>
          <w:rFonts w:ascii="Simplified Arabic" w:hAnsi="Simplified Arabic" w:cs="Simplified Arabic" w:hint="cs"/>
          <w:sz w:val="28"/>
          <w:szCs w:val="28"/>
          <w:shd w:val="clear" w:color="auto" w:fill="FFFFFF"/>
          <w:rtl/>
          <w:lang w:val="en-US" w:bidi="ar-DZ"/>
        </w:rPr>
        <w:t xml:space="preserve">، </w:t>
      </w:r>
      <w:r w:rsidRPr="009025EC">
        <w:rPr>
          <w:rFonts w:ascii="Simplified Arabic" w:hAnsi="Simplified Arabic" w:cs="Simplified Arabic"/>
          <w:sz w:val="28"/>
          <w:szCs w:val="28"/>
          <w:shd w:val="clear" w:color="auto" w:fill="FFFFFF"/>
          <w:rtl/>
        </w:rPr>
        <w:t>جزاءات س</w:t>
      </w:r>
      <w:r w:rsidR="00AE498E">
        <w:rPr>
          <w:rFonts w:ascii="Simplified Arabic" w:hAnsi="Simplified Arabic" w:cs="Simplified Arabic"/>
          <w:sz w:val="28"/>
          <w:szCs w:val="28"/>
          <w:shd w:val="clear" w:color="auto" w:fill="FFFFFF"/>
          <w:rtl/>
        </w:rPr>
        <w:t>لمية (قطع العلاقات الدبلوماسية)</w:t>
      </w:r>
      <w:r w:rsidR="00AE498E">
        <w:rPr>
          <w:rFonts w:ascii="Simplified Arabic" w:hAnsi="Simplified Arabic" w:cs="Simplified Arabic" w:hint="cs"/>
          <w:sz w:val="28"/>
          <w:szCs w:val="28"/>
          <w:shd w:val="clear" w:color="auto" w:fill="FFFFFF"/>
          <w:rtl/>
        </w:rPr>
        <w:t xml:space="preserve"> و</w:t>
      </w:r>
      <w:r w:rsidR="00AE498E">
        <w:rPr>
          <w:rFonts w:ascii="Simplified Arabic" w:hAnsi="Simplified Arabic" w:cs="Simplified Arabic" w:hint="cs"/>
          <w:sz w:val="28"/>
          <w:szCs w:val="28"/>
          <w:shd w:val="clear" w:color="auto" w:fill="FFFFFF"/>
          <w:rtl/>
          <w:lang w:val="en-US" w:bidi="ar-DZ"/>
        </w:rPr>
        <w:t xml:space="preserve"> </w:t>
      </w:r>
      <w:r w:rsidRPr="009025EC">
        <w:rPr>
          <w:rFonts w:ascii="Simplified Arabic" w:hAnsi="Simplified Arabic" w:cs="Simplified Arabic"/>
          <w:sz w:val="28"/>
          <w:szCs w:val="28"/>
          <w:rtl/>
        </w:rPr>
        <w:t> </w:t>
      </w:r>
      <w:r w:rsidRPr="009025EC">
        <w:rPr>
          <w:rFonts w:ascii="Simplified Arabic" w:hAnsi="Simplified Arabic" w:cs="Simplified Arabic"/>
          <w:sz w:val="28"/>
          <w:szCs w:val="28"/>
          <w:shd w:val="clear" w:color="auto" w:fill="FFFFFF"/>
          <w:rtl/>
        </w:rPr>
        <w:t>جزاءات شديدة (الحصار والتدخل الحربي).</w:t>
      </w:r>
    </w:p>
    <w:p w:rsidR="00A63A74" w:rsidRPr="009025EC" w:rsidRDefault="00A63A74" w:rsidP="00A63A74">
      <w:pPr>
        <w:pStyle w:val="Titre4"/>
        <w:bidi/>
        <w:rPr>
          <w:rFonts w:cs="Simplified Arabic" w:hint="default"/>
          <w:sz w:val="28"/>
          <w:szCs w:val="28"/>
          <w:shd w:val="clear" w:color="auto" w:fill="FFFFFF"/>
          <w:rtl/>
        </w:rPr>
      </w:pPr>
      <w:bookmarkStart w:id="15" w:name="_Toc83987992"/>
      <w:r w:rsidRPr="009025EC">
        <w:rPr>
          <w:rFonts w:cs="Simplified Arabic" w:hint="default"/>
          <w:sz w:val="28"/>
          <w:szCs w:val="28"/>
          <w:shd w:val="clear" w:color="auto" w:fill="FFFFFF"/>
          <w:rtl/>
        </w:rPr>
        <w:lastRenderedPageBreak/>
        <w:t>الفرع الرابع: إستمرار القاعدة القانونية:</w:t>
      </w:r>
      <w:bookmarkEnd w:id="15"/>
      <w:r w:rsidRPr="009025EC">
        <w:rPr>
          <w:rFonts w:cs="Simplified Arabic" w:hint="default"/>
          <w:sz w:val="28"/>
          <w:szCs w:val="28"/>
          <w:shd w:val="clear" w:color="auto" w:fill="FFFFFF"/>
          <w:rtl/>
        </w:rPr>
        <w:t xml:space="preserve"> </w:t>
      </w:r>
    </w:p>
    <w:p w:rsidR="00AC2CFF" w:rsidRDefault="00A63A74" w:rsidP="009025EC">
      <w:pPr>
        <w:bidi/>
        <w:spacing w:before="240" w:after="0"/>
        <w:jc w:val="both"/>
        <w:rPr>
          <w:rFonts w:ascii="Simplified Arabic" w:hAnsi="Simplified Arabic" w:cs="Simplified Arabic"/>
          <w:sz w:val="28"/>
          <w:szCs w:val="28"/>
          <w:shd w:val="clear" w:color="auto" w:fill="FFFFFF"/>
          <w:lang w:val="en-US" w:bidi="ar-DZ"/>
        </w:rPr>
      </w:pPr>
      <w:r w:rsidRPr="009025EC">
        <w:rPr>
          <w:rFonts w:ascii="Simplified Arabic" w:hAnsi="Simplified Arabic" w:cs="Simplified Arabic"/>
          <w:sz w:val="28"/>
          <w:szCs w:val="28"/>
          <w:shd w:val="clear" w:color="auto" w:fill="FFFFFF"/>
          <w:rtl/>
          <w:lang w:val="en-US" w:bidi="ar-DZ"/>
        </w:rPr>
        <w:t xml:space="preserve">     </w:t>
      </w:r>
      <w:r w:rsidRPr="009025EC">
        <w:rPr>
          <w:rFonts w:ascii="Simplified Arabic" w:hAnsi="Simplified Arabic" w:cs="Simplified Arabic"/>
          <w:sz w:val="28"/>
          <w:szCs w:val="28"/>
          <w:shd w:val="clear" w:color="auto" w:fill="FFFFFF"/>
          <w:rtl/>
          <w:lang w:val="en-US"/>
        </w:rPr>
        <w:t>للقاعدة القانونية بداية ونهاية، بداي</w:t>
      </w:r>
      <w:r w:rsidRPr="009025EC">
        <w:rPr>
          <w:rFonts w:ascii="Simplified Arabic" w:hAnsi="Simplified Arabic" w:cs="Simplified Arabic" w:hint="cs"/>
          <w:sz w:val="28"/>
          <w:szCs w:val="28"/>
          <w:shd w:val="clear" w:color="auto" w:fill="FFFFFF"/>
          <w:rtl/>
          <w:lang w:val="en-US"/>
        </w:rPr>
        <w:t>ت</w:t>
      </w:r>
      <w:r w:rsidRPr="009025EC">
        <w:rPr>
          <w:rFonts w:ascii="Simplified Arabic" w:hAnsi="Simplified Arabic" w:cs="Simplified Arabic"/>
          <w:sz w:val="28"/>
          <w:szCs w:val="28"/>
          <w:shd w:val="clear" w:color="auto" w:fill="FFFFFF"/>
          <w:rtl/>
          <w:lang w:val="en-US"/>
        </w:rPr>
        <w:t>ها تكون بنشرها رسميا في الجريدة الرسمية، ونهايتها تكون من خلال إلغائها رسميا عن طريق الجريدة الرسمية، ولا يمكن أن تبقى سارية المفعول إلى الأبد ، وما يقصد باستمرار القاعدة القانونية هو تطبيقها المستمر أثناء وجودها كلما توفرت شروط تطبيقها</w:t>
      </w:r>
      <w:r w:rsidRPr="009025EC">
        <w:rPr>
          <w:rStyle w:val="Appelnotedebasdep"/>
          <w:rFonts w:ascii="Simplified Arabic" w:hAnsi="Simplified Arabic" w:cs="Simplified Arabic"/>
          <w:sz w:val="28"/>
          <w:szCs w:val="28"/>
          <w:shd w:val="clear" w:color="auto" w:fill="FFFFFF"/>
          <w:rtl/>
          <w:lang w:val="en-US" w:bidi="ar-DZ"/>
        </w:rPr>
        <w:footnoteReference w:id="11"/>
      </w:r>
      <w:r w:rsidRPr="009025EC">
        <w:rPr>
          <w:rFonts w:ascii="Simplified Arabic" w:hAnsi="Simplified Arabic" w:cs="Simplified Arabic"/>
          <w:sz w:val="28"/>
          <w:szCs w:val="28"/>
          <w:shd w:val="clear" w:color="auto" w:fill="FFFFFF"/>
          <w:rtl/>
          <w:lang w:val="en-US" w:bidi="ar-DZ"/>
        </w:rPr>
        <w:t>.</w:t>
      </w:r>
    </w:p>
    <w:p w:rsidR="00870780" w:rsidRDefault="00870780" w:rsidP="009666F1">
      <w:pPr>
        <w:pStyle w:val="Titre2"/>
        <w:bidi/>
        <w:rPr>
          <w:rFonts w:cs="Simplified Arabic"/>
          <w:sz w:val="28"/>
          <w:szCs w:val="28"/>
          <w:shd w:val="clear" w:color="auto" w:fill="FFFFFF"/>
          <w:rtl/>
        </w:rPr>
      </w:pPr>
      <w:r w:rsidRPr="009666F1">
        <w:rPr>
          <w:rFonts w:cs="Simplified Arabic" w:hint="cs"/>
          <w:sz w:val="28"/>
          <w:szCs w:val="28"/>
          <w:rtl/>
          <w:lang w:bidi="ar-DZ"/>
        </w:rPr>
        <w:t>المبحث الثاني</w:t>
      </w:r>
      <w:r>
        <w:rPr>
          <w:rFonts w:cs="Simplified Arabic" w:hint="cs"/>
          <w:b w:val="0"/>
          <w:bCs w:val="0"/>
          <w:sz w:val="28"/>
          <w:szCs w:val="28"/>
          <w:rtl/>
          <w:lang w:bidi="ar-DZ"/>
        </w:rPr>
        <w:t xml:space="preserve"> : </w:t>
      </w:r>
      <w:r w:rsidRPr="00452252">
        <w:rPr>
          <w:rFonts w:cs="Simplified Arabic"/>
          <w:sz w:val="28"/>
          <w:szCs w:val="28"/>
          <w:shd w:val="clear" w:color="auto" w:fill="FFFFFF"/>
          <w:rtl/>
        </w:rPr>
        <w:t>صلة القانون بقواعد السلوك الأخرى</w:t>
      </w:r>
    </w:p>
    <w:p w:rsidR="00870780" w:rsidRPr="00452252" w:rsidRDefault="00870780" w:rsidP="00870780">
      <w:pPr>
        <w:bidi/>
        <w:spacing w:before="240" w:after="0"/>
        <w:jc w:val="both"/>
        <w:rPr>
          <w:rFonts w:ascii="Simplified Arabic" w:hAnsi="Simplified Arabic" w:cs="Simplified Arabic"/>
          <w:sz w:val="28"/>
          <w:szCs w:val="28"/>
          <w:shd w:val="clear" w:color="auto" w:fill="FFFFFF"/>
          <w:rtl/>
          <w:lang w:val="en-US"/>
        </w:rPr>
      </w:pPr>
      <w:r w:rsidRPr="00452252">
        <w:rPr>
          <w:rFonts w:ascii="Simplified Arabic" w:hAnsi="Simplified Arabic" w:cs="Simplified Arabic"/>
          <w:sz w:val="28"/>
          <w:szCs w:val="28"/>
          <w:shd w:val="clear" w:color="auto" w:fill="FFFFFF"/>
          <w:rtl/>
          <w:lang w:val="en-US"/>
        </w:rPr>
        <w:t xml:space="preserve">       يتدخل  القانون بوصفه مجموعة القواعد التي تحكم سلوك الأفراد في المجتمع، في الحياة الاجتماعية وينتشر في كافة أرجاء  الحياة في المجتمع  لدرجة أنه يبسط نطاقة على أغلب مظاهرها  ومعالمها، وبالرغم من سيطرة القانون على أغلب مظاهر الحياة الاجتمماعية  فإن قواعده ليست هي الوحيدة التي تعمل في ساحة الحياة في المجتمع، بل توجد قواعد أخرى تنظم بعض نواحي الحياة مما يستوجب التمييز بين القانون والقواعد الاجتماعية الأخرى.</w:t>
      </w:r>
    </w:p>
    <w:p w:rsidR="00870780" w:rsidRPr="00452252" w:rsidRDefault="00870780" w:rsidP="00870780">
      <w:pPr>
        <w:pStyle w:val="Titre3"/>
        <w:bidi/>
        <w:rPr>
          <w:rFonts w:cs="Simplified Arabic" w:hint="default"/>
          <w:sz w:val="28"/>
          <w:szCs w:val="28"/>
          <w:shd w:val="clear" w:color="auto" w:fill="FFFFFF"/>
          <w:rtl/>
        </w:rPr>
      </w:pPr>
      <w:bookmarkStart w:id="16" w:name="_Toc75185367"/>
      <w:bookmarkStart w:id="17" w:name="_Toc83987994"/>
      <w:r w:rsidRPr="00452252">
        <w:rPr>
          <w:rFonts w:cs="Simplified Arabic" w:hint="default"/>
          <w:sz w:val="28"/>
          <w:szCs w:val="28"/>
          <w:shd w:val="clear" w:color="auto" w:fill="FFFFFF"/>
          <w:rtl/>
        </w:rPr>
        <w:t>المطلب الأول:التمييز بين القاعدة القانونية وقواعد الدين</w:t>
      </w:r>
      <w:bookmarkEnd w:id="16"/>
      <w:bookmarkEnd w:id="17"/>
    </w:p>
    <w:p w:rsidR="00870780" w:rsidRPr="00452252" w:rsidRDefault="00870780" w:rsidP="00870780">
      <w:pPr>
        <w:bidi/>
        <w:spacing w:before="240" w:after="0"/>
        <w:jc w:val="both"/>
        <w:rPr>
          <w:rFonts w:ascii="Simplified Arabic" w:hAnsi="Simplified Arabic" w:cs="Simplified Arabic"/>
          <w:sz w:val="28"/>
          <w:szCs w:val="28"/>
          <w:shd w:val="clear" w:color="auto" w:fill="FFFFFF"/>
          <w:rtl/>
          <w:lang w:val="en-US" w:bidi="ar-DZ"/>
        </w:rPr>
      </w:pPr>
      <w:r w:rsidRPr="00452252">
        <w:rPr>
          <w:rFonts w:ascii="Simplified Arabic" w:hAnsi="Simplified Arabic" w:cs="Simplified Arabic"/>
          <w:sz w:val="28"/>
          <w:szCs w:val="28"/>
          <w:shd w:val="clear" w:color="auto" w:fill="FFFFFF"/>
          <w:rtl/>
          <w:lang w:val="en-US" w:bidi="ar-DZ"/>
        </w:rPr>
        <w:t xml:space="preserve">    </w:t>
      </w:r>
      <w:r w:rsidRPr="00452252">
        <w:rPr>
          <w:rFonts w:ascii="Simplified Arabic" w:hAnsi="Simplified Arabic" w:cs="Simplified Arabic"/>
          <w:sz w:val="28"/>
          <w:szCs w:val="28"/>
          <w:shd w:val="clear" w:color="auto" w:fill="FFFFFF"/>
          <w:rtl/>
          <w:lang w:val="en-US"/>
        </w:rPr>
        <w:t>تعرف قواعد الدين بأنه مجموعة من الأوامر والنواهي التي أنزلها الله سبحانه وتعالى على رسله لهداية الناس وتحقيق سعادتهم في الدنيا والآخرة،  وتحكم سلوكه نحو نفسه وسلوكه نحو غيره من الناس وسلوكه نحو ربه، وتحثه على إتيان هذا السلوك وتضع جزاء  يوقع على من يخالف الأمر  أو النهي</w:t>
      </w:r>
      <w:r w:rsidRPr="00452252">
        <w:rPr>
          <w:rStyle w:val="Appelnotedebasdep"/>
          <w:rFonts w:ascii="Simplified Arabic" w:hAnsi="Simplified Arabic" w:cs="Simplified Arabic"/>
          <w:sz w:val="28"/>
          <w:szCs w:val="28"/>
          <w:shd w:val="clear" w:color="auto" w:fill="FFFFFF"/>
          <w:rtl/>
          <w:lang w:val="en-US" w:bidi="ar-DZ"/>
        </w:rPr>
        <w:footnoteReference w:id="12"/>
      </w:r>
      <w:r w:rsidRPr="00452252">
        <w:rPr>
          <w:rFonts w:ascii="Simplified Arabic" w:hAnsi="Simplified Arabic" w:cs="Simplified Arabic"/>
          <w:sz w:val="28"/>
          <w:szCs w:val="28"/>
          <w:shd w:val="clear" w:color="auto" w:fill="FFFFFF"/>
          <w:rtl/>
          <w:lang w:val="en-US" w:bidi="ar-DZ"/>
        </w:rPr>
        <w:t>.</w:t>
      </w:r>
      <w:r w:rsidRPr="00452252">
        <w:rPr>
          <w:rFonts w:ascii="Simplified Arabic" w:hAnsi="Simplified Arabic" w:cs="Simplified Arabic"/>
          <w:sz w:val="28"/>
          <w:szCs w:val="28"/>
          <w:shd w:val="clear" w:color="auto" w:fill="FFFFFF"/>
          <w:rtl/>
          <w:lang w:val="en-US"/>
        </w:rPr>
        <w:t>فقواعد الدين بهذا المفهوم تنظم ثلاثة أنواع من الروابط</w:t>
      </w:r>
      <w:r w:rsidRPr="00452252">
        <w:rPr>
          <w:rFonts w:ascii="Simplified Arabic" w:hAnsi="Simplified Arabic" w:cs="Simplified Arabic"/>
          <w:sz w:val="28"/>
          <w:szCs w:val="28"/>
          <w:shd w:val="clear" w:color="auto" w:fill="FFFFFF"/>
          <w:rtl/>
          <w:lang w:val="en-US" w:bidi="ar-DZ"/>
        </w:rPr>
        <w:t xml:space="preserve">: </w:t>
      </w:r>
    </w:p>
    <w:p w:rsidR="00870780" w:rsidRPr="00452252" w:rsidRDefault="00870780" w:rsidP="00870780">
      <w:pPr>
        <w:numPr>
          <w:ilvl w:val="0"/>
          <w:numId w:val="2"/>
        </w:numPr>
        <w:bidi/>
        <w:spacing w:before="240" w:after="0"/>
        <w:jc w:val="both"/>
        <w:rPr>
          <w:rFonts w:ascii="Simplified Arabic" w:hAnsi="Simplified Arabic" w:cs="Simplified Arabic"/>
          <w:sz w:val="28"/>
          <w:szCs w:val="28"/>
          <w:shd w:val="clear" w:color="auto" w:fill="FFFFFF"/>
          <w:rtl/>
          <w:lang w:val="en-US" w:bidi="ar-DZ"/>
        </w:rPr>
      </w:pPr>
      <w:r w:rsidRPr="00452252">
        <w:rPr>
          <w:rFonts w:ascii="Simplified Arabic" w:hAnsi="Simplified Arabic" w:cs="Simplified Arabic"/>
          <w:sz w:val="28"/>
          <w:szCs w:val="28"/>
          <w:shd w:val="clear" w:color="auto" w:fill="FFFFFF"/>
          <w:rtl/>
          <w:lang w:val="en-US"/>
        </w:rPr>
        <w:t>قواعد العبادات التي تنظم علاقة الفرد ربه مثل الصلاة والزكاة والصوم،</w:t>
      </w:r>
      <w:r w:rsidRPr="00452252">
        <w:rPr>
          <w:rFonts w:ascii="Simplified Arabic" w:hAnsi="Simplified Arabic" w:cs="Simplified Arabic"/>
          <w:sz w:val="28"/>
          <w:szCs w:val="28"/>
          <w:shd w:val="clear" w:color="auto" w:fill="FFFFFF"/>
          <w:rtl/>
          <w:lang w:val="en-US" w:bidi="ar-DZ"/>
        </w:rPr>
        <w:t>......</w:t>
      </w:r>
      <w:r w:rsidRPr="00452252">
        <w:rPr>
          <w:rFonts w:ascii="Simplified Arabic" w:hAnsi="Simplified Arabic" w:cs="Simplified Arabic"/>
          <w:sz w:val="28"/>
          <w:szCs w:val="28"/>
          <w:shd w:val="clear" w:color="auto" w:fill="FFFFFF"/>
          <w:rtl/>
          <w:lang w:val="en-US"/>
        </w:rPr>
        <w:t>إلخ</w:t>
      </w:r>
    </w:p>
    <w:p w:rsidR="00870780" w:rsidRPr="00452252" w:rsidRDefault="00870780" w:rsidP="00870780">
      <w:pPr>
        <w:numPr>
          <w:ilvl w:val="0"/>
          <w:numId w:val="2"/>
        </w:numPr>
        <w:bidi/>
        <w:spacing w:before="240" w:after="0"/>
        <w:jc w:val="both"/>
        <w:rPr>
          <w:rFonts w:ascii="Simplified Arabic" w:hAnsi="Simplified Arabic" w:cs="Simplified Arabic"/>
          <w:sz w:val="28"/>
          <w:szCs w:val="28"/>
          <w:shd w:val="clear" w:color="auto" w:fill="FFFFFF"/>
          <w:rtl/>
          <w:lang w:val="en-US" w:bidi="ar-DZ"/>
        </w:rPr>
      </w:pPr>
      <w:r w:rsidRPr="00452252">
        <w:rPr>
          <w:rFonts w:ascii="Simplified Arabic" w:hAnsi="Simplified Arabic" w:cs="Simplified Arabic"/>
          <w:sz w:val="28"/>
          <w:szCs w:val="28"/>
          <w:shd w:val="clear" w:color="auto" w:fill="FFFFFF"/>
          <w:rtl/>
          <w:lang w:val="en-US"/>
        </w:rPr>
        <w:t>قواعد المعاملات واتي تنظم علاقة الفرد بغيره من الأفراد مثل</w:t>
      </w:r>
      <w:r w:rsidRPr="00452252">
        <w:rPr>
          <w:rFonts w:ascii="Simplified Arabic" w:hAnsi="Simplified Arabic" w:cs="Simplified Arabic"/>
          <w:sz w:val="28"/>
          <w:szCs w:val="28"/>
          <w:shd w:val="clear" w:color="auto" w:fill="FFFFFF"/>
          <w:rtl/>
          <w:lang w:val="en-US" w:bidi="ar-DZ"/>
        </w:rPr>
        <w:t>:</w:t>
      </w:r>
      <w:r w:rsidRPr="00452252">
        <w:rPr>
          <w:rFonts w:ascii="Simplified Arabic" w:hAnsi="Simplified Arabic" w:cs="Simplified Arabic"/>
          <w:sz w:val="28"/>
          <w:szCs w:val="28"/>
          <w:shd w:val="clear" w:color="auto" w:fill="FFFFFF"/>
          <w:rtl/>
          <w:lang w:val="en-US"/>
        </w:rPr>
        <w:t>الزواج والطلاق، والبيع والإيجار</w:t>
      </w:r>
      <w:r w:rsidRPr="00452252">
        <w:rPr>
          <w:rFonts w:ascii="Simplified Arabic" w:hAnsi="Simplified Arabic" w:cs="Simplified Arabic"/>
          <w:sz w:val="28"/>
          <w:szCs w:val="28"/>
          <w:shd w:val="clear" w:color="auto" w:fill="FFFFFF"/>
          <w:rtl/>
          <w:lang w:val="en-US" w:bidi="ar-DZ"/>
        </w:rPr>
        <w:t>.....</w:t>
      </w:r>
    </w:p>
    <w:p w:rsidR="00870780" w:rsidRPr="00452252" w:rsidRDefault="00870780" w:rsidP="00870780">
      <w:pPr>
        <w:numPr>
          <w:ilvl w:val="0"/>
          <w:numId w:val="2"/>
        </w:numPr>
        <w:bidi/>
        <w:spacing w:before="240" w:after="0"/>
        <w:jc w:val="both"/>
        <w:rPr>
          <w:rFonts w:ascii="Simplified Arabic" w:hAnsi="Simplified Arabic" w:cs="Simplified Arabic"/>
          <w:sz w:val="28"/>
          <w:szCs w:val="28"/>
          <w:shd w:val="clear" w:color="auto" w:fill="FFFFFF"/>
          <w:rtl/>
          <w:lang w:val="en-US" w:bidi="ar-DZ"/>
        </w:rPr>
      </w:pPr>
      <w:r w:rsidRPr="00452252">
        <w:rPr>
          <w:rFonts w:ascii="Simplified Arabic" w:hAnsi="Simplified Arabic" w:cs="Simplified Arabic"/>
          <w:sz w:val="28"/>
          <w:szCs w:val="28"/>
          <w:shd w:val="clear" w:color="auto" w:fill="FFFFFF"/>
          <w:rtl/>
          <w:lang w:val="en-US" w:bidi="ar-DZ"/>
        </w:rPr>
        <w:t xml:space="preserve"> </w:t>
      </w:r>
      <w:r w:rsidRPr="00452252">
        <w:rPr>
          <w:rFonts w:ascii="Simplified Arabic" w:hAnsi="Simplified Arabic" w:cs="Simplified Arabic"/>
          <w:sz w:val="28"/>
          <w:szCs w:val="28"/>
          <w:shd w:val="clear" w:color="auto" w:fill="FFFFFF"/>
          <w:rtl/>
          <w:lang w:val="en-US"/>
        </w:rPr>
        <w:t>قواعد الأخلاق الشخصية والتي تنظم علاقة الفرد بنفسه مثل الصدق ، واكرم والأمانة</w:t>
      </w:r>
      <w:r w:rsidRPr="00452252">
        <w:rPr>
          <w:rFonts w:ascii="Simplified Arabic" w:hAnsi="Simplified Arabic" w:cs="Simplified Arabic"/>
          <w:sz w:val="28"/>
          <w:szCs w:val="28"/>
          <w:shd w:val="clear" w:color="auto" w:fill="FFFFFF"/>
          <w:rtl/>
          <w:lang w:val="en-US" w:bidi="ar-DZ"/>
        </w:rPr>
        <w:t>.....</w:t>
      </w:r>
    </w:p>
    <w:p w:rsidR="00870780" w:rsidRPr="00452252" w:rsidRDefault="00870780" w:rsidP="00870780">
      <w:pPr>
        <w:pStyle w:val="Titre4"/>
        <w:bidi/>
        <w:rPr>
          <w:rFonts w:cs="Simplified Arabic" w:hint="default"/>
          <w:sz w:val="28"/>
          <w:szCs w:val="28"/>
          <w:shd w:val="clear" w:color="auto" w:fill="FFFFFF"/>
          <w:rtl/>
        </w:rPr>
      </w:pPr>
      <w:bookmarkStart w:id="18" w:name="_Toc83987995"/>
      <w:r w:rsidRPr="00452252">
        <w:rPr>
          <w:rFonts w:cs="Simplified Arabic" w:hint="default"/>
          <w:sz w:val="28"/>
          <w:szCs w:val="28"/>
          <w:shd w:val="clear" w:color="auto" w:fill="FFFFFF"/>
          <w:rtl/>
        </w:rPr>
        <w:t>الفرع الأول:اوجه الشبه بين قواعد الدين والقواعد القانونية:</w:t>
      </w:r>
      <w:bookmarkEnd w:id="18"/>
    </w:p>
    <w:p w:rsidR="00870780" w:rsidRPr="00452252" w:rsidRDefault="00870780" w:rsidP="00870780">
      <w:pPr>
        <w:bidi/>
        <w:spacing w:before="240" w:after="0"/>
        <w:jc w:val="both"/>
        <w:rPr>
          <w:rFonts w:ascii="Simplified Arabic" w:hAnsi="Simplified Arabic" w:cs="Simplified Arabic"/>
          <w:sz w:val="28"/>
          <w:szCs w:val="28"/>
          <w:shd w:val="clear" w:color="auto" w:fill="FFFFFF"/>
          <w:rtl/>
          <w:lang w:val="en-US" w:bidi="ar-DZ"/>
        </w:rPr>
      </w:pPr>
      <w:r w:rsidRPr="00452252">
        <w:rPr>
          <w:rFonts w:ascii="Simplified Arabic" w:hAnsi="Simplified Arabic" w:cs="Simplified Arabic"/>
          <w:sz w:val="28"/>
          <w:szCs w:val="28"/>
          <w:shd w:val="clear" w:color="auto" w:fill="FFFFFF"/>
          <w:rtl/>
          <w:lang w:val="en-US"/>
        </w:rPr>
        <w:lastRenderedPageBreak/>
        <w:t xml:space="preserve">    تتمثل قواعد الدين في مجموعة الأوامر والنواهي التي تخاطب بها الذات الإلاهية الأفراد من خلال الإيحاء إلى الرسل، وعليه هناك صلة كبيرة بين قواعد الدين  والقانون في كون أن كل منهما يتضمن  خطابا  موجها للإنسان  يهدف إلى ضبط سلوكه وتنظيم  علاقاته ومعاملاته، وتشترك أيضا قواعد الدين مع القواعد القانونية في أنها </w:t>
      </w:r>
      <w:r w:rsidRPr="00452252">
        <w:rPr>
          <w:rFonts w:ascii="Simplified Arabic" w:hAnsi="Simplified Arabic" w:cs="Simplified Arabic" w:hint="cs"/>
          <w:sz w:val="28"/>
          <w:szCs w:val="28"/>
          <w:shd w:val="clear" w:color="auto" w:fill="FFFFFF"/>
          <w:rtl/>
          <w:lang w:val="en-US"/>
        </w:rPr>
        <w:t>ق</w:t>
      </w:r>
      <w:r w:rsidRPr="00452252">
        <w:rPr>
          <w:rFonts w:ascii="Simplified Arabic" w:hAnsi="Simplified Arabic" w:cs="Simplified Arabic"/>
          <w:sz w:val="28"/>
          <w:szCs w:val="28"/>
          <w:shd w:val="clear" w:color="auto" w:fill="FFFFFF"/>
          <w:rtl/>
          <w:lang w:val="en-US"/>
        </w:rPr>
        <w:t>واعد عامة مجردة و ملزمة مع اختلاف صور الجزاء</w:t>
      </w:r>
      <w:r w:rsidRPr="00452252">
        <w:rPr>
          <w:rStyle w:val="Appelnotedebasdep"/>
          <w:rFonts w:ascii="Simplified Arabic" w:hAnsi="Simplified Arabic" w:cs="Simplified Arabic"/>
          <w:sz w:val="28"/>
          <w:szCs w:val="28"/>
          <w:shd w:val="clear" w:color="auto" w:fill="FFFFFF"/>
          <w:rtl/>
          <w:lang w:val="en-US" w:bidi="ar-DZ"/>
        </w:rPr>
        <w:footnoteReference w:id="13"/>
      </w:r>
      <w:r w:rsidRPr="00452252">
        <w:rPr>
          <w:rFonts w:ascii="Simplified Arabic" w:hAnsi="Simplified Arabic" w:cs="Simplified Arabic"/>
          <w:sz w:val="28"/>
          <w:szCs w:val="28"/>
          <w:shd w:val="clear" w:color="auto" w:fill="FFFFFF"/>
          <w:rtl/>
          <w:lang w:val="en-US" w:bidi="ar-DZ"/>
        </w:rPr>
        <w:t>.</w:t>
      </w:r>
    </w:p>
    <w:p w:rsidR="00870780" w:rsidRPr="00452252" w:rsidRDefault="00870780" w:rsidP="00870780">
      <w:pPr>
        <w:pStyle w:val="Titre4"/>
        <w:bidi/>
        <w:rPr>
          <w:rFonts w:cs="Simplified Arabic" w:hint="default"/>
          <w:sz w:val="28"/>
          <w:szCs w:val="28"/>
          <w:shd w:val="clear" w:color="auto" w:fill="FFFFFF"/>
          <w:rtl/>
        </w:rPr>
      </w:pPr>
      <w:bookmarkStart w:id="19" w:name="_Toc83987996"/>
      <w:r w:rsidRPr="00452252">
        <w:rPr>
          <w:rFonts w:cs="Simplified Arabic" w:hint="default"/>
          <w:sz w:val="28"/>
          <w:szCs w:val="28"/>
          <w:shd w:val="clear" w:color="auto" w:fill="FFFFFF"/>
          <w:rtl/>
        </w:rPr>
        <w:t>الفرع الثاني:اوجه الاختلاف بين قواعد الدين والقواعد القانونية</w:t>
      </w:r>
      <w:bookmarkEnd w:id="19"/>
    </w:p>
    <w:p w:rsidR="00870780" w:rsidRPr="00452252" w:rsidRDefault="00870780" w:rsidP="005E280E">
      <w:pPr>
        <w:bidi/>
        <w:spacing w:before="240" w:after="0"/>
        <w:jc w:val="both"/>
        <w:rPr>
          <w:rFonts w:ascii="Simplified Arabic" w:hAnsi="Simplified Arabic" w:cs="Simplified Arabic"/>
          <w:sz w:val="28"/>
          <w:szCs w:val="28"/>
          <w:shd w:val="clear" w:color="auto" w:fill="FFFFFF"/>
          <w:rtl/>
          <w:lang w:val="en-US" w:bidi="ar-DZ"/>
        </w:rPr>
      </w:pPr>
      <w:r w:rsidRPr="00452252">
        <w:rPr>
          <w:rFonts w:ascii="Simplified Arabic" w:hAnsi="Simplified Arabic" w:cs="Simplified Arabic"/>
          <w:b/>
          <w:bCs/>
          <w:sz w:val="28"/>
          <w:szCs w:val="28"/>
          <w:shd w:val="clear" w:color="auto" w:fill="FFFFFF"/>
          <w:rtl/>
          <w:lang w:val="en-US"/>
        </w:rPr>
        <w:t>أولا</w:t>
      </w:r>
      <w:r w:rsidRPr="00452252">
        <w:rPr>
          <w:rFonts w:ascii="Simplified Arabic" w:hAnsi="Simplified Arabic" w:cs="Simplified Arabic"/>
          <w:b/>
          <w:bCs/>
          <w:sz w:val="28"/>
          <w:szCs w:val="28"/>
          <w:shd w:val="clear" w:color="auto" w:fill="FFFFFF"/>
          <w:rtl/>
          <w:lang w:val="en-US" w:bidi="ar-DZ"/>
        </w:rPr>
        <w:t xml:space="preserve">- </w:t>
      </w:r>
      <w:r w:rsidRPr="00452252">
        <w:rPr>
          <w:rFonts w:ascii="Simplified Arabic" w:hAnsi="Simplified Arabic" w:cs="Simplified Arabic"/>
          <w:b/>
          <w:bCs/>
          <w:sz w:val="28"/>
          <w:szCs w:val="28"/>
          <w:shd w:val="clear" w:color="auto" w:fill="FFFFFF"/>
          <w:rtl/>
          <w:lang w:val="en-US"/>
        </w:rPr>
        <w:t>من حيث المضمون</w:t>
      </w:r>
      <w:r w:rsidRPr="00452252">
        <w:rPr>
          <w:rFonts w:ascii="Simplified Arabic" w:hAnsi="Simplified Arabic" w:cs="Simplified Arabic"/>
          <w:sz w:val="28"/>
          <w:szCs w:val="28"/>
          <w:shd w:val="clear" w:color="auto" w:fill="FFFFFF"/>
          <w:rtl/>
          <w:lang w:val="en-US" w:bidi="ar-DZ"/>
        </w:rPr>
        <w:t xml:space="preserve">:     </w:t>
      </w:r>
      <w:r w:rsidRPr="00452252">
        <w:rPr>
          <w:rFonts w:ascii="Simplified Arabic" w:hAnsi="Simplified Arabic" w:cs="Simplified Arabic"/>
          <w:sz w:val="28"/>
          <w:szCs w:val="28"/>
          <w:shd w:val="clear" w:color="auto" w:fill="FFFFFF"/>
          <w:rtl/>
          <w:lang w:val="en-US"/>
        </w:rPr>
        <w:t>اذا تطرقنا إلى طبيعة قواعد كلا منهما، نجد أن القواعد الدينية  أوسع مجالا من القواعد القانونية ، فالدين يقوم على قواعد ال</w:t>
      </w:r>
      <w:r w:rsidR="002E1A2C">
        <w:rPr>
          <w:rFonts w:ascii="Simplified Arabic" w:hAnsi="Simplified Arabic" w:cs="Simplified Arabic"/>
          <w:sz w:val="28"/>
          <w:szCs w:val="28"/>
          <w:shd w:val="clear" w:color="auto" w:fill="FFFFFF"/>
          <w:rtl/>
          <w:lang w:val="en-US"/>
        </w:rPr>
        <w:t>عبادات وقواعد المعاملات والأخلا</w:t>
      </w:r>
      <w:r w:rsidR="002E1A2C">
        <w:rPr>
          <w:rFonts w:ascii="Simplified Arabic" w:hAnsi="Simplified Arabic" w:cs="Simplified Arabic" w:hint="cs"/>
          <w:sz w:val="28"/>
          <w:szCs w:val="28"/>
          <w:shd w:val="clear" w:color="auto" w:fill="FFFFFF"/>
          <w:rtl/>
          <w:lang w:val="en-US"/>
        </w:rPr>
        <w:t>ق</w:t>
      </w:r>
      <w:r w:rsidRPr="00452252">
        <w:rPr>
          <w:rFonts w:ascii="Simplified Arabic" w:hAnsi="Simplified Arabic" w:cs="Simplified Arabic"/>
          <w:sz w:val="28"/>
          <w:szCs w:val="28"/>
          <w:shd w:val="clear" w:color="auto" w:fill="FFFFFF"/>
          <w:rtl/>
          <w:lang w:val="en-US" w:bidi="ar-DZ"/>
        </w:rPr>
        <w:t xml:space="preserve">. </w:t>
      </w:r>
      <w:r w:rsidRPr="00452252">
        <w:rPr>
          <w:rFonts w:ascii="Simplified Arabic" w:hAnsi="Simplified Arabic" w:cs="Simplified Arabic"/>
          <w:sz w:val="28"/>
          <w:szCs w:val="28"/>
          <w:shd w:val="clear" w:color="auto" w:fill="FFFFFF"/>
          <w:rtl/>
          <w:lang w:val="en-US"/>
        </w:rPr>
        <w:t>، اما قواعد القانون فإنها تقتصر أساسا على قواعد المعاملات فقط بالرغم من أنه يبقى متصلا بالدين الذي يشكل روح هذه القواعد</w:t>
      </w:r>
      <w:r w:rsidRPr="00452252">
        <w:rPr>
          <w:rStyle w:val="Appelnotedebasdep"/>
          <w:rFonts w:ascii="Simplified Arabic" w:hAnsi="Simplified Arabic" w:cs="Simplified Arabic"/>
          <w:sz w:val="28"/>
          <w:szCs w:val="28"/>
          <w:shd w:val="clear" w:color="auto" w:fill="FFFFFF"/>
          <w:rtl/>
          <w:lang w:val="en-US" w:bidi="ar-DZ"/>
        </w:rPr>
        <w:footnoteReference w:id="14"/>
      </w:r>
      <w:r w:rsidRPr="00452252">
        <w:rPr>
          <w:rFonts w:ascii="Simplified Arabic" w:hAnsi="Simplified Arabic" w:cs="Simplified Arabic"/>
          <w:sz w:val="28"/>
          <w:szCs w:val="28"/>
          <w:shd w:val="clear" w:color="auto" w:fill="FFFFFF"/>
          <w:rtl/>
          <w:lang w:val="en-US" w:bidi="ar-DZ"/>
        </w:rPr>
        <w:t>.</w:t>
      </w:r>
    </w:p>
    <w:p w:rsidR="00870780" w:rsidRPr="005E280E" w:rsidRDefault="00870780" w:rsidP="005E280E">
      <w:pPr>
        <w:bidi/>
        <w:spacing w:before="240" w:after="0"/>
        <w:jc w:val="both"/>
        <w:rPr>
          <w:rFonts w:ascii="Simplified Arabic" w:hAnsi="Simplified Arabic" w:cs="Simplified Arabic"/>
          <w:b/>
          <w:bCs/>
          <w:sz w:val="28"/>
          <w:szCs w:val="28"/>
          <w:shd w:val="clear" w:color="auto" w:fill="FFFFFF"/>
          <w:rtl/>
          <w:lang w:val="en-US" w:bidi="ar-DZ"/>
        </w:rPr>
      </w:pPr>
      <w:r w:rsidRPr="00452252">
        <w:rPr>
          <w:rFonts w:ascii="Simplified Arabic" w:hAnsi="Simplified Arabic" w:cs="Simplified Arabic"/>
          <w:b/>
          <w:bCs/>
          <w:sz w:val="28"/>
          <w:szCs w:val="28"/>
          <w:shd w:val="clear" w:color="auto" w:fill="FFFFFF"/>
          <w:rtl/>
          <w:lang w:val="en-US"/>
        </w:rPr>
        <w:t>ثانيا</w:t>
      </w:r>
      <w:r w:rsidRPr="00452252">
        <w:rPr>
          <w:rFonts w:ascii="Simplified Arabic" w:hAnsi="Simplified Arabic" w:cs="Simplified Arabic"/>
          <w:b/>
          <w:bCs/>
          <w:sz w:val="28"/>
          <w:szCs w:val="28"/>
          <w:shd w:val="clear" w:color="auto" w:fill="FFFFFF"/>
          <w:rtl/>
          <w:lang w:val="en-US" w:bidi="ar-DZ"/>
        </w:rPr>
        <w:t xml:space="preserve">: </w:t>
      </w:r>
      <w:r w:rsidRPr="00452252">
        <w:rPr>
          <w:rFonts w:ascii="Simplified Arabic" w:hAnsi="Simplified Arabic" w:cs="Simplified Arabic"/>
          <w:b/>
          <w:bCs/>
          <w:sz w:val="28"/>
          <w:szCs w:val="28"/>
          <w:shd w:val="clear" w:color="auto" w:fill="FFFFFF"/>
          <w:rtl/>
          <w:lang w:val="en-US"/>
        </w:rPr>
        <w:t>من حيث الجزاء</w:t>
      </w:r>
      <w:r w:rsidRPr="00452252">
        <w:rPr>
          <w:rFonts w:ascii="Simplified Arabic" w:eastAsia="SimSun" w:hAnsi="Simplified Arabic" w:cs="Simplified Arabic"/>
          <w:sz w:val="28"/>
          <w:szCs w:val="28"/>
          <w:rtl/>
        </w:rPr>
        <w:t xml:space="preserve">   ا</w:t>
      </w:r>
      <w:r w:rsidRPr="00452252">
        <w:rPr>
          <w:rFonts w:ascii="Simplified Arabic" w:eastAsia="SimSun" w:hAnsi="Simplified Arabic" w:cs="Simplified Arabic"/>
          <w:sz w:val="28"/>
          <w:szCs w:val="28"/>
          <w:rtl/>
          <w:cs/>
        </w:rPr>
        <w:t>لجزاء في القاعدة الدينية جزاء مزدوج دنيوي وأخروي</w:t>
      </w:r>
      <w:r w:rsidRPr="00452252">
        <w:rPr>
          <w:rFonts w:ascii="Simplified Arabic" w:eastAsia="SimSun" w:hAnsi="Simplified Arabic" w:cs="Simplified Arabic" w:hint="cs"/>
          <w:sz w:val="28"/>
          <w:szCs w:val="28"/>
          <w:rtl/>
          <w:cs/>
        </w:rPr>
        <w:t xml:space="preserve"> </w:t>
      </w:r>
      <w:r w:rsidRPr="00452252">
        <w:rPr>
          <w:rFonts w:ascii="Simplified Arabic" w:eastAsia="SimSun" w:hAnsi="Simplified Arabic" w:cs="Simplified Arabic"/>
          <w:sz w:val="28"/>
          <w:szCs w:val="28"/>
          <w:rtl/>
          <w:cs/>
        </w:rPr>
        <w:t>أي جزاءات عاجلة وأخرى آجلة</w:t>
      </w:r>
      <w:r w:rsidRPr="00452252">
        <w:rPr>
          <w:rStyle w:val="Appelnotedebasdep"/>
          <w:rFonts w:ascii="Simplified Arabic" w:eastAsia="SimSun" w:hAnsi="Simplified Arabic" w:cs="Simplified Arabic"/>
          <w:sz w:val="28"/>
          <w:szCs w:val="28"/>
          <w:cs/>
        </w:rPr>
        <w:footnoteReference w:id="15"/>
      </w:r>
      <w:r w:rsidRPr="00452252">
        <w:rPr>
          <w:rFonts w:ascii="Simplified Arabic" w:eastAsia="SimSun" w:hAnsi="Simplified Arabic" w:cs="Simplified Arabic"/>
          <w:sz w:val="28"/>
          <w:szCs w:val="28"/>
          <w:rtl/>
          <w:cs/>
        </w:rPr>
        <w:t>،</w:t>
      </w:r>
      <w:r w:rsidRPr="00452252">
        <w:rPr>
          <w:rFonts w:ascii="Simplified Arabic" w:eastAsia="SimSun" w:hAnsi="Simplified Arabic" w:cs="Simplified Arabic"/>
          <w:sz w:val="28"/>
          <w:szCs w:val="28"/>
          <w:rtl/>
        </w:rPr>
        <w:t>فالله</w:t>
      </w:r>
      <w:r w:rsidRPr="00452252">
        <w:rPr>
          <w:rFonts w:ascii="Simplified Arabic" w:eastAsia="SimSun" w:hAnsi="Simplified Arabic" w:cs="Simplified Arabic"/>
          <w:sz w:val="28"/>
          <w:szCs w:val="28"/>
          <w:rtl/>
          <w:cs/>
        </w:rPr>
        <w:t xml:space="preserve"> سبحانه وتعالى يوقع الجزاء في الآخرة بينما الحاكم أو ولي </w:t>
      </w:r>
      <w:r w:rsidRPr="00452252">
        <w:rPr>
          <w:rFonts w:ascii="Simplified Arabic" w:eastAsia="SimSun" w:hAnsi="Simplified Arabic" w:cs="Simplified Arabic"/>
          <w:sz w:val="28"/>
          <w:szCs w:val="28"/>
          <w:rtl/>
        </w:rPr>
        <w:t>الا</w:t>
      </w:r>
      <w:r w:rsidRPr="00452252">
        <w:rPr>
          <w:rFonts w:ascii="Simplified Arabic" w:eastAsia="SimSun" w:hAnsi="Simplified Arabic" w:cs="Simplified Arabic"/>
          <w:sz w:val="28"/>
          <w:szCs w:val="28"/>
          <w:rtl/>
          <w:cs/>
        </w:rPr>
        <w:t>مر يوقعه في الدنيا، بينما في القاعدة القانونية فهو جزاء مادي دنيوي فقط</w:t>
      </w:r>
      <w:r w:rsidRPr="00452252">
        <w:rPr>
          <w:rFonts w:ascii="Simplified Arabic" w:eastAsia="SimSun" w:hAnsi="Simplified Arabic" w:cs="Simplified Arabic"/>
          <w:sz w:val="28"/>
          <w:szCs w:val="28"/>
        </w:rPr>
        <w:t xml:space="preserve">. </w:t>
      </w:r>
      <w:r w:rsidRPr="00452252">
        <w:rPr>
          <w:rFonts w:ascii="Simplified Arabic" w:eastAsia="SimSun" w:hAnsi="Simplified Arabic" w:cs="Simplified Arabic"/>
          <w:sz w:val="28"/>
          <w:szCs w:val="28"/>
          <w:rtl/>
          <w:cs/>
        </w:rPr>
        <w:t xml:space="preserve">غير أنه إذا قام المشرع بصياغة مجموعة من القواعد الدينية في قواعد قانونية تصبح </w:t>
      </w:r>
      <w:r w:rsidRPr="00452252">
        <w:rPr>
          <w:rFonts w:ascii="Simplified Arabic" w:eastAsia="SimSun" w:hAnsi="Simplified Arabic" w:cs="Arabic Typesetting"/>
          <w:sz w:val="28"/>
          <w:szCs w:val="28"/>
          <w:rtl/>
          <w:cs/>
        </w:rPr>
        <w:t>ھ</w:t>
      </w:r>
      <w:r w:rsidRPr="00452252">
        <w:rPr>
          <w:rFonts w:ascii="Simplified Arabic" w:eastAsia="SimSun" w:hAnsi="Simplified Arabic" w:cs="Simplified Arabic"/>
          <w:sz w:val="28"/>
          <w:szCs w:val="28"/>
          <w:rtl/>
          <w:cs/>
        </w:rPr>
        <w:t>ذه القو اعد ملزمة بالجزاء ولكن ليس باعتبار</w:t>
      </w:r>
      <w:r w:rsidRPr="00452252">
        <w:rPr>
          <w:rFonts w:ascii="Simplified Arabic" w:eastAsia="SimSun" w:hAnsi="Simplified Arabic" w:cs="Arabic Typesetting"/>
          <w:sz w:val="28"/>
          <w:szCs w:val="28"/>
          <w:rtl/>
          <w:cs/>
        </w:rPr>
        <w:t>ھ</w:t>
      </w:r>
      <w:r w:rsidRPr="00452252">
        <w:rPr>
          <w:rFonts w:ascii="Simplified Arabic" w:eastAsia="SimSun" w:hAnsi="Simplified Arabic" w:cs="Simplified Arabic"/>
          <w:sz w:val="28"/>
          <w:szCs w:val="28"/>
          <w:rtl/>
          <w:cs/>
        </w:rPr>
        <w:t>ا قواعد دينية بل باعتبا</w:t>
      </w:r>
      <w:r w:rsidRPr="00452252">
        <w:rPr>
          <w:rFonts w:ascii="Simplified Arabic" w:eastAsia="SimSun" w:hAnsi="Simplified Arabic" w:cs="Simplified Arabic"/>
          <w:sz w:val="28"/>
          <w:szCs w:val="28"/>
          <w:rtl/>
        </w:rPr>
        <w:t>ها</w:t>
      </w:r>
      <w:r w:rsidRPr="00452252">
        <w:rPr>
          <w:rFonts w:ascii="Simplified Arabic" w:eastAsia="SimSun" w:hAnsi="Simplified Arabic" w:cs="Simplified Arabic"/>
          <w:sz w:val="28"/>
          <w:szCs w:val="28"/>
          <w:rtl/>
          <w:cs/>
        </w:rPr>
        <w:t xml:space="preserve"> قواعد قانونية</w:t>
      </w:r>
      <w:r w:rsidRPr="00452252">
        <w:rPr>
          <w:rFonts w:ascii="Simplified Arabic" w:eastAsia="SimSun" w:hAnsi="Simplified Arabic" w:cs="Simplified Arabic"/>
          <w:sz w:val="28"/>
          <w:szCs w:val="28"/>
        </w:rPr>
        <w:t xml:space="preserve">. </w:t>
      </w:r>
      <w:r w:rsidRPr="00452252">
        <w:rPr>
          <w:rFonts w:ascii="Simplified Arabic" w:eastAsia="SimSun" w:hAnsi="Simplified Arabic" w:cs="Simplified Arabic"/>
          <w:sz w:val="28"/>
          <w:szCs w:val="28"/>
          <w:rtl/>
          <w:cs/>
        </w:rPr>
        <w:t xml:space="preserve">ومثال ذلك بعض مسائل </w:t>
      </w:r>
      <w:r w:rsidRPr="00452252">
        <w:rPr>
          <w:rFonts w:ascii="Simplified Arabic" w:eastAsia="SimSun" w:hAnsi="Simplified Arabic" w:cs="Simplified Arabic"/>
          <w:sz w:val="28"/>
          <w:szCs w:val="28"/>
          <w:rtl/>
        </w:rPr>
        <w:t>الأ</w:t>
      </w:r>
      <w:r w:rsidRPr="00452252">
        <w:rPr>
          <w:rFonts w:ascii="Simplified Arabic" w:eastAsia="SimSun" w:hAnsi="Simplified Arabic" w:cs="Simplified Arabic"/>
          <w:sz w:val="28"/>
          <w:szCs w:val="28"/>
          <w:rtl/>
          <w:cs/>
        </w:rPr>
        <w:t>حوال الشخصية من زواج و</w:t>
      </w:r>
      <w:r w:rsidRPr="00452252">
        <w:rPr>
          <w:rFonts w:ascii="Simplified Arabic" w:eastAsia="SimSun" w:hAnsi="Simplified Arabic" w:cs="Simplified Arabic"/>
          <w:sz w:val="28"/>
          <w:szCs w:val="28"/>
          <w:rtl/>
        </w:rPr>
        <w:t>طلاق</w:t>
      </w:r>
      <w:r w:rsidRPr="00452252">
        <w:rPr>
          <w:rFonts w:ascii="Simplified Arabic" w:eastAsia="SimSun" w:hAnsi="Simplified Arabic" w:cs="Simplified Arabic"/>
          <w:sz w:val="28"/>
          <w:szCs w:val="28"/>
          <w:rtl/>
          <w:cs/>
        </w:rPr>
        <w:t xml:space="preserve"> وعدة ونفقة ونسب وميراث </w:t>
      </w:r>
      <w:r w:rsidRPr="00452252">
        <w:rPr>
          <w:rFonts w:ascii="Simplified Arabic" w:eastAsia="SimSun" w:hAnsi="Simplified Arabic" w:cs="Simplified Arabic"/>
          <w:sz w:val="28"/>
          <w:szCs w:val="28"/>
          <w:rtl/>
        </w:rPr>
        <w:t>وغيرها</w:t>
      </w:r>
      <w:r w:rsidRPr="00452252">
        <w:rPr>
          <w:rFonts w:ascii="Simplified Arabic" w:eastAsia="SimSun" w:hAnsi="Simplified Arabic" w:cs="Simplified Arabic"/>
          <w:sz w:val="28"/>
          <w:szCs w:val="28"/>
          <w:rtl/>
          <w:cs/>
        </w:rPr>
        <w:t xml:space="preserve"> من المسائل المتعلقة </w:t>
      </w:r>
      <w:r w:rsidRPr="00452252">
        <w:rPr>
          <w:rFonts w:ascii="Simplified Arabic" w:eastAsia="SimSun" w:hAnsi="Simplified Arabic" w:cs="Simplified Arabic"/>
          <w:sz w:val="28"/>
          <w:szCs w:val="28"/>
          <w:rtl/>
        </w:rPr>
        <w:t>لا</w:t>
      </w:r>
      <w:r w:rsidRPr="00452252">
        <w:rPr>
          <w:rFonts w:ascii="Simplified Arabic" w:eastAsia="SimSun" w:hAnsi="Simplified Arabic" w:cs="Simplified Arabic"/>
          <w:sz w:val="28"/>
          <w:szCs w:val="28"/>
          <w:rtl/>
          <w:cs/>
        </w:rPr>
        <w:t>سرة، وفي</w:t>
      </w:r>
      <w:r w:rsidRPr="00452252">
        <w:rPr>
          <w:rFonts w:ascii="Simplified Arabic" w:eastAsia="SimSun" w:hAnsi="Simplified Arabic" w:cs="Simplified Arabic"/>
          <w:sz w:val="28"/>
          <w:szCs w:val="28"/>
          <w:rtl/>
        </w:rPr>
        <w:t>ه</w:t>
      </w:r>
      <w:r w:rsidRPr="00452252">
        <w:rPr>
          <w:rFonts w:ascii="Simplified Arabic" w:eastAsia="SimSun" w:hAnsi="Simplified Arabic" w:cs="Simplified Arabic"/>
          <w:sz w:val="28"/>
          <w:szCs w:val="28"/>
          <w:rtl/>
          <w:cs/>
        </w:rPr>
        <w:t xml:space="preserve">ذا الخصوص تتطابق القواعد القانونية مع الأحكام الدينية </w:t>
      </w:r>
      <w:r w:rsidRPr="00452252">
        <w:rPr>
          <w:rFonts w:ascii="Simplified Arabic" w:eastAsia="SimSun" w:hAnsi="Simplified Arabic" w:cs="Simplified Arabic"/>
          <w:sz w:val="28"/>
          <w:szCs w:val="28"/>
          <w:rtl/>
        </w:rPr>
        <w:t>ولا</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cs/>
        </w:rPr>
        <w:t>يختلف الجزاء في كليهما،</w:t>
      </w:r>
      <w:r w:rsidRPr="00452252">
        <w:rPr>
          <w:rFonts w:ascii="Simplified Arabic" w:eastAsia="SimSun" w:hAnsi="Simplified Arabic" w:cs="Simplified Arabic"/>
          <w:sz w:val="28"/>
          <w:szCs w:val="28"/>
          <w:rtl/>
        </w:rPr>
        <w:t>الا</w:t>
      </w:r>
      <w:r w:rsidRPr="00452252">
        <w:rPr>
          <w:rFonts w:ascii="Simplified Arabic" w:eastAsia="SimSun" w:hAnsi="Simplified Arabic" w:cs="Simplified Arabic"/>
          <w:sz w:val="28"/>
          <w:szCs w:val="28"/>
          <w:rtl/>
          <w:cs/>
        </w:rPr>
        <w:t xml:space="preserve"> أنه </w:t>
      </w:r>
      <w:r w:rsidRPr="00452252">
        <w:rPr>
          <w:rFonts w:ascii="Simplified Arabic" w:eastAsia="SimSun" w:hAnsi="Simplified Arabic" w:cs="Simplified Arabic"/>
          <w:sz w:val="28"/>
          <w:szCs w:val="28"/>
          <w:rtl/>
        </w:rPr>
        <w:t>لا</w:t>
      </w:r>
      <w:r w:rsidRPr="00452252">
        <w:rPr>
          <w:rFonts w:ascii="Simplified Arabic" w:eastAsia="SimSun" w:hAnsi="Simplified Arabic" w:cs="Simplified Arabic"/>
          <w:sz w:val="28"/>
          <w:szCs w:val="28"/>
          <w:rtl/>
          <w:cs/>
        </w:rPr>
        <w:t xml:space="preserve"> يطبق باعتباره جزاء </w:t>
      </w:r>
      <w:r w:rsidRPr="00452252">
        <w:rPr>
          <w:rFonts w:ascii="Simplified Arabic" w:eastAsia="SimSun" w:hAnsi="Simplified Arabic" w:cs="Simplified Arabic"/>
          <w:sz w:val="28"/>
          <w:szCs w:val="28"/>
          <w:rtl/>
        </w:rPr>
        <w:t>دينيا</w:t>
      </w:r>
      <w:r w:rsidRPr="00452252">
        <w:rPr>
          <w:rFonts w:ascii="Simplified Arabic" w:eastAsia="SimSun" w:hAnsi="Simplified Arabic" w:cs="Simplified Arabic"/>
          <w:sz w:val="28"/>
          <w:szCs w:val="28"/>
          <w:rtl/>
          <w:cs/>
        </w:rPr>
        <w:t xml:space="preserve"> بل بوصفه</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lang w:val="en-US"/>
        </w:rPr>
        <w:t xml:space="preserve">جزاءا </w:t>
      </w:r>
      <w:r w:rsidRPr="00452252">
        <w:rPr>
          <w:rFonts w:ascii="Simplified Arabic" w:eastAsia="SimSun" w:hAnsi="Simplified Arabic" w:cs="Simplified Arabic"/>
          <w:sz w:val="28"/>
          <w:szCs w:val="28"/>
          <w:rtl/>
        </w:rPr>
        <w:t>لمخالفة</w:t>
      </w:r>
      <w:r w:rsidRPr="00452252">
        <w:rPr>
          <w:rFonts w:ascii="Simplified Arabic" w:eastAsia="SimSun" w:hAnsi="Simplified Arabic" w:cs="Simplified Arabic"/>
          <w:sz w:val="28"/>
          <w:szCs w:val="28"/>
          <w:rtl/>
          <w:cs/>
        </w:rPr>
        <w:t xml:space="preserve"> قواعد القانون</w:t>
      </w:r>
      <w:r w:rsidRPr="00452252">
        <w:rPr>
          <w:rFonts w:ascii="Simplified Arabic" w:eastAsia="SimSun" w:hAnsi="Simplified Arabic" w:cs="Simplified Arabic"/>
          <w:sz w:val="28"/>
          <w:szCs w:val="28"/>
        </w:rPr>
        <w:t>.</w:t>
      </w:r>
    </w:p>
    <w:p w:rsidR="00870780" w:rsidRPr="00512355" w:rsidRDefault="00870780" w:rsidP="00512355">
      <w:pPr>
        <w:bidi/>
        <w:spacing w:before="240" w:after="0"/>
        <w:jc w:val="both"/>
        <w:rPr>
          <w:rFonts w:ascii="Simplified Arabic" w:eastAsia="SimSun" w:hAnsi="Simplified Arabic" w:cs="Simplified Arabic"/>
          <w:b/>
          <w:bCs/>
          <w:sz w:val="28"/>
          <w:szCs w:val="28"/>
          <w:rtl/>
          <w:lang w:val="en-US" w:bidi="ar-DZ"/>
        </w:rPr>
      </w:pPr>
      <w:r w:rsidRPr="00452252">
        <w:rPr>
          <w:rFonts w:ascii="Simplified Arabic" w:eastAsia="SimSun" w:hAnsi="Simplified Arabic" w:cs="Simplified Arabic"/>
          <w:b/>
          <w:bCs/>
          <w:sz w:val="28"/>
          <w:szCs w:val="28"/>
          <w:rtl/>
        </w:rPr>
        <w:t>ثالثا:</w:t>
      </w:r>
      <w:r w:rsidRPr="00452252">
        <w:rPr>
          <w:rFonts w:ascii="Simplified Arabic" w:eastAsia="SimSun" w:hAnsi="Simplified Arabic" w:cs="Simplified Arabic"/>
          <w:b/>
          <w:bCs/>
          <w:sz w:val="28"/>
          <w:szCs w:val="28"/>
          <w:rtl/>
          <w:lang w:val="en-US" w:bidi="ar-DZ"/>
        </w:rPr>
        <w:t xml:space="preserve"> </w:t>
      </w:r>
      <w:r w:rsidRPr="00452252">
        <w:rPr>
          <w:rFonts w:ascii="Simplified Arabic" w:eastAsia="SimSun" w:hAnsi="Simplified Arabic" w:cs="Simplified Arabic"/>
          <w:b/>
          <w:bCs/>
          <w:sz w:val="28"/>
          <w:szCs w:val="28"/>
          <w:rtl/>
          <w:lang w:val="en-US"/>
        </w:rPr>
        <w:t>من حيث النطاق أو الغاية</w:t>
      </w:r>
      <w:r w:rsidR="00512355">
        <w:rPr>
          <w:rFonts w:ascii="Simplified Arabic" w:eastAsia="SimSun" w:hAnsi="Simplified Arabic" w:cs="Simplified Arabic" w:hint="cs"/>
          <w:b/>
          <w:bCs/>
          <w:sz w:val="28"/>
          <w:szCs w:val="28"/>
          <w:rtl/>
          <w:lang w:val="en-US" w:bidi="ar-DZ"/>
        </w:rPr>
        <w:t>:</w:t>
      </w:r>
      <w:r w:rsidRPr="00452252">
        <w:rPr>
          <w:rFonts w:ascii="Simplified Arabic" w:eastAsia="SimSun" w:hAnsi="Simplified Arabic" w:cs="Simplified Arabic"/>
          <w:sz w:val="28"/>
          <w:szCs w:val="28"/>
          <w:rtl/>
          <w:cs/>
        </w:rPr>
        <w:t xml:space="preserve">هدف كل من القانون والدين </w:t>
      </w:r>
      <w:r w:rsidRPr="00452252">
        <w:rPr>
          <w:rFonts w:ascii="Simplified Arabic" w:eastAsia="SimSun" w:hAnsi="Simplified Arabic" w:cs="Simplified Arabic"/>
          <w:sz w:val="28"/>
          <w:szCs w:val="28"/>
          <w:rtl/>
        </w:rPr>
        <w:t>إصلاح</w:t>
      </w:r>
      <w:r w:rsidRPr="00452252">
        <w:rPr>
          <w:rFonts w:ascii="Simplified Arabic" w:eastAsia="SimSun" w:hAnsi="Simplified Arabic" w:cs="Simplified Arabic"/>
          <w:sz w:val="28"/>
          <w:szCs w:val="28"/>
          <w:rtl/>
          <w:cs/>
        </w:rPr>
        <w:t xml:space="preserve"> سلوك الفرد داخل </w:t>
      </w:r>
      <w:r w:rsidRPr="00452252">
        <w:rPr>
          <w:rFonts w:ascii="Simplified Arabic" w:eastAsia="SimSun" w:hAnsi="Simplified Arabic" w:cs="Simplified Arabic"/>
          <w:sz w:val="28"/>
          <w:szCs w:val="28"/>
          <w:rtl/>
        </w:rPr>
        <w:t>المجتمع،</w:t>
      </w:r>
      <w:r w:rsidRPr="00452252">
        <w:rPr>
          <w:rFonts w:ascii="Simplified Arabic" w:eastAsia="SimSun" w:hAnsi="Simplified Arabic" w:cs="Simplified Arabic"/>
          <w:sz w:val="28"/>
          <w:szCs w:val="28"/>
          <w:rtl/>
          <w:cs/>
        </w:rPr>
        <w:t xml:space="preserve"> لكن غاية الدين مثالية تتمثل في الايمان </w:t>
      </w:r>
      <w:r w:rsidRPr="00452252">
        <w:rPr>
          <w:rFonts w:ascii="Simplified Arabic" w:eastAsia="SimSun" w:hAnsi="Simplified Arabic" w:cs="Simplified Arabic"/>
          <w:sz w:val="28"/>
          <w:szCs w:val="28"/>
          <w:rtl/>
        </w:rPr>
        <w:t>بالله</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cs/>
        </w:rPr>
        <w:t>وعبادته</w:t>
      </w:r>
      <w:r w:rsidRPr="00452252">
        <w:rPr>
          <w:rFonts w:ascii="Simplified Arabic" w:eastAsia="SimSun" w:hAnsi="Simplified Arabic" w:cs="Simplified Arabic"/>
          <w:sz w:val="28"/>
          <w:szCs w:val="28"/>
        </w:rPr>
        <w:t xml:space="preserve">. </w:t>
      </w:r>
      <w:r w:rsidRPr="00452252">
        <w:rPr>
          <w:rFonts w:ascii="Simplified Arabic" w:eastAsia="SimSun" w:hAnsi="Simplified Arabic" w:cs="Simplified Arabic"/>
          <w:sz w:val="28"/>
          <w:szCs w:val="28"/>
          <w:rtl/>
          <w:cs/>
        </w:rPr>
        <w:t xml:space="preserve">كما أن الدين يهتم بالنوايا كاهتمامه بالسلوك الظاهر </w:t>
      </w:r>
      <w:r w:rsidRPr="00452252">
        <w:rPr>
          <w:rFonts w:ascii="Simplified Arabic" w:eastAsia="SimSun" w:hAnsi="Simplified Arabic" w:cs="Simplified Arabic"/>
          <w:sz w:val="28"/>
          <w:szCs w:val="28"/>
          <w:rtl/>
        </w:rPr>
        <w:t>للإنسان</w:t>
      </w:r>
      <w:r w:rsidRPr="00452252">
        <w:rPr>
          <w:rFonts w:ascii="Simplified Arabic" w:eastAsia="SimSun" w:hAnsi="Simplified Arabic" w:cs="Simplified Arabic"/>
          <w:sz w:val="28"/>
          <w:szCs w:val="28"/>
          <w:rtl/>
          <w:cs/>
        </w:rPr>
        <w:t>، فيحاسب الانسان عما يدور في رأسه من أفكار</w:t>
      </w:r>
      <w:r w:rsidR="00512355">
        <w:rPr>
          <w:rFonts w:ascii="Simplified Arabic" w:eastAsia="SimSun" w:hAnsi="Simplified Arabic" w:cs="Simplified Arabic" w:hint="cs"/>
          <w:sz w:val="28"/>
          <w:szCs w:val="28"/>
          <w:rtl/>
          <w:cs/>
        </w:rPr>
        <w:t xml:space="preserve"> </w:t>
      </w:r>
      <w:r w:rsidRPr="00452252">
        <w:rPr>
          <w:rFonts w:ascii="Simplified Arabic" w:eastAsia="SimSun" w:hAnsi="Simplified Arabic" w:cs="Simplified Arabic"/>
          <w:sz w:val="28"/>
          <w:szCs w:val="28"/>
          <w:rtl/>
          <w:cs/>
        </w:rPr>
        <w:t>ولو لم يعبر عنها بأعمال مادية</w:t>
      </w:r>
      <w:r w:rsidRPr="00452252">
        <w:rPr>
          <w:rStyle w:val="Appelnotedebasdep"/>
          <w:rFonts w:ascii="Simplified Arabic" w:eastAsia="SimSun" w:hAnsi="Simplified Arabic" w:cs="Simplified Arabic"/>
          <w:sz w:val="28"/>
          <w:szCs w:val="28"/>
        </w:rPr>
        <w:footnoteReference w:id="16"/>
      </w:r>
      <w:r w:rsidRPr="00452252">
        <w:rPr>
          <w:rFonts w:ascii="Simplified Arabic" w:eastAsia="SimSun" w:hAnsi="Simplified Arabic" w:cs="Simplified Arabic"/>
          <w:sz w:val="28"/>
          <w:szCs w:val="28"/>
          <w:rtl/>
          <w:cs/>
        </w:rPr>
        <w:t xml:space="preserve">نجد بالمقابل </w:t>
      </w:r>
      <w:r w:rsidRPr="00452252">
        <w:rPr>
          <w:rFonts w:ascii="Simplified Arabic" w:eastAsia="SimSun" w:hAnsi="Simplified Arabic" w:cs="Simplified Arabic"/>
          <w:sz w:val="28"/>
          <w:szCs w:val="28"/>
          <w:rtl/>
          <w:cs/>
        </w:rPr>
        <w:lastRenderedPageBreak/>
        <w:t>أن غاية القانون نفعية</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lang w:val="en-US"/>
        </w:rPr>
        <w:t>لأن</w:t>
      </w:r>
      <w:r w:rsidRPr="00452252">
        <w:rPr>
          <w:rFonts w:ascii="Simplified Arabic" w:eastAsia="SimSun" w:hAnsi="Simplified Arabic" w:cs="Simplified Arabic"/>
          <w:sz w:val="28"/>
          <w:szCs w:val="28"/>
          <w:rtl/>
          <w:cs/>
        </w:rPr>
        <w:t xml:space="preserve"> قواعده تهدف إلى تنظيم سلوك الفرد في المجتمع وتحقيق </w:t>
      </w:r>
      <w:r w:rsidRPr="00452252">
        <w:rPr>
          <w:rFonts w:ascii="Simplified Arabic" w:eastAsia="SimSun" w:hAnsi="Simplified Arabic" w:cs="Simplified Arabic"/>
          <w:sz w:val="28"/>
          <w:szCs w:val="28"/>
          <w:rtl/>
        </w:rPr>
        <w:t>المصالح</w:t>
      </w:r>
      <w:r w:rsidRPr="00452252">
        <w:rPr>
          <w:rFonts w:ascii="Simplified Arabic" w:eastAsia="SimSun" w:hAnsi="Simplified Arabic" w:cs="Simplified Arabic"/>
          <w:sz w:val="28"/>
          <w:szCs w:val="28"/>
          <w:rtl/>
          <w:cs/>
        </w:rPr>
        <w:t xml:space="preserve"> الجديرة بالحماية، و</w:t>
      </w:r>
      <w:r w:rsidRPr="00452252">
        <w:rPr>
          <w:rFonts w:ascii="Simplified Arabic" w:eastAsia="SimSun" w:hAnsi="Simplified Arabic" w:cs="Simplified Arabic"/>
          <w:sz w:val="28"/>
          <w:szCs w:val="28"/>
          <w:rtl/>
        </w:rPr>
        <w:t>المحققة</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lang w:val="en-US"/>
        </w:rPr>
        <w:t xml:space="preserve">للأمن والمساواة </w:t>
      </w:r>
      <w:r w:rsidRPr="00452252">
        <w:rPr>
          <w:rFonts w:ascii="Simplified Arabic" w:eastAsia="SimSun" w:hAnsi="Simplified Arabic" w:cs="Simplified Arabic"/>
          <w:sz w:val="28"/>
          <w:szCs w:val="28"/>
          <w:rtl/>
          <w:cs/>
        </w:rPr>
        <w:t>بين أفراد المجتمع</w:t>
      </w:r>
      <w:r w:rsidRPr="00452252">
        <w:rPr>
          <w:rFonts w:ascii="Simplified Arabic" w:eastAsia="SimSun" w:hAnsi="Simplified Arabic" w:cs="Simplified Arabic"/>
          <w:sz w:val="28"/>
          <w:szCs w:val="28"/>
        </w:rPr>
        <w:t xml:space="preserve">. </w:t>
      </w:r>
      <w:r w:rsidRPr="00452252">
        <w:rPr>
          <w:rFonts w:ascii="Simplified Arabic" w:eastAsia="SimSun" w:hAnsi="Simplified Arabic" w:cs="Simplified Arabic"/>
          <w:sz w:val="28"/>
          <w:szCs w:val="28"/>
          <w:rtl/>
          <w:cs/>
        </w:rPr>
        <w:t>لهذا فهي قواعد</w:t>
      </w:r>
      <w:r w:rsidRPr="00452252">
        <w:rPr>
          <w:rFonts w:ascii="Simplified Arabic" w:eastAsia="SimSun" w:hAnsi="Simplified Arabic" w:cs="Simplified Arabic"/>
          <w:sz w:val="28"/>
          <w:szCs w:val="28"/>
          <w:rtl/>
        </w:rPr>
        <w:t>لا</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cs/>
        </w:rPr>
        <w:t>تهتم</w:t>
      </w:r>
      <w:r w:rsidRPr="00452252">
        <w:rPr>
          <w:rFonts w:ascii="Simplified Arabic" w:eastAsia="SimSun" w:hAnsi="Simplified Arabic" w:cs="Simplified Arabic"/>
          <w:sz w:val="28"/>
          <w:szCs w:val="28"/>
          <w:rtl/>
        </w:rPr>
        <w:t>بخبايا</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lang w:val="en-US"/>
        </w:rPr>
        <w:t>ا</w:t>
      </w:r>
      <w:r w:rsidRPr="00452252">
        <w:rPr>
          <w:rFonts w:ascii="Simplified Arabic" w:eastAsia="SimSun" w:hAnsi="Simplified Arabic" w:cs="Simplified Arabic"/>
          <w:sz w:val="28"/>
          <w:szCs w:val="28"/>
          <w:rtl/>
        </w:rPr>
        <w:t>لأنفس</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cs/>
        </w:rPr>
        <w:t xml:space="preserve">ومكنونات الضمائر </w:t>
      </w:r>
      <w:r w:rsidRPr="00452252">
        <w:rPr>
          <w:rFonts w:ascii="Simplified Arabic" w:eastAsia="SimSun" w:hAnsi="Simplified Arabic" w:cs="Simplified Arabic"/>
          <w:sz w:val="28"/>
          <w:szCs w:val="28"/>
          <w:rtl/>
        </w:rPr>
        <w:t>إلا</w:t>
      </w:r>
      <w:r w:rsidRPr="00452252">
        <w:rPr>
          <w:rFonts w:ascii="Simplified Arabic" w:eastAsia="SimSun" w:hAnsi="Simplified Arabic" w:cs="Simplified Arabic"/>
          <w:sz w:val="28"/>
          <w:szCs w:val="28"/>
          <w:rtl/>
          <w:cs/>
        </w:rPr>
        <w:t xml:space="preserve"> إذا خرجت إلى حيز الوجود</w:t>
      </w:r>
      <w:r w:rsidRPr="00452252">
        <w:rPr>
          <w:rFonts w:ascii="Simplified Arabic" w:eastAsia="SimSun" w:hAnsi="Simplified Arabic" w:cs="Simplified Arabic"/>
          <w:sz w:val="28"/>
          <w:szCs w:val="28"/>
          <w:rtl/>
        </w:rPr>
        <w:t>،</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lang w:val="en-US"/>
        </w:rPr>
        <w:t xml:space="preserve">بينما الدين فإنه يحاسب على النوايا الداخلية إن خيرا فخير وإن شرا </w:t>
      </w:r>
      <w:r w:rsidRPr="00452252">
        <w:rPr>
          <w:rFonts w:ascii="Simplified Arabic" w:eastAsia="SimSun" w:hAnsi="Simplified Arabic" w:cs="Simplified Arabic" w:hint="cs"/>
          <w:sz w:val="28"/>
          <w:szCs w:val="28"/>
          <w:rtl/>
          <w:lang w:val="en-US"/>
        </w:rPr>
        <w:t>ف</w:t>
      </w:r>
      <w:r w:rsidRPr="00452252">
        <w:rPr>
          <w:rFonts w:ascii="Simplified Arabic" w:eastAsia="SimSun" w:hAnsi="Simplified Arabic" w:cs="Simplified Arabic"/>
          <w:sz w:val="28"/>
          <w:szCs w:val="28"/>
          <w:rtl/>
          <w:lang w:val="en-US"/>
        </w:rPr>
        <w:t>شر، بل إن الدين ال</w:t>
      </w:r>
      <w:r w:rsidRPr="00452252">
        <w:rPr>
          <w:rFonts w:ascii="Simplified Arabic" w:eastAsia="SimSun" w:hAnsi="Simplified Arabic" w:cs="Simplified Arabic" w:hint="cs"/>
          <w:sz w:val="28"/>
          <w:szCs w:val="28"/>
          <w:rtl/>
          <w:lang w:val="en-US"/>
        </w:rPr>
        <w:t>إ</w:t>
      </w:r>
      <w:r w:rsidRPr="00452252">
        <w:rPr>
          <w:rFonts w:ascii="Simplified Arabic" w:eastAsia="SimSun" w:hAnsi="Simplified Arabic" w:cs="Simplified Arabic"/>
          <w:sz w:val="28"/>
          <w:szCs w:val="28"/>
          <w:rtl/>
          <w:lang w:val="en-US"/>
        </w:rPr>
        <w:t>سلامي يحاس</w:t>
      </w:r>
      <w:r w:rsidRPr="00452252">
        <w:rPr>
          <w:rFonts w:ascii="Simplified Arabic" w:eastAsia="SimSun" w:hAnsi="Simplified Arabic" w:cs="Simplified Arabic" w:hint="cs"/>
          <w:sz w:val="28"/>
          <w:szCs w:val="28"/>
          <w:rtl/>
          <w:lang w:val="en-US"/>
        </w:rPr>
        <w:t>ب</w:t>
      </w:r>
      <w:r w:rsidRPr="00452252">
        <w:rPr>
          <w:rFonts w:ascii="Simplified Arabic" w:eastAsia="SimSun" w:hAnsi="Simplified Arabic" w:cs="Simplified Arabic"/>
          <w:sz w:val="28"/>
          <w:szCs w:val="28"/>
          <w:rtl/>
          <w:lang w:val="en-US"/>
        </w:rPr>
        <w:t xml:space="preserve"> على ما يدور برأس الإنسان من خير ويحاسب على الشر</w:t>
      </w:r>
      <w:r w:rsidRPr="00452252">
        <w:rPr>
          <w:rStyle w:val="Appelnotedebasdep"/>
          <w:rFonts w:ascii="Simplified Arabic" w:eastAsia="SimSun" w:hAnsi="Simplified Arabic" w:cs="Simplified Arabic"/>
          <w:sz w:val="28"/>
          <w:szCs w:val="28"/>
          <w:rtl/>
          <w:lang w:val="en-US" w:bidi="ar-DZ"/>
        </w:rPr>
        <w:footnoteReference w:id="17"/>
      </w:r>
      <w:r w:rsidRPr="00452252">
        <w:rPr>
          <w:rFonts w:ascii="Simplified Arabic" w:eastAsia="SimSun" w:hAnsi="Simplified Arabic" w:cs="Simplified Arabic"/>
          <w:sz w:val="28"/>
          <w:szCs w:val="28"/>
          <w:rtl/>
          <w:lang w:val="en-US" w:bidi="ar-DZ"/>
        </w:rPr>
        <w:t>.</w:t>
      </w:r>
    </w:p>
    <w:p w:rsidR="00870780" w:rsidRPr="00452252" w:rsidRDefault="00870780" w:rsidP="00870780">
      <w:pPr>
        <w:pStyle w:val="Titre3"/>
        <w:bidi/>
        <w:rPr>
          <w:rFonts w:cs="Simplified Arabic" w:hint="default"/>
          <w:sz w:val="28"/>
          <w:szCs w:val="28"/>
          <w:rtl/>
        </w:rPr>
      </w:pPr>
      <w:bookmarkStart w:id="20" w:name="_Toc75185368"/>
      <w:bookmarkStart w:id="21" w:name="_Toc83987997"/>
      <w:r w:rsidRPr="00452252">
        <w:rPr>
          <w:rFonts w:cs="Simplified Arabic" w:hint="default"/>
          <w:sz w:val="28"/>
          <w:szCs w:val="28"/>
          <w:rtl/>
        </w:rPr>
        <w:t>المطلب الثاني: التمييز بين قواعد القانون وقواعد الأخلاق</w:t>
      </w:r>
      <w:bookmarkEnd w:id="20"/>
      <w:bookmarkEnd w:id="21"/>
    </w:p>
    <w:p w:rsidR="00870780" w:rsidRPr="00452252" w:rsidRDefault="00870780" w:rsidP="00870780">
      <w:pPr>
        <w:wordWrap w:val="0"/>
        <w:bidi/>
        <w:spacing w:before="240" w:after="0"/>
        <w:jc w:val="both"/>
        <w:rPr>
          <w:rFonts w:ascii="Simplified Arabic" w:eastAsia="SimSun" w:hAnsi="Simplified Arabic" w:cs="Simplified Arabic"/>
          <w:sz w:val="28"/>
          <w:szCs w:val="28"/>
          <w:rtl/>
          <w:lang w:val="en-US" w:bidi="ar-DZ"/>
        </w:rPr>
      </w:pP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lang w:val="en-US"/>
        </w:rPr>
        <w:t>الأخلاق هي عبارة على مجموعة القواعد التي تهدف إلى بلوغ الفرد درجة الكمال عن طريق حثه على فعل الخير ونهيه على فعل الشر، وأمره بالإلتزام  بسلوك معين في مواجهة نفسه، وفي مواجهة غيره، ويسمى سلوكه في مواجهة غيره بالأخلاق ال</w:t>
      </w:r>
      <w:r w:rsidRPr="00452252">
        <w:rPr>
          <w:rFonts w:ascii="Simplified Arabic" w:eastAsia="SimSun" w:hAnsi="Simplified Arabic" w:cs="Simplified Arabic" w:hint="cs"/>
          <w:sz w:val="28"/>
          <w:szCs w:val="28"/>
          <w:rtl/>
          <w:lang w:val="en-US"/>
        </w:rPr>
        <w:t>إ</w:t>
      </w:r>
      <w:r w:rsidRPr="00452252">
        <w:rPr>
          <w:rFonts w:ascii="Simplified Arabic" w:eastAsia="SimSun" w:hAnsi="Simplified Arabic" w:cs="Simplified Arabic"/>
          <w:sz w:val="28"/>
          <w:szCs w:val="28"/>
          <w:rtl/>
          <w:lang w:val="en-US"/>
        </w:rPr>
        <w:t>جتماعية</w:t>
      </w:r>
    </w:p>
    <w:p w:rsidR="00870780" w:rsidRPr="00452252" w:rsidRDefault="00870780" w:rsidP="00870780">
      <w:pPr>
        <w:pStyle w:val="Titre4"/>
        <w:bidi/>
        <w:rPr>
          <w:rFonts w:cs="Simplified Arabic" w:hint="default"/>
          <w:sz w:val="28"/>
          <w:szCs w:val="28"/>
          <w:rtl/>
        </w:rPr>
      </w:pPr>
      <w:bookmarkStart w:id="22" w:name="_Toc83987998"/>
      <w:r w:rsidRPr="00452252">
        <w:rPr>
          <w:rFonts w:cs="Simplified Arabic" w:hint="default"/>
          <w:sz w:val="28"/>
          <w:szCs w:val="28"/>
          <w:rtl/>
        </w:rPr>
        <w:t>الفرع الأول: الاختلاف من حيث النطاق</w:t>
      </w:r>
      <w:bookmarkEnd w:id="22"/>
    </w:p>
    <w:p w:rsidR="00870780" w:rsidRDefault="00870780" w:rsidP="00870780">
      <w:pPr>
        <w:bidi/>
        <w:spacing w:before="240" w:after="0"/>
        <w:jc w:val="both"/>
        <w:rPr>
          <w:rFonts w:ascii="Simplified Arabic" w:eastAsia="SimSun" w:hAnsi="Simplified Arabic" w:cs="Simplified Arabic"/>
          <w:b/>
          <w:bCs/>
          <w:sz w:val="28"/>
          <w:szCs w:val="28"/>
          <w:rtl/>
          <w:lang w:val="en-US" w:bidi="ar-DZ"/>
        </w:rPr>
      </w:pPr>
      <w:r w:rsidRPr="00452252">
        <w:rPr>
          <w:rFonts w:ascii="Simplified Arabic" w:eastAsia="SimSun" w:hAnsi="Simplified Arabic" w:cs="Simplified Arabic"/>
          <w:sz w:val="28"/>
          <w:szCs w:val="28"/>
          <w:rtl/>
        </w:rPr>
        <w:t xml:space="preserve">     ه</w:t>
      </w:r>
      <w:r w:rsidRPr="00452252">
        <w:rPr>
          <w:rFonts w:ascii="Simplified Arabic" w:eastAsia="SimSun" w:hAnsi="Simplified Arabic" w:cs="Simplified Arabic"/>
          <w:sz w:val="28"/>
          <w:szCs w:val="28"/>
          <w:rtl/>
          <w:cs/>
        </w:rPr>
        <w:t xml:space="preserve">ناك دائرة خاصة </w:t>
      </w:r>
      <w:r w:rsidRPr="00452252">
        <w:rPr>
          <w:rFonts w:ascii="Simplified Arabic" w:eastAsia="SimSun" w:hAnsi="Simplified Arabic" w:cs="Simplified Arabic"/>
          <w:sz w:val="28"/>
          <w:szCs w:val="28"/>
          <w:rtl/>
        </w:rPr>
        <w:t>بالأخلاق</w:t>
      </w:r>
      <w:r w:rsidRPr="00452252">
        <w:rPr>
          <w:rFonts w:ascii="Simplified Arabic" w:eastAsia="SimSun" w:hAnsi="Simplified Arabic" w:cs="Simplified Arabic"/>
          <w:sz w:val="28"/>
          <w:szCs w:val="28"/>
          <w:rtl/>
          <w:cs/>
        </w:rPr>
        <w:t xml:space="preserve"> وأخرى بالقانون وأخرى مشتركة بينهم</w:t>
      </w:r>
      <w:r w:rsidRPr="00452252">
        <w:rPr>
          <w:rFonts w:ascii="Simplified Arabic" w:eastAsia="SimSun" w:hAnsi="Simplified Arabic" w:cs="Simplified Arabic"/>
          <w:sz w:val="28"/>
          <w:szCs w:val="28"/>
          <w:rtl/>
        </w:rPr>
        <w:t>،</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lang w:val="en-US"/>
        </w:rPr>
        <w:t>فالنطاق</w:t>
      </w:r>
      <w:r w:rsidRPr="00452252">
        <w:rPr>
          <w:rFonts w:ascii="Simplified Arabic" w:eastAsia="SimSun" w:hAnsi="Simplified Arabic" w:cs="Simplified Arabic"/>
          <w:sz w:val="28"/>
          <w:szCs w:val="28"/>
          <w:rtl/>
          <w:cs/>
        </w:rPr>
        <w:t xml:space="preserve"> الخاص با</w:t>
      </w:r>
      <w:r w:rsidRPr="00452252">
        <w:rPr>
          <w:rFonts w:ascii="Simplified Arabic" w:eastAsia="SimSun" w:hAnsi="Simplified Arabic" w:cs="Simplified Arabic"/>
          <w:sz w:val="28"/>
          <w:szCs w:val="28"/>
          <w:rtl/>
        </w:rPr>
        <w:t>لاخلاق</w:t>
      </w:r>
      <w:r w:rsidRPr="00452252">
        <w:rPr>
          <w:rFonts w:ascii="Simplified Arabic" w:eastAsia="SimSun" w:hAnsi="Simplified Arabic" w:cs="Simplified Arabic"/>
          <w:sz w:val="28"/>
          <w:szCs w:val="28"/>
        </w:rPr>
        <w:t xml:space="preserve"> </w:t>
      </w:r>
      <w:r w:rsidRPr="00452252">
        <w:rPr>
          <w:rFonts w:ascii="Simplified Arabic" w:eastAsia="SimSun" w:hAnsi="Simplified Arabic" w:cs="Simplified Arabic"/>
          <w:sz w:val="28"/>
          <w:szCs w:val="28"/>
          <w:rtl/>
          <w:cs/>
        </w:rPr>
        <w:t>فعل الخير والامتناع عن الشر، التحلي بالمروءة والشهامة</w:t>
      </w:r>
      <w:r w:rsidRPr="00452252">
        <w:rPr>
          <w:rFonts w:ascii="Simplified Arabic" w:eastAsia="SimSun" w:hAnsi="Simplified Arabic" w:cs="Simplified Arabic"/>
          <w:sz w:val="28"/>
          <w:szCs w:val="28"/>
        </w:rPr>
        <w:t>... -</w:t>
      </w:r>
      <w:r w:rsidRPr="00452252">
        <w:rPr>
          <w:rFonts w:ascii="Simplified Arabic" w:eastAsia="SimSun" w:hAnsi="Simplified Arabic" w:cs="Simplified Arabic"/>
          <w:sz w:val="28"/>
          <w:szCs w:val="28"/>
          <w:rtl/>
          <w:cs/>
        </w:rPr>
        <w:t>النطاق الخاص بالقاعدة القانونية</w:t>
      </w:r>
      <w:r w:rsidRPr="00452252">
        <w:rPr>
          <w:rFonts w:ascii="Simplified Arabic" w:eastAsia="SimSun" w:hAnsi="Simplified Arabic" w:cs="Simplified Arabic"/>
          <w:sz w:val="28"/>
          <w:szCs w:val="28"/>
        </w:rPr>
        <w:t xml:space="preserve">: </w:t>
      </w:r>
      <w:r w:rsidRPr="00452252">
        <w:rPr>
          <w:rFonts w:ascii="Simplified Arabic" w:eastAsia="SimSun" w:hAnsi="Simplified Arabic" w:cs="Simplified Arabic"/>
          <w:sz w:val="28"/>
          <w:szCs w:val="28"/>
          <w:rtl/>
          <w:cs/>
        </w:rPr>
        <w:t xml:space="preserve">المصلحة الاجتماعية </w:t>
      </w:r>
      <w:r w:rsidRPr="00452252">
        <w:rPr>
          <w:rFonts w:ascii="Simplified Arabic" w:eastAsia="SimSun" w:hAnsi="Simplified Arabic" w:cs="Simplified Arabic"/>
          <w:sz w:val="28"/>
          <w:szCs w:val="28"/>
        </w:rPr>
        <w:t xml:space="preserve">) </w:t>
      </w:r>
      <w:r w:rsidRPr="00452252">
        <w:rPr>
          <w:rFonts w:ascii="Simplified Arabic" w:eastAsia="SimSun" w:hAnsi="Simplified Arabic" w:cs="Simplified Arabic"/>
          <w:sz w:val="28"/>
          <w:szCs w:val="28"/>
          <w:rtl/>
          <w:cs/>
        </w:rPr>
        <w:t>قواعد المرور، الضريبة</w:t>
      </w:r>
      <w:r w:rsidRPr="00452252">
        <w:rPr>
          <w:rFonts w:ascii="Simplified Arabic" w:eastAsia="SimSun" w:hAnsi="Simplified Arabic" w:cs="Simplified Arabic"/>
          <w:sz w:val="28"/>
          <w:szCs w:val="28"/>
          <w:rtl/>
        </w:rPr>
        <w:t>،أما</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lang w:val="en-US"/>
        </w:rPr>
        <w:t>ا</w:t>
      </w:r>
      <w:r w:rsidRPr="00452252">
        <w:rPr>
          <w:rFonts w:ascii="Simplified Arabic" w:eastAsia="SimSun" w:hAnsi="Simplified Arabic" w:cs="Simplified Arabic"/>
          <w:sz w:val="28"/>
          <w:szCs w:val="28"/>
          <w:rtl/>
          <w:cs/>
        </w:rPr>
        <w:t xml:space="preserve">لنطاق المشترك بينهما </w:t>
      </w:r>
      <w:r w:rsidRPr="00452252">
        <w:rPr>
          <w:rFonts w:ascii="Simplified Arabic" w:eastAsia="SimSun" w:hAnsi="Simplified Arabic" w:cs="Simplified Arabic"/>
          <w:sz w:val="28"/>
          <w:szCs w:val="28"/>
          <w:rtl/>
        </w:rPr>
        <w:t>يتمثل</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lang w:val="en-US"/>
        </w:rPr>
        <w:t>في</w:t>
      </w:r>
      <w:r w:rsidRPr="00452252">
        <w:rPr>
          <w:rFonts w:ascii="Simplified Arabic" w:eastAsia="SimSun" w:hAnsi="Simplified Arabic" w:cs="Simplified Arabic"/>
          <w:sz w:val="28"/>
          <w:szCs w:val="28"/>
          <w:rtl/>
          <w:cs/>
        </w:rPr>
        <w:t xml:space="preserve"> قواعد </w:t>
      </w:r>
      <w:r w:rsidRPr="00452252">
        <w:rPr>
          <w:rFonts w:ascii="Simplified Arabic" w:eastAsia="SimSun" w:hAnsi="Simplified Arabic" w:cs="Simplified Arabic"/>
          <w:sz w:val="28"/>
          <w:szCs w:val="28"/>
          <w:rtl/>
        </w:rPr>
        <w:t>الإعتداء</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cs/>
        </w:rPr>
        <w:t>على الغير واحترام العهود</w:t>
      </w:r>
      <w:r w:rsidRPr="00452252">
        <w:rPr>
          <w:rFonts w:ascii="Simplified Arabic" w:eastAsia="SimSun" w:hAnsi="Simplified Arabic" w:cs="Simplified Arabic"/>
          <w:sz w:val="28"/>
          <w:szCs w:val="28"/>
        </w:rPr>
        <w:t>.</w:t>
      </w:r>
      <w:r w:rsidRPr="00452252">
        <w:rPr>
          <w:rFonts w:ascii="Simplified Arabic" w:eastAsia="SimSun" w:hAnsi="Simplified Arabic" w:cs="Simplified Arabic"/>
          <w:sz w:val="28"/>
          <w:szCs w:val="28"/>
          <w:rtl/>
        </w:rPr>
        <w:t>أما</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lang w:val="en-US"/>
        </w:rPr>
        <w:t>ا</w:t>
      </w:r>
      <w:r w:rsidRPr="00452252">
        <w:rPr>
          <w:rFonts w:ascii="Simplified Arabic" w:eastAsia="SimSun" w:hAnsi="Simplified Arabic" w:cs="Simplified Arabic"/>
          <w:sz w:val="28"/>
          <w:szCs w:val="28"/>
          <w:rtl/>
          <w:cs/>
        </w:rPr>
        <w:t>لنطاق المختلف بينهما</w:t>
      </w:r>
      <w:r w:rsidRPr="00452252">
        <w:rPr>
          <w:rFonts w:ascii="Simplified Arabic" w:eastAsia="SimSun" w:hAnsi="Simplified Arabic" w:cs="Simplified Arabic"/>
          <w:sz w:val="28"/>
          <w:szCs w:val="28"/>
        </w:rPr>
        <w:t xml:space="preserve">: </w:t>
      </w:r>
      <w:r w:rsidRPr="00452252">
        <w:rPr>
          <w:rFonts w:ascii="Simplified Arabic" w:eastAsia="SimSun" w:hAnsi="Simplified Arabic" w:cs="Simplified Arabic"/>
          <w:sz w:val="28"/>
          <w:szCs w:val="28"/>
          <w:rtl/>
          <w:cs/>
        </w:rPr>
        <w:t xml:space="preserve">قد ينظم القانون مسائل تتعارض مع </w:t>
      </w:r>
      <w:r w:rsidRPr="00452252">
        <w:rPr>
          <w:rFonts w:ascii="Simplified Arabic" w:eastAsia="SimSun" w:hAnsi="Simplified Arabic" w:cs="Simplified Arabic"/>
          <w:sz w:val="28"/>
          <w:szCs w:val="28"/>
          <w:rtl/>
        </w:rPr>
        <w:t>الأخلاق</w:t>
      </w:r>
      <w:r w:rsidRPr="00452252">
        <w:rPr>
          <w:rFonts w:ascii="Simplified Arabic" w:eastAsia="SimSun" w:hAnsi="Simplified Arabic" w:cs="Simplified Arabic"/>
          <w:sz w:val="28"/>
          <w:szCs w:val="28"/>
          <w:rtl/>
          <w:cs/>
        </w:rPr>
        <w:t xml:space="preserve"> كالدعارة، الربا،</w:t>
      </w:r>
      <w:r w:rsidRPr="00452252">
        <w:rPr>
          <w:rFonts w:ascii="Simplified Arabic" w:eastAsia="SimSun" w:hAnsi="Simplified Arabic" w:cs="Simplified Arabic"/>
          <w:sz w:val="28"/>
          <w:szCs w:val="28"/>
          <w:rtl/>
          <w:lang w:val="en-US" w:bidi="ar-DZ"/>
        </w:rPr>
        <w:t>...</w:t>
      </w:r>
      <w:r w:rsidRPr="00452252">
        <w:rPr>
          <w:rFonts w:ascii="Simplified Arabic" w:eastAsia="SimSun" w:hAnsi="Simplified Arabic" w:cs="Simplified Arabic"/>
          <w:sz w:val="28"/>
          <w:szCs w:val="28"/>
          <w:rtl/>
          <w:lang w:val="en-US"/>
        </w:rPr>
        <w:t xml:space="preserve">ومما سبق نجد </w:t>
      </w:r>
      <w:r w:rsidRPr="00452252">
        <w:rPr>
          <w:rFonts w:ascii="Simplified Arabic" w:eastAsia="SimSun" w:hAnsi="Simplified Arabic" w:cs="Simplified Arabic" w:hint="cs"/>
          <w:sz w:val="28"/>
          <w:szCs w:val="28"/>
          <w:rtl/>
          <w:lang w:val="en-US"/>
        </w:rPr>
        <w:t>ب</w:t>
      </w:r>
      <w:r w:rsidRPr="00452252">
        <w:rPr>
          <w:rFonts w:ascii="Simplified Arabic" w:eastAsia="SimSun" w:hAnsi="Simplified Arabic" w:cs="Simplified Arabic"/>
          <w:sz w:val="28"/>
          <w:szCs w:val="28"/>
          <w:rtl/>
          <w:lang w:val="en-US"/>
        </w:rPr>
        <w:t>ـأن قواعد القانون تختلف عن قواعد الأخلاق من</w:t>
      </w:r>
      <w:r w:rsidRPr="00452252">
        <w:rPr>
          <w:rFonts w:ascii="Simplified Arabic" w:eastAsia="SimSun" w:hAnsi="Simplified Arabic" w:cs="Simplified Arabic"/>
          <w:sz w:val="28"/>
          <w:szCs w:val="28"/>
          <w:rtl/>
          <w:cs/>
        </w:rPr>
        <w:t xml:space="preserve"> حيث نطاق كل منهما</w:t>
      </w:r>
      <w:r w:rsidRPr="00452252">
        <w:rPr>
          <w:rFonts w:ascii="Simplified Arabic" w:eastAsia="SimSun" w:hAnsi="Simplified Arabic" w:cs="Simplified Arabic" w:hint="cs"/>
          <w:sz w:val="28"/>
          <w:szCs w:val="28"/>
          <w:rtl/>
          <w:cs/>
        </w:rPr>
        <w:t xml:space="preserve"> </w:t>
      </w:r>
      <w:r w:rsidRPr="00452252">
        <w:rPr>
          <w:rFonts w:ascii="Simplified Arabic" w:eastAsia="SimSun" w:hAnsi="Simplified Arabic" w:cs="Simplified Arabic"/>
          <w:sz w:val="28"/>
          <w:szCs w:val="28"/>
          <w:rtl/>
        </w:rPr>
        <w:t>فالأخلاق</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cs/>
        </w:rPr>
        <w:t xml:space="preserve">أوسع نطاقا من القانون، فقواعد الأخالق تعنى </w:t>
      </w:r>
      <w:r w:rsidRPr="00452252">
        <w:rPr>
          <w:rFonts w:ascii="Simplified Arabic" w:eastAsia="SimSun" w:hAnsi="Simplified Arabic" w:cs="Simplified Arabic" w:hint="cs"/>
          <w:sz w:val="28"/>
          <w:szCs w:val="28"/>
          <w:rtl/>
          <w:cs/>
        </w:rPr>
        <w:t>ت</w:t>
      </w:r>
      <w:r w:rsidRPr="00452252">
        <w:rPr>
          <w:rFonts w:ascii="Simplified Arabic" w:eastAsia="SimSun" w:hAnsi="Simplified Arabic" w:cs="Simplified Arabic"/>
          <w:sz w:val="28"/>
          <w:szCs w:val="28"/>
          <w:rtl/>
          <w:cs/>
        </w:rPr>
        <w:t xml:space="preserve">بيان واجبات الفرد سواء تجاه خالقه، أو تجاه نفسه، أو تجاه غيره من </w:t>
      </w:r>
      <w:r w:rsidRPr="00452252">
        <w:rPr>
          <w:rFonts w:ascii="Simplified Arabic" w:eastAsia="SimSun" w:hAnsi="Simplified Arabic" w:cs="Simplified Arabic"/>
          <w:sz w:val="28"/>
          <w:szCs w:val="28"/>
          <w:rtl/>
        </w:rPr>
        <w:t>الناس</w:t>
      </w:r>
      <w:r w:rsidRPr="00452252">
        <w:rPr>
          <w:rFonts w:ascii="Simplified Arabic" w:eastAsia="SimSun" w:hAnsi="Simplified Arabic" w:cs="Simplified Arabic"/>
          <w:sz w:val="28"/>
          <w:szCs w:val="28"/>
          <w:rtl/>
          <w:cs/>
        </w:rPr>
        <w:t>، أما قواعد القانون فالأصل أنها لا تهتم إلا بأعمال وتصرفات الأفراد ذات التأثير المباشر على حياة المجتمع، أي تقتصر فقط على بيان واجب الشخص تجاه الغير</w:t>
      </w:r>
      <w:r w:rsidRPr="00452252">
        <w:rPr>
          <w:rFonts w:ascii="Simplified Arabic" w:eastAsia="SimSun" w:hAnsi="Simplified Arabic" w:cs="Simplified Arabic"/>
          <w:sz w:val="28"/>
          <w:szCs w:val="28"/>
        </w:rPr>
        <w:t xml:space="preserve">. </w:t>
      </w:r>
    </w:p>
    <w:p w:rsidR="00870780" w:rsidRPr="00452252" w:rsidRDefault="00870780" w:rsidP="00870780">
      <w:pPr>
        <w:bidi/>
        <w:spacing w:before="240" w:after="0"/>
        <w:jc w:val="both"/>
        <w:rPr>
          <w:rFonts w:ascii="Simplified Arabic" w:eastAsia="SimSun" w:hAnsi="Simplified Arabic" w:cs="Simplified Arabic"/>
          <w:sz w:val="28"/>
          <w:szCs w:val="28"/>
          <w:rtl/>
        </w:rPr>
      </w:pPr>
      <w:r>
        <w:rPr>
          <w:rFonts w:ascii="Simplified Arabic" w:eastAsia="SimSun" w:hAnsi="Simplified Arabic" w:cs="Simplified Arabic" w:hint="cs"/>
          <w:b/>
          <w:bCs/>
          <w:sz w:val="28"/>
          <w:szCs w:val="28"/>
          <w:rtl/>
          <w:lang w:val="en-US" w:bidi="ar-DZ"/>
        </w:rPr>
        <w:t>ا</w:t>
      </w:r>
      <w:r w:rsidRPr="00452252">
        <w:rPr>
          <w:rFonts w:ascii="Simplified Arabic" w:eastAsia="SimSun" w:hAnsi="Simplified Arabic" w:cs="Simplified Arabic" w:hint="cs"/>
          <w:b/>
          <w:bCs/>
          <w:sz w:val="28"/>
          <w:szCs w:val="28"/>
          <w:rtl/>
          <w:lang w:val="en-US" w:bidi="ar-DZ"/>
        </w:rPr>
        <w:t>لفرع الثاني :</w:t>
      </w:r>
      <w:r w:rsidRPr="00452252">
        <w:rPr>
          <w:rFonts w:ascii="Simplified Arabic" w:eastAsia="SimSun" w:hAnsi="Simplified Arabic" w:cs="Simplified Arabic"/>
          <w:b/>
          <w:bCs/>
          <w:sz w:val="28"/>
          <w:szCs w:val="28"/>
          <w:rtl/>
          <w:lang w:val="en-US" w:bidi="ar-DZ"/>
        </w:rPr>
        <w:t xml:space="preserve"> </w:t>
      </w:r>
      <w:r w:rsidRPr="00452252">
        <w:rPr>
          <w:rFonts w:ascii="Simplified Arabic" w:eastAsia="SimSun" w:hAnsi="Simplified Arabic" w:cs="Simplified Arabic"/>
          <w:b/>
          <w:bCs/>
          <w:sz w:val="28"/>
          <w:szCs w:val="28"/>
          <w:rtl/>
          <w:lang w:val="en-US"/>
        </w:rPr>
        <w:t>ال</w:t>
      </w:r>
      <w:r w:rsidRPr="00452252">
        <w:rPr>
          <w:rFonts w:ascii="Simplified Arabic" w:eastAsia="SimSun" w:hAnsi="Simplified Arabic" w:cs="Simplified Arabic" w:hint="cs"/>
          <w:b/>
          <w:bCs/>
          <w:sz w:val="28"/>
          <w:szCs w:val="28"/>
          <w:rtl/>
          <w:lang w:val="en-US"/>
        </w:rPr>
        <w:t>إ</w:t>
      </w:r>
      <w:r w:rsidRPr="00452252">
        <w:rPr>
          <w:rFonts w:ascii="Simplified Arabic" w:eastAsia="SimSun" w:hAnsi="Simplified Arabic" w:cs="Simplified Arabic"/>
          <w:b/>
          <w:bCs/>
          <w:sz w:val="28"/>
          <w:szCs w:val="28"/>
          <w:rtl/>
          <w:lang w:val="en-US"/>
        </w:rPr>
        <w:t>ختلاف من حيث الجزاء</w:t>
      </w:r>
    </w:p>
    <w:p w:rsidR="00870780" w:rsidRPr="00452252" w:rsidRDefault="00870780" w:rsidP="00870780">
      <w:pPr>
        <w:bidi/>
        <w:spacing w:before="240" w:after="0"/>
        <w:jc w:val="both"/>
        <w:rPr>
          <w:rFonts w:ascii="Simplified Arabic" w:eastAsia="SimSun" w:hAnsi="Simplified Arabic" w:cs="Simplified Arabic"/>
          <w:sz w:val="28"/>
          <w:szCs w:val="28"/>
          <w:rtl/>
          <w:lang w:val="en-US" w:bidi="ar-DZ"/>
        </w:rPr>
      </w:pP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cs/>
        </w:rPr>
        <w:t>يترتب على مخالفة كل من قواعد القانون وقواعد ا</w:t>
      </w:r>
      <w:r w:rsidRPr="00452252">
        <w:rPr>
          <w:rFonts w:ascii="Simplified Arabic" w:eastAsia="SimSun" w:hAnsi="Simplified Arabic" w:cs="Simplified Arabic"/>
          <w:sz w:val="28"/>
          <w:szCs w:val="28"/>
          <w:rtl/>
        </w:rPr>
        <w:t>لأخلاق</w:t>
      </w:r>
      <w:r w:rsidRPr="00452252">
        <w:rPr>
          <w:rFonts w:ascii="Simplified Arabic" w:eastAsia="SimSun" w:hAnsi="Simplified Arabic" w:cs="Simplified Arabic"/>
          <w:sz w:val="28"/>
          <w:szCs w:val="28"/>
          <w:rtl/>
          <w:cs/>
        </w:rPr>
        <w:t xml:space="preserve"> جزاء ، </w:t>
      </w:r>
      <w:r w:rsidRPr="00452252">
        <w:rPr>
          <w:rFonts w:ascii="Simplified Arabic" w:eastAsia="SimSun" w:hAnsi="Simplified Arabic" w:cs="Simplified Arabic"/>
          <w:sz w:val="28"/>
          <w:szCs w:val="28"/>
          <w:rtl/>
        </w:rPr>
        <w:t>إلا</w:t>
      </w:r>
      <w:r w:rsidRPr="00452252">
        <w:rPr>
          <w:rFonts w:ascii="Simplified Arabic" w:eastAsia="SimSun" w:hAnsi="Simplified Arabic" w:cs="Simplified Arabic"/>
          <w:sz w:val="28"/>
          <w:szCs w:val="28"/>
          <w:rtl/>
          <w:cs/>
        </w:rPr>
        <w:t xml:space="preserve"> أن طبيعة</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rPr>
        <w:t>هذ</w:t>
      </w:r>
      <w:r w:rsidRPr="00452252">
        <w:rPr>
          <w:rFonts w:ascii="Simplified Arabic" w:eastAsia="SimSun" w:hAnsi="Simplified Arabic" w:cs="Simplified Arabic"/>
          <w:sz w:val="28"/>
          <w:szCs w:val="28"/>
          <w:rtl/>
          <w:cs/>
        </w:rPr>
        <w:t xml:space="preserve">ا الجزاء مختلفة، فالجزاء بالنسبة للقاعدة القانونية جزاء مادي محسوس تتولى السلطة العامة توقيعه جبرا بما تملكه من وسائل الإكراه والقسر ، </w:t>
      </w:r>
      <w:r w:rsidRPr="00452252">
        <w:rPr>
          <w:rFonts w:ascii="Simplified Arabic" w:eastAsia="SimSun" w:hAnsi="Simplified Arabic" w:cs="Simplified Arabic"/>
          <w:sz w:val="28"/>
          <w:szCs w:val="28"/>
          <w:rtl/>
        </w:rPr>
        <w:t>ه</w:t>
      </w:r>
      <w:r w:rsidRPr="00452252">
        <w:rPr>
          <w:rFonts w:ascii="Simplified Arabic" w:eastAsia="SimSun" w:hAnsi="Simplified Arabic" w:cs="Simplified Arabic"/>
          <w:sz w:val="28"/>
          <w:szCs w:val="28"/>
          <w:rtl/>
          <w:cs/>
        </w:rPr>
        <w:t>ذا بخالف الجزاء في القاعدة الأخالقية حيث يقتصر على مجرد تأنيب الضمير والوجدان أو استنكار واستهجان الناس دون تدخل من السلطة العامة</w:t>
      </w:r>
      <w:r w:rsidRPr="00452252">
        <w:rPr>
          <w:rFonts w:ascii="Simplified Arabic" w:eastAsia="SimSun" w:hAnsi="Simplified Arabic" w:cs="Simplified Arabic"/>
          <w:sz w:val="28"/>
          <w:szCs w:val="28"/>
        </w:rPr>
        <w:t xml:space="preserve">. </w:t>
      </w:r>
      <w:r w:rsidRPr="00452252">
        <w:rPr>
          <w:rFonts w:ascii="Simplified Arabic" w:eastAsia="SimSun" w:hAnsi="Simplified Arabic" w:cs="Simplified Arabic"/>
          <w:sz w:val="28"/>
          <w:szCs w:val="28"/>
          <w:rtl/>
          <w:cs/>
        </w:rPr>
        <w:t xml:space="preserve">وتجدر الإشارة أن القواعد الأخلاقية </w:t>
      </w:r>
      <w:r w:rsidRPr="00452252">
        <w:rPr>
          <w:rFonts w:ascii="Simplified Arabic" w:eastAsia="SimSun" w:hAnsi="Simplified Arabic" w:cs="Simplified Arabic"/>
          <w:sz w:val="28"/>
          <w:szCs w:val="28"/>
          <w:rtl/>
          <w:cs/>
        </w:rPr>
        <w:lastRenderedPageBreak/>
        <w:t xml:space="preserve">قد </w:t>
      </w:r>
      <w:r w:rsidRPr="00452252">
        <w:rPr>
          <w:rFonts w:ascii="Simplified Arabic" w:eastAsia="SimSun" w:hAnsi="Simplified Arabic" w:cs="Simplified Arabic"/>
          <w:sz w:val="28"/>
          <w:szCs w:val="28"/>
          <w:rtl/>
        </w:rPr>
        <w:t>يتبناها</w:t>
      </w:r>
      <w:r w:rsidRPr="00452252">
        <w:rPr>
          <w:rFonts w:ascii="Simplified Arabic" w:eastAsia="SimSun" w:hAnsi="Simplified Arabic" w:cs="Simplified Arabic"/>
          <w:sz w:val="28"/>
          <w:szCs w:val="28"/>
          <w:rtl/>
          <w:cs/>
        </w:rPr>
        <w:t xml:space="preserve"> المشرع في شكل قاعدة قانونية عندما يكون الأمر ضروريا، مثال الوشاية الكاذبة، التزوير، شهادة الزور، كما أن المشرع يحيط فكرة الأخلاق والآداب الحميدة بسياج مهم من الحماية ويفرض احترامها بقواعد قانونية مؤيدة بقوة الجزاء المادي ليجبر الأفراد على الالتزام بمضمونها</w:t>
      </w:r>
      <w:r w:rsidRPr="00452252">
        <w:rPr>
          <w:rFonts w:ascii="Simplified Arabic" w:eastAsia="SimSun" w:hAnsi="Simplified Arabic" w:cs="Simplified Arabic"/>
          <w:sz w:val="28"/>
          <w:szCs w:val="28"/>
          <w:rtl/>
          <w:lang w:val="en-US" w:bidi="ar-DZ"/>
        </w:rPr>
        <w:t xml:space="preserve"> </w:t>
      </w:r>
      <w:r w:rsidRPr="00452252">
        <w:rPr>
          <w:rFonts w:ascii="Simplified Arabic" w:eastAsia="SimSun" w:hAnsi="Simplified Arabic" w:cs="Simplified Arabic"/>
          <w:sz w:val="28"/>
          <w:szCs w:val="28"/>
          <w:rtl/>
          <w:lang w:val="en-US"/>
        </w:rPr>
        <w:t>مثلا المعاقبة على الفعل المخل بالحياء</w:t>
      </w:r>
      <w:r w:rsidRPr="00452252">
        <w:rPr>
          <w:rFonts w:ascii="Simplified Arabic" w:eastAsia="SimSun" w:hAnsi="Simplified Arabic" w:cs="Simplified Arabic"/>
          <w:sz w:val="28"/>
          <w:szCs w:val="28"/>
          <w:rtl/>
          <w:lang w:val="en-US" w:bidi="ar-DZ"/>
        </w:rPr>
        <w:t>.</w:t>
      </w:r>
    </w:p>
    <w:p w:rsidR="00870780" w:rsidRPr="00452252" w:rsidRDefault="00870780" w:rsidP="00870780">
      <w:pPr>
        <w:pStyle w:val="Titre4"/>
        <w:bidi/>
        <w:rPr>
          <w:rFonts w:cs="Simplified Arabic" w:hint="default"/>
          <w:sz w:val="28"/>
          <w:szCs w:val="28"/>
          <w:shd w:val="clear" w:color="auto" w:fill="FFFFFF"/>
          <w:rtl/>
        </w:rPr>
      </w:pPr>
      <w:bookmarkStart w:id="23" w:name="_Toc83987999"/>
      <w:r w:rsidRPr="00452252">
        <w:rPr>
          <w:rFonts w:cs="Simplified Arabic" w:hint="default"/>
          <w:sz w:val="28"/>
          <w:szCs w:val="28"/>
          <w:shd w:val="clear" w:color="auto" w:fill="FFFFFF"/>
          <w:rtl/>
        </w:rPr>
        <w:t xml:space="preserve">الفرع </w:t>
      </w:r>
      <w:r w:rsidRPr="00452252">
        <w:rPr>
          <w:rFonts w:cs="Simplified Arabic" w:hint="cs"/>
          <w:sz w:val="28"/>
          <w:szCs w:val="28"/>
          <w:shd w:val="clear" w:color="auto" w:fill="FFFFFF"/>
          <w:rtl/>
        </w:rPr>
        <w:t>الثالث</w:t>
      </w:r>
      <w:r w:rsidRPr="00452252">
        <w:rPr>
          <w:rFonts w:cs="Simplified Arabic" w:hint="default"/>
          <w:sz w:val="28"/>
          <w:szCs w:val="28"/>
          <w:shd w:val="clear" w:color="auto" w:fill="FFFFFF"/>
          <w:rtl/>
        </w:rPr>
        <w:t xml:space="preserve">: </w:t>
      </w:r>
      <w:r w:rsidRPr="00452252">
        <w:rPr>
          <w:rFonts w:cs="Simplified Arabic" w:hint="cs"/>
          <w:sz w:val="28"/>
          <w:szCs w:val="28"/>
          <w:shd w:val="clear" w:color="auto" w:fill="FFFFFF"/>
          <w:rtl/>
        </w:rPr>
        <w:t xml:space="preserve">الاختلاف </w:t>
      </w:r>
      <w:r w:rsidRPr="00452252">
        <w:rPr>
          <w:rFonts w:cs="Simplified Arabic" w:hint="default"/>
          <w:sz w:val="28"/>
          <w:szCs w:val="28"/>
          <w:shd w:val="clear" w:color="auto" w:fill="FFFFFF"/>
          <w:rtl/>
        </w:rPr>
        <w:t>من حيث الخطاب</w:t>
      </w:r>
      <w:bookmarkEnd w:id="23"/>
      <w:r w:rsidRPr="00452252">
        <w:rPr>
          <w:rFonts w:cs="Simplified Arabic" w:hint="default"/>
          <w:sz w:val="28"/>
          <w:szCs w:val="28"/>
          <w:shd w:val="clear" w:color="auto" w:fill="FFFFFF"/>
          <w:rtl/>
        </w:rPr>
        <w:t xml:space="preserve"> </w:t>
      </w:r>
    </w:p>
    <w:p w:rsidR="00870780" w:rsidRPr="00452252" w:rsidRDefault="00870780" w:rsidP="00870780">
      <w:pPr>
        <w:bidi/>
        <w:spacing w:before="240" w:after="0"/>
        <w:jc w:val="both"/>
        <w:rPr>
          <w:rFonts w:ascii="Simplified Arabic" w:hAnsi="Simplified Arabic" w:cs="Simplified Arabic"/>
          <w:sz w:val="28"/>
          <w:szCs w:val="28"/>
          <w:shd w:val="clear" w:color="auto" w:fill="FFFFFF"/>
          <w:rtl/>
        </w:rPr>
      </w:pPr>
      <w:r w:rsidRPr="00452252">
        <w:rPr>
          <w:rFonts w:ascii="Simplified Arabic" w:hAnsi="Simplified Arabic" w:cs="Simplified Arabic"/>
          <w:sz w:val="28"/>
          <w:szCs w:val="28"/>
          <w:shd w:val="clear" w:color="auto" w:fill="FFFFFF"/>
          <w:rtl/>
        </w:rPr>
        <w:t xml:space="preserve">   </w:t>
      </w:r>
      <w:r w:rsidRPr="00452252">
        <w:rPr>
          <w:rFonts w:ascii="Simplified Arabic" w:hAnsi="Simplified Arabic" w:cs="Simplified Arabic" w:hint="cs"/>
          <w:sz w:val="28"/>
          <w:szCs w:val="28"/>
          <w:shd w:val="clear" w:color="auto" w:fill="FFFFFF"/>
          <w:rtl/>
        </w:rPr>
        <w:t>نجد أن</w:t>
      </w:r>
      <w:r w:rsidRPr="00452252">
        <w:rPr>
          <w:rFonts w:ascii="Simplified Arabic" w:hAnsi="Simplified Arabic" w:cs="Simplified Arabic"/>
          <w:sz w:val="28"/>
          <w:szCs w:val="28"/>
          <w:shd w:val="clear" w:color="auto" w:fill="FFFFFF"/>
          <w:rtl/>
        </w:rPr>
        <w:t xml:space="preserve"> القاعدة القانونية تخاطب</w:t>
      </w:r>
      <w:r w:rsidRPr="00452252">
        <w:rPr>
          <w:rFonts w:ascii="Simplified Arabic" w:hAnsi="Simplified Arabic" w:cs="Simplified Arabic" w:hint="cs"/>
          <w:sz w:val="28"/>
          <w:szCs w:val="28"/>
          <w:shd w:val="clear" w:color="auto" w:fill="FFFFFF"/>
          <w:rtl/>
        </w:rPr>
        <w:t xml:space="preserve"> </w:t>
      </w:r>
      <w:r w:rsidRPr="00452252">
        <w:rPr>
          <w:rFonts w:ascii="Simplified Arabic" w:hAnsi="Simplified Arabic" w:cs="Simplified Arabic"/>
          <w:sz w:val="28"/>
          <w:szCs w:val="28"/>
          <w:shd w:val="clear" w:color="auto" w:fill="FFFFFF"/>
          <w:rtl/>
        </w:rPr>
        <w:t>المسلك المادي الخارجي للإنسان، بينما</w:t>
      </w:r>
      <w:r>
        <w:rPr>
          <w:rFonts w:ascii="Simplified Arabic" w:hAnsi="Simplified Arabic" w:cs="Simplified Arabic"/>
          <w:sz w:val="28"/>
          <w:szCs w:val="28"/>
          <w:shd w:val="clear" w:color="auto" w:fill="FFFFFF"/>
          <w:rtl/>
        </w:rPr>
        <w:t xml:space="preserve"> تهتم الأخلاق بالنوايا والمقاصد</w:t>
      </w:r>
      <w:r>
        <w:rPr>
          <w:rFonts w:ascii="Simplified Arabic" w:hAnsi="Simplified Arabic" w:cs="Simplified Arabic" w:hint="cs"/>
          <w:sz w:val="28"/>
          <w:szCs w:val="28"/>
          <w:shd w:val="clear" w:color="auto" w:fill="FFFFFF"/>
          <w:rtl/>
        </w:rPr>
        <w:t>.</w:t>
      </w:r>
    </w:p>
    <w:p w:rsidR="00870780" w:rsidRPr="00452252" w:rsidRDefault="00870780" w:rsidP="00870780">
      <w:pPr>
        <w:pStyle w:val="Titre3"/>
        <w:bidi/>
        <w:rPr>
          <w:rFonts w:cs="Simplified Arabic" w:hint="default"/>
          <w:sz w:val="28"/>
          <w:szCs w:val="28"/>
          <w:shd w:val="clear" w:color="auto" w:fill="FFFFFF"/>
          <w:rtl/>
        </w:rPr>
      </w:pPr>
      <w:bookmarkStart w:id="24" w:name="_Toc75185369"/>
      <w:bookmarkStart w:id="25" w:name="_Toc83988000"/>
      <w:r w:rsidRPr="00452252">
        <w:rPr>
          <w:rFonts w:cs="Simplified Arabic" w:hint="default"/>
          <w:sz w:val="28"/>
          <w:szCs w:val="28"/>
          <w:shd w:val="clear" w:color="auto" w:fill="FFFFFF"/>
          <w:rtl/>
        </w:rPr>
        <w:t>المطلب الثالث: قواعد المجاملات والعادات</w:t>
      </w:r>
      <w:r w:rsidRPr="00452252">
        <w:rPr>
          <w:rFonts w:cs="Simplified Arabic" w:hint="default"/>
          <w:sz w:val="28"/>
          <w:szCs w:val="28"/>
        </w:rPr>
        <w:t> </w:t>
      </w:r>
      <w:r w:rsidRPr="00452252">
        <w:rPr>
          <w:rFonts w:cs="Simplified Arabic" w:hint="default"/>
          <w:sz w:val="28"/>
          <w:szCs w:val="28"/>
          <w:shd w:val="clear" w:color="auto" w:fill="FFFFFF"/>
          <w:rtl/>
        </w:rPr>
        <w:t>الاجتماعية والقواعد القانونية:</w:t>
      </w:r>
      <w:bookmarkEnd w:id="24"/>
      <w:bookmarkEnd w:id="25"/>
    </w:p>
    <w:p w:rsidR="00870780" w:rsidRPr="00452252" w:rsidRDefault="00870780" w:rsidP="00870780">
      <w:pPr>
        <w:bidi/>
        <w:spacing w:before="240" w:after="0"/>
        <w:jc w:val="both"/>
        <w:rPr>
          <w:rFonts w:ascii="Simplified Arabic" w:hAnsi="Simplified Arabic" w:cs="Simplified Arabic"/>
          <w:sz w:val="28"/>
          <w:szCs w:val="28"/>
          <w:shd w:val="clear" w:color="auto" w:fill="FFFFFF"/>
          <w:rtl/>
        </w:rPr>
      </w:pPr>
      <w:r w:rsidRPr="00452252">
        <w:rPr>
          <w:rFonts w:ascii="Simplified Arabic" w:hAnsi="Simplified Arabic" w:cs="Simplified Arabic" w:hint="cs"/>
          <w:sz w:val="28"/>
          <w:szCs w:val="28"/>
          <w:shd w:val="clear" w:color="auto" w:fill="FFFFFF"/>
          <w:rtl/>
        </w:rPr>
        <w:t xml:space="preserve">    </w:t>
      </w:r>
      <w:r w:rsidRPr="00452252">
        <w:rPr>
          <w:rFonts w:ascii="Simplified Arabic" w:hAnsi="Simplified Arabic" w:cs="Simplified Arabic"/>
          <w:sz w:val="28"/>
          <w:szCs w:val="28"/>
          <w:shd w:val="clear" w:color="auto" w:fill="FFFFFF"/>
          <w:rtl/>
        </w:rPr>
        <w:t>تعد قواعد المجاملات والعادات الاجتماعية من</w:t>
      </w:r>
      <w:r w:rsidRPr="00452252">
        <w:rPr>
          <w:rFonts w:ascii="Simplified Arabic" w:hAnsi="Simplified Arabic" w:cs="Simplified Arabic"/>
          <w:sz w:val="28"/>
          <w:szCs w:val="28"/>
        </w:rPr>
        <w:t> </w:t>
      </w:r>
      <w:r w:rsidRPr="00452252">
        <w:rPr>
          <w:rFonts w:ascii="Simplified Arabic" w:hAnsi="Simplified Arabic" w:cs="Simplified Arabic"/>
          <w:sz w:val="28"/>
          <w:szCs w:val="28"/>
          <w:shd w:val="clear" w:color="auto" w:fill="FFFFFF"/>
          <w:rtl/>
        </w:rPr>
        <w:t>القواعد التي تهتم بضبط سلوك الفرد في مجتمعه والتي درج على إتباعها في علاقاته</w:t>
      </w:r>
      <w:r w:rsidRPr="00452252">
        <w:rPr>
          <w:rFonts w:ascii="Simplified Arabic" w:hAnsi="Simplified Arabic" w:cs="Simplified Arabic"/>
          <w:sz w:val="28"/>
          <w:szCs w:val="28"/>
        </w:rPr>
        <w:t> </w:t>
      </w:r>
      <w:r w:rsidRPr="00452252">
        <w:rPr>
          <w:rFonts w:ascii="Simplified Arabic" w:hAnsi="Simplified Arabic" w:cs="Simplified Arabic"/>
          <w:sz w:val="28"/>
          <w:szCs w:val="28"/>
          <w:shd w:val="clear" w:color="auto" w:fill="FFFFFF"/>
          <w:rtl/>
        </w:rPr>
        <w:t>وصلاته مع غيره كتقديم واجب العزاء، وكتبادل الزيارات وقبول دعوات الزفاف، وتقديم الهدايا في المناسبات...الخ.</w:t>
      </w:r>
    </w:p>
    <w:p w:rsidR="00870780" w:rsidRPr="00452252" w:rsidRDefault="00870780" w:rsidP="0023196D">
      <w:pPr>
        <w:bidi/>
        <w:spacing w:before="240" w:after="0"/>
        <w:jc w:val="both"/>
        <w:rPr>
          <w:rFonts w:ascii="Simplified Arabic" w:hAnsi="Simplified Arabic" w:cs="Simplified Arabic"/>
          <w:b/>
          <w:bCs/>
          <w:sz w:val="28"/>
          <w:szCs w:val="28"/>
          <w:shd w:val="clear" w:color="auto" w:fill="FFFFFF"/>
          <w:rtl/>
        </w:rPr>
      </w:pPr>
      <w:r w:rsidRPr="00452252">
        <w:rPr>
          <w:rFonts w:cs="Simplified Arabic"/>
          <w:b/>
          <w:bCs/>
          <w:sz w:val="28"/>
          <w:szCs w:val="28"/>
          <w:shd w:val="clear" w:color="auto" w:fill="FFFFFF"/>
          <w:rtl/>
        </w:rPr>
        <w:t>الفرع الأول: أوجه الشبه: </w:t>
      </w:r>
      <w:r w:rsidRPr="00452252">
        <w:rPr>
          <w:rFonts w:ascii="Simplified Arabic" w:hAnsi="Simplified Arabic" w:cs="Simplified Arabic"/>
          <w:sz w:val="28"/>
          <w:szCs w:val="28"/>
          <w:shd w:val="clear" w:color="auto" w:fill="FFFFFF"/>
          <w:rtl/>
        </w:rPr>
        <w:t>من حيث جهة الخطاب: كلاهما يتوجه بالخطاب إلى الأفراد</w:t>
      </w:r>
      <w:r w:rsidRPr="00452252">
        <w:rPr>
          <w:rFonts w:ascii="Simplified Arabic" w:hAnsi="Simplified Arabic" w:cs="Simplified Arabic"/>
          <w:sz w:val="28"/>
          <w:szCs w:val="28"/>
        </w:rPr>
        <w:t> </w:t>
      </w:r>
      <w:r w:rsidRPr="00452252">
        <w:rPr>
          <w:rFonts w:ascii="Simplified Arabic" w:hAnsi="Simplified Arabic" w:cs="Simplified Arabic"/>
          <w:sz w:val="28"/>
          <w:szCs w:val="28"/>
          <w:shd w:val="clear" w:color="auto" w:fill="FFFFFF"/>
          <w:rtl/>
        </w:rPr>
        <w:t>بتقريرهما لسلوك خارجي اجتماعي</w:t>
      </w:r>
      <w:r w:rsidRPr="00452252">
        <w:rPr>
          <w:rFonts w:ascii="Simplified Arabic" w:hAnsi="Simplified Arabic" w:cs="Simplified Arabic"/>
          <w:sz w:val="28"/>
          <w:szCs w:val="28"/>
          <w:shd w:val="clear" w:color="auto" w:fill="FFFFFF"/>
          <w:rtl/>
          <w:lang w:bidi="ar-EG"/>
        </w:rPr>
        <w:t>.</w:t>
      </w:r>
    </w:p>
    <w:p w:rsidR="00870780" w:rsidRPr="00452252" w:rsidRDefault="00870780" w:rsidP="00870780">
      <w:pPr>
        <w:pStyle w:val="Titre4"/>
        <w:bidi/>
        <w:rPr>
          <w:rFonts w:cs="Simplified Arabic" w:hint="default"/>
          <w:sz w:val="28"/>
          <w:szCs w:val="28"/>
          <w:rtl/>
        </w:rPr>
      </w:pPr>
      <w:bookmarkStart w:id="26" w:name="_Toc83988001"/>
      <w:r w:rsidRPr="00452252">
        <w:rPr>
          <w:rFonts w:cs="Simplified Arabic" w:hint="default"/>
          <w:sz w:val="28"/>
          <w:szCs w:val="28"/>
          <w:shd w:val="clear" w:color="auto" w:fill="FFFFFF"/>
          <w:rtl/>
        </w:rPr>
        <w:t>الفرع الثاني:</w:t>
      </w:r>
      <w:r w:rsidRPr="00452252">
        <w:rPr>
          <w:rFonts w:cs="Simplified Arabic" w:hint="default"/>
          <w:sz w:val="28"/>
          <w:szCs w:val="28"/>
          <w:rtl/>
        </w:rPr>
        <w:t> </w:t>
      </w:r>
      <w:r w:rsidRPr="00452252">
        <w:rPr>
          <w:rFonts w:cs="Simplified Arabic" w:hint="default"/>
          <w:sz w:val="28"/>
          <w:szCs w:val="28"/>
          <w:shd w:val="clear" w:color="auto" w:fill="FFFFFF"/>
          <w:rtl/>
        </w:rPr>
        <w:t>أوجه الاختلاف</w:t>
      </w:r>
      <w:bookmarkEnd w:id="26"/>
      <w:r w:rsidRPr="00452252">
        <w:rPr>
          <w:rFonts w:cs="Simplified Arabic" w:hint="default"/>
          <w:sz w:val="28"/>
          <w:szCs w:val="28"/>
          <w:rtl/>
        </w:rPr>
        <w:t> </w:t>
      </w:r>
    </w:p>
    <w:p w:rsidR="00870780" w:rsidRPr="0038497C" w:rsidRDefault="00870780" w:rsidP="00870780">
      <w:pPr>
        <w:bidi/>
        <w:spacing w:before="240" w:after="0"/>
        <w:jc w:val="both"/>
        <w:rPr>
          <w:rFonts w:ascii="Simplified Arabic" w:hAnsi="Simplified Arabic" w:cs="Simplified Arabic"/>
          <w:sz w:val="28"/>
          <w:szCs w:val="28"/>
          <w:shd w:val="clear" w:color="auto" w:fill="FFFFFF"/>
          <w:rtl/>
          <w:lang w:bidi="ar-DZ"/>
        </w:rPr>
      </w:pPr>
      <w:r w:rsidRPr="00452252">
        <w:rPr>
          <w:rFonts w:ascii="Simplified Arabic" w:hAnsi="Simplified Arabic" w:cs="Simplified Arabic"/>
          <w:sz w:val="28"/>
          <w:szCs w:val="28"/>
          <w:rtl/>
        </w:rPr>
        <w:t xml:space="preserve"> </w:t>
      </w:r>
      <w:r w:rsidRPr="00452252">
        <w:rPr>
          <w:rFonts w:ascii="Simplified Arabic" w:hAnsi="Simplified Arabic" w:cs="Simplified Arabic"/>
          <w:sz w:val="28"/>
          <w:szCs w:val="28"/>
          <w:shd w:val="clear" w:color="auto" w:fill="FFFFFF"/>
          <w:rtl/>
        </w:rPr>
        <w:t>ومن حيث الغرض؛ فغرض العادات الاجتماعية إقامة روابط سليمة بين أفراد المجتمع. كما أن هذه الأخيرة لا تتسم بالإلزام. كما أن الجزاء في قواعد المجاملات والعادات الاجتماعية يتمثل</w:t>
      </w:r>
      <w:r w:rsidRPr="00452252">
        <w:rPr>
          <w:rFonts w:ascii="Simplified Arabic" w:hAnsi="Simplified Arabic" w:cs="Simplified Arabic"/>
          <w:sz w:val="28"/>
          <w:szCs w:val="28"/>
        </w:rPr>
        <w:t> </w:t>
      </w:r>
      <w:r w:rsidRPr="00452252">
        <w:rPr>
          <w:rFonts w:ascii="Simplified Arabic" w:hAnsi="Simplified Arabic" w:cs="Simplified Arabic"/>
          <w:sz w:val="28"/>
          <w:szCs w:val="28"/>
          <w:shd w:val="clear" w:color="auto" w:fill="FFFFFF"/>
          <w:rtl/>
        </w:rPr>
        <w:t>في مظهر أدبي ومعنوي مقتصر على الاستهجان واللوم من الناس لمن خالف تلك القواعد</w:t>
      </w:r>
      <w:r w:rsidRPr="00452252">
        <w:rPr>
          <w:rFonts w:ascii="Simplified Arabic" w:hAnsi="Simplified Arabic" w:cs="Simplified Arabic"/>
          <w:sz w:val="28"/>
          <w:szCs w:val="28"/>
        </w:rPr>
        <w:t> </w:t>
      </w:r>
      <w:r w:rsidRPr="00452252">
        <w:rPr>
          <w:rFonts w:ascii="Simplified Arabic" w:hAnsi="Simplified Arabic" w:cs="Simplified Arabic"/>
          <w:sz w:val="28"/>
          <w:szCs w:val="28"/>
          <w:shd w:val="clear" w:color="auto" w:fill="FFFFFF"/>
          <w:rtl/>
        </w:rPr>
        <w:t xml:space="preserve">بينما الجزاء في القاعدة </w:t>
      </w:r>
      <w:r w:rsidRPr="0038497C">
        <w:rPr>
          <w:rFonts w:ascii="Simplified Arabic" w:hAnsi="Simplified Arabic" w:cs="Simplified Arabic"/>
          <w:sz w:val="28"/>
          <w:szCs w:val="28"/>
          <w:shd w:val="clear" w:color="auto" w:fill="FFFFFF"/>
          <w:rtl/>
        </w:rPr>
        <w:t>القانونية يكون مادي محسوس يوقع من السلطة العامة</w:t>
      </w:r>
      <w:r w:rsidRPr="0038497C">
        <w:rPr>
          <w:rFonts w:ascii="Simplified Arabic" w:hAnsi="Simplified Arabic" w:cs="Simplified Arabic"/>
          <w:sz w:val="28"/>
          <w:szCs w:val="28"/>
          <w:shd w:val="clear" w:color="auto" w:fill="FFFFFF"/>
        </w:rPr>
        <w:t>.</w:t>
      </w:r>
    </w:p>
    <w:p w:rsidR="00320E60" w:rsidRPr="00AF4990" w:rsidRDefault="00320E60" w:rsidP="007C5965">
      <w:pPr>
        <w:rPr>
          <w:sz w:val="28"/>
          <w:szCs w:val="28"/>
          <w:lang w:bidi="ar-DZ"/>
        </w:rPr>
      </w:pPr>
    </w:p>
    <w:p w:rsidR="00AC2CFF" w:rsidRPr="00A63A74" w:rsidRDefault="00AC2CFF" w:rsidP="00AC2CFF">
      <w:pPr>
        <w:jc w:val="right"/>
        <w:rPr>
          <w:rFonts w:ascii="Simplified Arabic" w:hAnsi="Simplified Arabic" w:cs="Simplified Arabic"/>
          <w:sz w:val="32"/>
          <w:szCs w:val="32"/>
          <w:rtl/>
          <w:lang w:bidi="ar-DZ"/>
        </w:rPr>
      </w:pPr>
    </w:p>
    <w:sectPr w:rsidR="00AC2CFF" w:rsidRPr="00A63A74" w:rsidSect="00D40EC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40" w:rsidRDefault="00120040" w:rsidP="00A63A74">
      <w:pPr>
        <w:spacing w:after="0" w:line="240" w:lineRule="auto"/>
      </w:pPr>
      <w:r>
        <w:separator/>
      </w:r>
    </w:p>
  </w:endnote>
  <w:endnote w:type="continuationSeparator" w:id="1">
    <w:p w:rsidR="00120040" w:rsidRDefault="00120040" w:rsidP="00A6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694"/>
      <w:docPartObj>
        <w:docPartGallery w:val="Page Numbers (Bottom of Page)"/>
        <w:docPartUnique/>
      </w:docPartObj>
    </w:sdtPr>
    <w:sdtContent>
      <w:p w:rsidR="00AC2CFF" w:rsidRDefault="00185A5D">
        <w:pPr>
          <w:pStyle w:val="Pieddepage"/>
          <w:jc w:val="center"/>
        </w:pPr>
        <w:fldSimple w:instr=" PAGE   \* MERGEFORMAT ">
          <w:r w:rsidR="007C5965">
            <w:rPr>
              <w:noProof/>
            </w:rPr>
            <w:t>10</w:t>
          </w:r>
        </w:fldSimple>
      </w:p>
    </w:sdtContent>
  </w:sdt>
  <w:p w:rsidR="00A63A74" w:rsidRDefault="00A63A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40" w:rsidRDefault="00120040" w:rsidP="00A63A74">
      <w:pPr>
        <w:spacing w:after="0" w:line="240" w:lineRule="auto"/>
      </w:pPr>
      <w:r>
        <w:separator/>
      </w:r>
    </w:p>
  </w:footnote>
  <w:footnote w:type="continuationSeparator" w:id="1">
    <w:p w:rsidR="00120040" w:rsidRDefault="00120040" w:rsidP="00A63A74">
      <w:pPr>
        <w:spacing w:after="0" w:line="240" w:lineRule="auto"/>
      </w:pPr>
      <w:r>
        <w:continuationSeparator/>
      </w:r>
    </w:p>
  </w:footnote>
  <w:footnote w:id="2">
    <w:p w:rsidR="00A63A74" w:rsidRPr="001D4B75" w:rsidRDefault="00A63A74" w:rsidP="00A63A74">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lang w:bidi="ar-DZ"/>
        </w:rPr>
        <w:t>-</w:t>
      </w:r>
      <w:r w:rsidRPr="001D4B75">
        <w:rPr>
          <w:rFonts w:ascii="Simplified Arabic" w:hAnsi="Simplified Arabic" w:cs="Simplified Arabic"/>
          <w:sz w:val="24"/>
          <w:szCs w:val="24"/>
          <w:rtl/>
        </w:rPr>
        <w:t xml:space="preserve">حبيب ابراهيم الخليلي، المدخل للعلوم القانونية </w:t>
      </w:r>
      <w:r w:rsidRPr="001D4B75">
        <w:rPr>
          <w:rFonts w:ascii="Simplified Arabic" w:hAnsi="Simplified Arabic" w:cs="Simplified Arabic"/>
          <w:sz w:val="24"/>
          <w:szCs w:val="24"/>
          <w:rtl/>
          <w:lang w:bidi="ar-DZ"/>
        </w:rPr>
        <w:t>(</w:t>
      </w:r>
      <w:r w:rsidRPr="001D4B75">
        <w:rPr>
          <w:rFonts w:ascii="Simplified Arabic" w:hAnsi="Simplified Arabic" w:cs="Simplified Arabic"/>
          <w:sz w:val="24"/>
          <w:szCs w:val="24"/>
          <w:rtl/>
        </w:rPr>
        <w:t>النظرية العامة للقانون</w:t>
      </w:r>
      <w:r w:rsidRPr="001D4B75">
        <w:rPr>
          <w:rFonts w:ascii="Simplified Arabic" w:hAnsi="Simplified Arabic" w:cs="Simplified Arabic"/>
          <w:sz w:val="24"/>
          <w:szCs w:val="24"/>
          <w:rtl/>
          <w:lang w:bidi="ar-DZ"/>
        </w:rPr>
        <w:t>)</w:t>
      </w:r>
      <w:r w:rsidRPr="001D4B75">
        <w:rPr>
          <w:rFonts w:ascii="Simplified Arabic" w:hAnsi="Simplified Arabic" w:cs="Simplified Arabic"/>
          <w:sz w:val="24"/>
          <w:szCs w:val="24"/>
          <w:rtl/>
        </w:rPr>
        <w:t xml:space="preserve">، ط </w:t>
      </w:r>
      <w:r w:rsidRPr="001D4B75">
        <w:rPr>
          <w:rFonts w:ascii="Simplified Arabic" w:hAnsi="Simplified Arabic" w:cs="Simplified Arabic"/>
          <w:sz w:val="24"/>
          <w:szCs w:val="24"/>
          <w:rtl/>
          <w:lang w:bidi="ar-DZ"/>
        </w:rPr>
        <w:t>2</w:t>
      </w:r>
      <w:r w:rsidRPr="001D4B75">
        <w:rPr>
          <w:rFonts w:ascii="Simplified Arabic" w:hAnsi="Simplified Arabic" w:cs="Simplified Arabic"/>
          <w:sz w:val="24"/>
          <w:szCs w:val="24"/>
          <w:rtl/>
        </w:rPr>
        <w:t>،</w:t>
      </w:r>
      <w:r w:rsidRPr="001D4B75">
        <w:rPr>
          <w:rFonts w:ascii="Simplified Arabic" w:hAnsi="Simplified Arabic" w:cs="Simplified Arabic"/>
          <w:sz w:val="24"/>
          <w:szCs w:val="24"/>
          <w:rtl/>
          <w:lang w:bidi="ar-DZ"/>
        </w:rPr>
        <w:t>1983</w:t>
      </w:r>
      <w:r w:rsidRPr="001D4B75">
        <w:rPr>
          <w:rFonts w:ascii="Simplified Arabic" w:hAnsi="Simplified Arabic" w:cs="Simplified Arabic"/>
          <w:sz w:val="24"/>
          <w:szCs w:val="24"/>
          <w:rtl/>
        </w:rPr>
        <w:t>،ص</w:t>
      </w:r>
      <w:r w:rsidRPr="001D4B75">
        <w:rPr>
          <w:rFonts w:ascii="Simplified Arabic" w:hAnsi="Simplified Arabic" w:cs="Simplified Arabic"/>
          <w:sz w:val="24"/>
          <w:szCs w:val="24"/>
          <w:rtl/>
          <w:lang w:bidi="ar-DZ"/>
        </w:rPr>
        <w:t>.9.</w:t>
      </w:r>
    </w:p>
  </w:footnote>
  <w:footnote w:id="3">
    <w:p w:rsidR="00A63A74" w:rsidRPr="001D4B75" w:rsidRDefault="00A63A74" w:rsidP="00A63A74">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rPr>
        <w:t>- محمد سعيد  جعفور، مدخل إلى العلوم القاونية( الوجيز في نظرية القانون) ،الجزء الاول ،ط 1،دار هومة ، الجزائر،2018،ص.16.</w:t>
      </w:r>
    </w:p>
  </w:footnote>
  <w:footnote w:id="4">
    <w:p w:rsidR="00A63A74" w:rsidRPr="001D4B75" w:rsidRDefault="00A63A74" w:rsidP="00A63A74">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lang w:bidi="ar-DZ"/>
        </w:rPr>
        <w:t xml:space="preserve">- </w:t>
      </w:r>
      <w:r w:rsidRPr="001D4B75">
        <w:rPr>
          <w:rFonts w:ascii="Simplified Arabic" w:hAnsi="Simplified Arabic" w:cs="Simplified Arabic"/>
          <w:sz w:val="24"/>
          <w:szCs w:val="24"/>
          <w:rtl/>
        </w:rPr>
        <w:t>عبد المنعم البدراوي، المدخل للعلوم اللقانونية،</w:t>
      </w:r>
      <w:r>
        <w:rPr>
          <w:rFonts w:ascii="Simplified Arabic" w:hAnsi="Simplified Arabic" w:cs="Simplified Arabic" w:hint="cs"/>
          <w:sz w:val="24"/>
          <w:szCs w:val="24"/>
          <w:rtl/>
        </w:rPr>
        <w:t>مصر،</w:t>
      </w:r>
      <w:r w:rsidRPr="001D4B75">
        <w:rPr>
          <w:rFonts w:ascii="Simplified Arabic" w:hAnsi="Simplified Arabic" w:cs="Simplified Arabic"/>
          <w:sz w:val="24"/>
          <w:szCs w:val="24"/>
          <w:rtl/>
        </w:rPr>
        <w:t xml:space="preserve"> </w:t>
      </w:r>
      <w:r w:rsidRPr="001D4B75">
        <w:rPr>
          <w:rFonts w:ascii="Simplified Arabic" w:hAnsi="Simplified Arabic" w:cs="Simplified Arabic"/>
          <w:sz w:val="24"/>
          <w:szCs w:val="24"/>
          <w:rtl/>
          <w:lang w:bidi="ar-DZ"/>
        </w:rPr>
        <w:t>1966</w:t>
      </w:r>
      <w:r w:rsidRPr="001D4B75">
        <w:rPr>
          <w:rFonts w:ascii="Simplified Arabic" w:hAnsi="Simplified Arabic" w:cs="Simplified Arabic"/>
          <w:sz w:val="24"/>
          <w:szCs w:val="24"/>
          <w:rtl/>
        </w:rPr>
        <w:t>،ص</w:t>
      </w:r>
      <w:r w:rsidRPr="001D4B75">
        <w:rPr>
          <w:rFonts w:ascii="Simplified Arabic" w:hAnsi="Simplified Arabic" w:cs="Simplified Arabic"/>
          <w:sz w:val="24"/>
          <w:szCs w:val="24"/>
          <w:rtl/>
          <w:lang w:bidi="ar-DZ"/>
        </w:rPr>
        <w:t>.14.</w:t>
      </w:r>
    </w:p>
  </w:footnote>
  <w:footnote w:id="5">
    <w:p w:rsidR="00A63A74" w:rsidRPr="001D4B75" w:rsidRDefault="00A63A74" w:rsidP="00A63A74">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lang w:bidi="ar-DZ"/>
        </w:rPr>
        <w:t xml:space="preserve">- </w:t>
      </w:r>
      <w:r w:rsidRPr="001D4B75">
        <w:rPr>
          <w:rFonts w:ascii="Simplified Arabic" w:hAnsi="Simplified Arabic" w:cs="Simplified Arabic"/>
          <w:sz w:val="24"/>
          <w:szCs w:val="24"/>
          <w:rtl/>
        </w:rPr>
        <w:t xml:space="preserve">احمد محمد الرفاعي، المدخل للعلوم القانونية </w:t>
      </w:r>
      <w:r w:rsidRPr="001D4B75">
        <w:rPr>
          <w:rFonts w:ascii="Simplified Arabic" w:hAnsi="Simplified Arabic" w:cs="Simplified Arabic"/>
          <w:sz w:val="24"/>
          <w:szCs w:val="24"/>
          <w:rtl/>
          <w:lang w:bidi="ar-DZ"/>
        </w:rPr>
        <w:t>(</w:t>
      </w:r>
      <w:r w:rsidRPr="001D4B75">
        <w:rPr>
          <w:rFonts w:ascii="Simplified Arabic" w:hAnsi="Simplified Arabic" w:cs="Simplified Arabic"/>
          <w:sz w:val="24"/>
          <w:szCs w:val="24"/>
          <w:rtl/>
        </w:rPr>
        <w:t>نظرية القانون</w:t>
      </w:r>
      <w:r w:rsidRPr="001D4B75">
        <w:rPr>
          <w:rFonts w:ascii="Simplified Arabic" w:hAnsi="Simplified Arabic" w:cs="Simplified Arabic"/>
          <w:sz w:val="24"/>
          <w:szCs w:val="24"/>
          <w:rtl/>
          <w:lang w:bidi="ar-DZ"/>
        </w:rPr>
        <w:t>)</w:t>
      </w:r>
      <w:r w:rsidRPr="001D4B75">
        <w:rPr>
          <w:rFonts w:ascii="Simplified Arabic" w:hAnsi="Simplified Arabic" w:cs="Simplified Arabic"/>
          <w:sz w:val="24"/>
          <w:szCs w:val="24"/>
          <w:rtl/>
        </w:rPr>
        <w:t xml:space="preserve">، جامعة المنها، مصر، </w:t>
      </w:r>
      <w:r w:rsidRPr="001D4B75">
        <w:rPr>
          <w:rFonts w:ascii="Simplified Arabic" w:hAnsi="Simplified Arabic" w:cs="Simplified Arabic"/>
          <w:sz w:val="24"/>
          <w:szCs w:val="24"/>
          <w:rtl/>
          <w:lang w:bidi="ar-DZ"/>
        </w:rPr>
        <w:t>2008</w:t>
      </w:r>
      <w:r w:rsidRPr="001D4B75">
        <w:rPr>
          <w:rFonts w:ascii="Simplified Arabic" w:hAnsi="Simplified Arabic" w:cs="Simplified Arabic"/>
          <w:sz w:val="24"/>
          <w:szCs w:val="24"/>
          <w:rtl/>
        </w:rPr>
        <w:t>، ص</w:t>
      </w:r>
      <w:r w:rsidRPr="001D4B75">
        <w:rPr>
          <w:rFonts w:ascii="Simplified Arabic" w:hAnsi="Simplified Arabic" w:cs="Simplified Arabic"/>
          <w:sz w:val="24"/>
          <w:szCs w:val="24"/>
          <w:rtl/>
          <w:lang w:bidi="ar-DZ"/>
        </w:rPr>
        <w:t>.19.</w:t>
      </w:r>
    </w:p>
  </w:footnote>
  <w:footnote w:id="6">
    <w:p w:rsidR="00A63A74" w:rsidRPr="001D4B75" w:rsidRDefault="00A63A74" w:rsidP="00A63A74">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rPr>
        <w:t>- عمرو طه بدوي محمد، المدخل لدراسة القانون، الكتاب الأول، نظرية القانون، كلية الحقوق ،جامعة منها ،مصر، 2007،ص.8.</w:t>
      </w:r>
    </w:p>
  </w:footnote>
  <w:footnote w:id="7">
    <w:p w:rsidR="00A63A74" w:rsidRPr="001D4B75" w:rsidRDefault="00A63A74" w:rsidP="00A63A74">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lang w:bidi="ar-DZ"/>
        </w:rPr>
        <w:t>-</w:t>
      </w:r>
      <w:r w:rsidRPr="001D4B75">
        <w:rPr>
          <w:rFonts w:ascii="Simplified Arabic" w:hAnsi="Simplified Arabic" w:cs="Simplified Arabic"/>
          <w:sz w:val="24"/>
          <w:szCs w:val="24"/>
          <w:rtl/>
        </w:rPr>
        <w:t>أحمد محمد الرفاعي، مرجع سابق، ص</w:t>
      </w:r>
      <w:r w:rsidRPr="001D4B75">
        <w:rPr>
          <w:rFonts w:ascii="Simplified Arabic" w:hAnsi="Simplified Arabic" w:cs="Simplified Arabic"/>
          <w:sz w:val="24"/>
          <w:szCs w:val="24"/>
          <w:rtl/>
          <w:lang w:bidi="ar-DZ"/>
        </w:rPr>
        <w:t xml:space="preserve">.23. </w:t>
      </w:r>
    </w:p>
  </w:footnote>
  <w:footnote w:id="8">
    <w:p w:rsidR="00A63A74" w:rsidRPr="001D4B75" w:rsidRDefault="00A63A74" w:rsidP="00A63A74">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lang w:bidi="ar-DZ"/>
        </w:rPr>
        <w:t xml:space="preserve">- </w:t>
      </w:r>
      <w:r w:rsidRPr="001D4B75">
        <w:rPr>
          <w:rFonts w:ascii="Simplified Arabic" w:hAnsi="Simplified Arabic" w:cs="Simplified Arabic"/>
          <w:sz w:val="24"/>
          <w:szCs w:val="24"/>
          <w:rtl/>
        </w:rPr>
        <w:t>أحمد محمد الرفاعي، مرجع سابق،ص</w:t>
      </w:r>
      <w:r w:rsidRPr="001D4B75">
        <w:rPr>
          <w:rFonts w:ascii="Simplified Arabic" w:hAnsi="Simplified Arabic" w:cs="Simplified Arabic"/>
          <w:sz w:val="24"/>
          <w:szCs w:val="24"/>
          <w:rtl/>
          <w:lang w:bidi="ar-DZ"/>
        </w:rPr>
        <w:t>.26.</w:t>
      </w:r>
    </w:p>
  </w:footnote>
  <w:footnote w:id="9">
    <w:p w:rsidR="00A63A74" w:rsidRPr="001D4B75" w:rsidRDefault="00A63A74" w:rsidP="00A63A74">
      <w:pPr>
        <w:pStyle w:val="Notedebasdepage"/>
        <w:bidi/>
        <w:snapToGrid w:val="0"/>
        <w:rPr>
          <w:rFonts w:ascii="Simplified Arabic" w:hAnsi="Simplified Arabic" w:cs="Simplified Arabic"/>
          <w:sz w:val="24"/>
          <w:szCs w:val="24"/>
          <w:lang w:val="en-US"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tl/>
          <w:lang w:val="en-US" w:bidi="ar-DZ"/>
        </w:rPr>
        <w:t xml:space="preserve">- </w:t>
      </w:r>
      <w:r w:rsidRPr="001D4B75">
        <w:rPr>
          <w:rFonts w:ascii="Simplified Arabic" w:hAnsi="Simplified Arabic" w:cs="Simplified Arabic"/>
          <w:sz w:val="24"/>
          <w:szCs w:val="24"/>
          <w:rtl/>
          <w:lang w:val="en-US"/>
        </w:rPr>
        <w:t>الحبيب الدقاق، مدخل لدراسة العلوم القانونية ، جامعة محمد الخامس، أكدال، الرباط،</w:t>
      </w:r>
      <w:r w:rsidRPr="001D4B75">
        <w:rPr>
          <w:rFonts w:ascii="Simplified Arabic" w:hAnsi="Simplified Arabic" w:cs="Simplified Arabic"/>
          <w:sz w:val="24"/>
          <w:szCs w:val="24"/>
          <w:rtl/>
          <w:lang w:val="en-US" w:bidi="ar-DZ"/>
        </w:rPr>
        <w:t>2016</w:t>
      </w:r>
      <w:r w:rsidRPr="001D4B75">
        <w:rPr>
          <w:rFonts w:ascii="Simplified Arabic" w:hAnsi="Simplified Arabic" w:cs="Simplified Arabic"/>
          <w:sz w:val="24"/>
          <w:szCs w:val="24"/>
          <w:rtl/>
          <w:lang w:val="en-US"/>
        </w:rPr>
        <w:t>،ص</w:t>
      </w:r>
      <w:r w:rsidRPr="001D4B75">
        <w:rPr>
          <w:rFonts w:ascii="Simplified Arabic" w:hAnsi="Simplified Arabic" w:cs="Simplified Arabic"/>
          <w:sz w:val="24"/>
          <w:szCs w:val="24"/>
          <w:rtl/>
          <w:lang w:val="en-US" w:bidi="ar-DZ"/>
        </w:rPr>
        <w:t>.11.</w:t>
      </w:r>
      <w:r w:rsidRPr="001D4B75">
        <w:rPr>
          <w:rFonts w:ascii="Simplified Arabic" w:hAnsi="Simplified Arabic" w:cs="Simplified Arabic"/>
          <w:sz w:val="24"/>
          <w:szCs w:val="24"/>
        </w:rPr>
        <w:t xml:space="preserve"> </w:t>
      </w:r>
    </w:p>
  </w:footnote>
  <w:footnote w:id="10">
    <w:p w:rsidR="00A63A74" w:rsidRPr="001D4B75" w:rsidRDefault="00A63A74" w:rsidP="00A63A74">
      <w:pPr>
        <w:pStyle w:val="Notedebasdepage"/>
        <w:wordWrap w:val="0"/>
        <w:bidi/>
        <w:snapToGrid w:val="0"/>
        <w:rPr>
          <w:rFonts w:ascii="Simplified Arabic" w:hAnsi="Simplified Arabic" w:cs="Simplified Arabic"/>
          <w:sz w:val="24"/>
          <w:szCs w:val="24"/>
          <w:lang w:val="en-US"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tl/>
          <w:lang w:val="en-US" w:bidi="ar-DZ"/>
        </w:rPr>
        <w:t xml:space="preserve">- </w:t>
      </w:r>
      <w:r w:rsidRPr="001D4B75">
        <w:rPr>
          <w:rFonts w:ascii="Simplified Arabic" w:hAnsi="Simplified Arabic" w:cs="Simplified Arabic"/>
          <w:sz w:val="24"/>
          <w:szCs w:val="24"/>
          <w:rtl/>
          <w:lang w:val="en-US"/>
        </w:rPr>
        <w:t>بريكي  الحبيب ، مرجع سابق، ص</w:t>
      </w:r>
      <w:r w:rsidRPr="001D4B75">
        <w:rPr>
          <w:rFonts w:ascii="Simplified Arabic" w:hAnsi="Simplified Arabic" w:cs="Simplified Arabic"/>
          <w:sz w:val="24"/>
          <w:szCs w:val="24"/>
          <w:rtl/>
          <w:lang w:val="en-US" w:bidi="ar-DZ"/>
        </w:rPr>
        <w:t>.9.</w:t>
      </w:r>
    </w:p>
  </w:footnote>
  <w:footnote w:id="11">
    <w:p w:rsidR="00A63A74" w:rsidRPr="001D4B75" w:rsidRDefault="00A63A74" w:rsidP="00A63A74">
      <w:pPr>
        <w:pStyle w:val="Notedebasdepage"/>
        <w:bidi/>
        <w:snapToGrid w:val="0"/>
        <w:rPr>
          <w:rFonts w:ascii="Simplified Arabic" w:hAnsi="Simplified Arabic" w:cs="Simplified Arabic"/>
          <w:sz w:val="24"/>
          <w:szCs w:val="24"/>
          <w:lang w:val="en-US"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lang w:val="en-US" w:bidi="ar-DZ"/>
        </w:rPr>
        <w:t xml:space="preserve">- </w:t>
      </w:r>
      <w:r w:rsidRPr="001D4B75">
        <w:rPr>
          <w:rFonts w:ascii="Simplified Arabic" w:hAnsi="Simplified Arabic" w:cs="Simplified Arabic"/>
          <w:sz w:val="24"/>
          <w:szCs w:val="24"/>
          <w:rtl/>
          <w:lang w:val="en-US"/>
        </w:rPr>
        <w:t>بريكي الحبيب، مرجع سابق، ص</w:t>
      </w:r>
      <w:r w:rsidRPr="001D4B75">
        <w:rPr>
          <w:rFonts w:ascii="Simplified Arabic" w:hAnsi="Simplified Arabic" w:cs="Simplified Arabic"/>
          <w:sz w:val="24"/>
          <w:szCs w:val="24"/>
          <w:rtl/>
          <w:lang w:val="en-US" w:bidi="ar-DZ"/>
        </w:rPr>
        <w:t>.10.</w:t>
      </w:r>
      <w:r w:rsidRPr="001D4B75">
        <w:rPr>
          <w:rFonts w:ascii="Simplified Arabic" w:hAnsi="Simplified Arabic" w:cs="Simplified Arabic"/>
          <w:sz w:val="24"/>
          <w:szCs w:val="24"/>
        </w:rPr>
        <w:t xml:space="preserve"> </w:t>
      </w:r>
    </w:p>
  </w:footnote>
  <w:footnote w:id="12">
    <w:p w:rsidR="00870780" w:rsidRPr="001D4B75" w:rsidRDefault="00870780" w:rsidP="00870780">
      <w:pPr>
        <w:pStyle w:val="Notedebasdepage"/>
        <w:bidi/>
        <w:snapToGrid w:val="0"/>
        <w:rPr>
          <w:rFonts w:ascii="Simplified Arabic" w:hAnsi="Simplified Arabic" w:cs="Simplified Arabic"/>
          <w:sz w:val="24"/>
          <w:szCs w:val="24"/>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lang w:val="en-US" w:bidi="ar-DZ"/>
        </w:rPr>
        <w:t xml:space="preserve">- </w:t>
      </w:r>
      <w:r w:rsidRPr="001D4B75">
        <w:rPr>
          <w:rFonts w:ascii="Simplified Arabic" w:hAnsi="Simplified Arabic" w:cs="Simplified Arabic"/>
          <w:sz w:val="24"/>
          <w:szCs w:val="24"/>
          <w:rtl/>
          <w:lang w:val="en-US"/>
        </w:rPr>
        <w:t>أحمد الرافعي ، مرجع سابق، ص</w:t>
      </w:r>
      <w:r w:rsidRPr="001D4B75">
        <w:rPr>
          <w:rFonts w:ascii="Simplified Arabic" w:hAnsi="Simplified Arabic" w:cs="Simplified Arabic"/>
          <w:sz w:val="24"/>
          <w:szCs w:val="24"/>
          <w:rtl/>
          <w:lang w:val="en-US" w:bidi="ar-DZ"/>
        </w:rPr>
        <w:t>.47.</w:t>
      </w:r>
      <w:r w:rsidRPr="001D4B75">
        <w:rPr>
          <w:rFonts w:ascii="Simplified Arabic" w:hAnsi="Simplified Arabic" w:cs="Simplified Arabic"/>
          <w:sz w:val="24"/>
          <w:szCs w:val="24"/>
        </w:rPr>
        <w:t xml:space="preserve"> </w:t>
      </w:r>
    </w:p>
  </w:footnote>
  <w:footnote w:id="13">
    <w:p w:rsidR="00870780" w:rsidRPr="001D4B75" w:rsidRDefault="00870780" w:rsidP="00870780">
      <w:pPr>
        <w:pStyle w:val="Notedebasdepage"/>
        <w:bidi/>
        <w:snapToGrid w:val="0"/>
        <w:rPr>
          <w:rFonts w:ascii="Simplified Arabic" w:hAnsi="Simplified Arabic" w:cs="Simplified Arabic"/>
          <w:sz w:val="24"/>
          <w:szCs w:val="24"/>
          <w:lang w:val="en-US"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lang w:val="en-US" w:bidi="ar-DZ"/>
        </w:rPr>
        <w:t xml:space="preserve">- </w:t>
      </w:r>
      <w:r w:rsidRPr="001D4B75">
        <w:rPr>
          <w:rFonts w:ascii="Simplified Arabic" w:hAnsi="Simplified Arabic" w:cs="Simplified Arabic"/>
          <w:sz w:val="24"/>
          <w:szCs w:val="24"/>
          <w:rtl/>
          <w:lang w:val="en-US"/>
        </w:rPr>
        <w:t>عمار بوضياف، النظرية العامة للقانون وتطبياتها في التشريع الجزائري،ط</w:t>
      </w:r>
      <w:r w:rsidRPr="001D4B75">
        <w:rPr>
          <w:rFonts w:ascii="Simplified Arabic" w:hAnsi="Simplified Arabic" w:cs="Simplified Arabic"/>
          <w:sz w:val="24"/>
          <w:szCs w:val="24"/>
          <w:rtl/>
          <w:lang w:val="en-US" w:bidi="ar-DZ"/>
        </w:rPr>
        <w:t>3</w:t>
      </w:r>
      <w:r w:rsidRPr="001D4B75">
        <w:rPr>
          <w:rFonts w:ascii="Simplified Arabic" w:hAnsi="Simplified Arabic" w:cs="Simplified Arabic"/>
          <w:sz w:val="24"/>
          <w:szCs w:val="24"/>
          <w:rtl/>
          <w:lang w:val="en-US"/>
        </w:rPr>
        <w:t>، جسور للنشر والتوزيع ، المحمدية، الجزائر،</w:t>
      </w:r>
      <w:r w:rsidRPr="001D4B75">
        <w:rPr>
          <w:rFonts w:ascii="Simplified Arabic" w:hAnsi="Simplified Arabic" w:cs="Simplified Arabic"/>
          <w:sz w:val="24"/>
          <w:szCs w:val="24"/>
          <w:rtl/>
          <w:lang w:val="en-US" w:bidi="ar-DZ"/>
        </w:rPr>
        <w:t>2007</w:t>
      </w:r>
      <w:r w:rsidRPr="001D4B75">
        <w:rPr>
          <w:rFonts w:ascii="Simplified Arabic" w:hAnsi="Simplified Arabic" w:cs="Simplified Arabic"/>
          <w:sz w:val="24"/>
          <w:szCs w:val="24"/>
          <w:rtl/>
          <w:lang w:val="en-US"/>
        </w:rPr>
        <w:t>،ص</w:t>
      </w:r>
      <w:r w:rsidRPr="001D4B75">
        <w:rPr>
          <w:rFonts w:ascii="Simplified Arabic" w:hAnsi="Simplified Arabic" w:cs="Simplified Arabic"/>
          <w:sz w:val="24"/>
          <w:szCs w:val="24"/>
          <w:rtl/>
          <w:lang w:val="en-US" w:bidi="ar-DZ"/>
        </w:rPr>
        <w:t>.40.</w:t>
      </w:r>
      <w:r w:rsidRPr="001D4B75">
        <w:rPr>
          <w:rFonts w:ascii="Simplified Arabic" w:hAnsi="Simplified Arabic" w:cs="Simplified Arabic"/>
          <w:sz w:val="24"/>
          <w:szCs w:val="24"/>
        </w:rPr>
        <w:t xml:space="preserve"> </w:t>
      </w:r>
    </w:p>
  </w:footnote>
  <w:footnote w:id="14">
    <w:p w:rsidR="00870780" w:rsidRPr="001D4B75" w:rsidRDefault="00870780" w:rsidP="00870780">
      <w:pPr>
        <w:pStyle w:val="Notedebasdepage"/>
        <w:bidi/>
        <w:snapToGrid w:val="0"/>
        <w:rPr>
          <w:rFonts w:ascii="Simplified Arabic" w:hAnsi="Simplified Arabic" w:cs="Simplified Arabic"/>
          <w:sz w:val="24"/>
          <w:szCs w:val="24"/>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tl/>
          <w:lang w:val="en-US" w:bidi="ar-DZ"/>
        </w:rPr>
        <w:t xml:space="preserve">- </w:t>
      </w:r>
      <w:r w:rsidRPr="001D4B75">
        <w:rPr>
          <w:rFonts w:ascii="Simplified Arabic" w:hAnsi="Simplified Arabic" w:cs="Simplified Arabic"/>
          <w:sz w:val="24"/>
          <w:szCs w:val="24"/>
          <w:rtl/>
          <w:lang w:val="en-US"/>
        </w:rPr>
        <w:t>أحمد سي علي ، محاظرات في النظرية العامة للقانون وتطبيقاتها في القوانين الجزائرية،جامعة حسيبة بن بو علي ، الشلف،ص ص</w:t>
      </w:r>
      <w:r w:rsidRPr="001D4B75">
        <w:rPr>
          <w:rFonts w:ascii="Simplified Arabic" w:hAnsi="Simplified Arabic" w:cs="Simplified Arabic"/>
          <w:sz w:val="24"/>
          <w:szCs w:val="24"/>
          <w:rtl/>
          <w:lang w:val="en-US" w:bidi="ar-DZ"/>
        </w:rPr>
        <w:t>.62-64.</w:t>
      </w:r>
      <w:r w:rsidRPr="001D4B75">
        <w:rPr>
          <w:rFonts w:ascii="Simplified Arabic" w:hAnsi="Simplified Arabic" w:cs="Simplified Arabic"/>
          <w:sz w:val="24"/>
          <w:szCs w:val="24"/>
        </w:rPr>
        <w:t xml:space="preserve"> </w:t>
      </w:r>
    </w:p>
  </w:footnote>
  <w:footnote w:id="15">
    <w:p w:rsidR="00870780" w:rsidRPr="001D4B75" w:rsidRDefault="00870780" w:rsidP="00870780">
      <w:pPr>
        <w:pStyle w:val="Notedebasdepage"/>
        <w:bidi/>
        <w:snapToGrid w:val="0"/>
        <w:rPr>
          <w:rFonts w:ascii="Simplified Arabic" w:hAnsi="Simplified Arabic" w:cs="Simplified Arabic"/>
          <w:sz w:val="24"/>
          <w:szCs w:val="24"/>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tl/>
          <w:lang w:val="en-US" w:bidi="ar-DZ"/>
        </w:rPr>
        <w:t xml:space="preserve">_ </w:t>
      </w:r>
      <w:r w:rsidRPr="001D4B75">
        <w:rPr>
          <w:rFonts w:ascii="Simplified Arabic" w:hAnsi="Simplified Arabic" w:cs="Simplified Arabic"/>
          <w:sz w:val="24"/>
          <w:szCs w:val="24"/>
          <w:rtl/>
          <w:lang w:val="en-US"/>
        </w:rPr>
        <w:t>عمار بوضياف ، مرجع سابق،ً</w:t>
      </w:r>
      <w:r w:rsidRPr="001D4B75">
        <w:rPr>
          <w:rFonts w:ascii="Simplified Arabic" w:hAnsi="Simplified Arabic" w:cs="Simplified Arabic"/>
          <w:sz w:val="24"/>
          <w:szCs w:val="24"/>
          <w:rtl/>
          <w:lang w:val="en-US" w:bidi="ar-DZ"/>
        </w:rPr>
        <w:t>43.</w:t>
      </w:r>
      <w:r w:rsidRPr="001D4B75">
        <w:rPr>
          <w:rFonts w:ascii="Simplified Arabic" w:hAnsi="Simplified Arabic" w:cs="Simplified Arabic"/>
          <w:sz w:val="24"/>
          <w:szCs w:val="24"/>
        </w:rPr>
        <w:t xml:space="preserve"> </w:t>
      </w:r>
    </w:p>
  </w:footnote>
  <w:footnote w:id="16">
    <w:p w:rsidR="00870780" w:rsidRPr="001D4B75" w:rsidRDefault="00870780" w:rsidP="00870780">
      <w:pPr>
        <w:pStyle w:val="Notedebasdepage"/>
        <w:bidi/>
        <w:snapToGrid w:val="0"/>
        <w:jc w:val="right"/>
        <w:rPr>
          <w:rFonts w:ascii="Simplified Arabic" w:hAnsi="Simplified Arabic" w:cs="Simplified Arabic"/>
          <w:sz w:val="24"/>
          <w:szCs w:val="24"/>
          <w:lang w:bidi="ar-DZ"/>
        </w:rPr>
      </w:pPr>
      <w:r w:rsidRPr="001D4B75">
        <w:rPr>
          <w:rFonts w:ascii="Simplified Arabic" w:eastAsia="SimSun" w:hAnsi="Simplified Arabic" w:cs="Simplified Arabic"/>
          <w:sz w:val="24"/>
          <w:szCs w:val="24"/>
        </w:rPr>
        <w:t>JEAMMAND A, La règle du droit comme modèle, Dalloz, Paris, 1990,p 65.</w:t>
      </w:r>
      <w:r w:rsidRPr="002F23B3">
        <w:rPr>
          <w:rFonts w:ascii="Simplified Arabic" w:hAnsi="Simplified Arabic" w:cs="Simplified Arabic"/>
          <w:sz w:val="24"/>
          <w:szCs w:val="24"/>
          <w:rtl/>
          <w:lang w:val="en-US" w:bidi="ar-DZ"/>
        </w:rPr>
        <w:t xml:space="preserve"> </w:t>
      </w:r>
      <w:r w:rsidRPr="001D4B75">
        <w:rPr>
          <w:rFonts w:ascii="Simplified Arabic" w:hAnsi="Simplified Arabic" w:cs="Simplified Arabic"/>
          <w:sz w:val="24"/>
          <w:szCs w:val="24"/>
          <w:rtl/>
          <w:lang w:val="en-US" w:bidi="ar-DZ"/>
        </w:rPr>
        <w:t>-</w:t>
      </w:r>
      <w:r w:rsidRPr="001D4B75">
        <w:rPr>
          <w:rStyle w:val="Appelnotedebasdep"/>
          <w:rFonts w:ascii="Simplified Arabic" w:hAnsi="Simplified Arabic" w:cs="Simplified Arabic"/>
          <w:sz w:val="24"/>
          <w:szCs w:val="24"/>
        </w:rPr>
        <w:footnoteRef/>
      </w:r>
    </w:p>
  </w:footnote>
  <w:footnote w:id="17">
    <w:p w:rsidR="00870780" w:rsidRPr="001D4B75" w:rsidRDefault="00870780" w:rsidP="00870780">
      <w:pPr>
        <w:pStyle w:val="Notedebasdepage"/>
        <w:bidi/>
        <w:snapToGrid w:val="0"/>
        <w:rPr>
          <w:rFonts w:ascii="Simplified Arabic" w:hAnsi="Simplified Arabic" w:cs="Simplified Arabic"/>
          <w:sz w:val="24"/>
          <w:szCs w:val="24"/>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tl/>
          <w:lang w:val="en-US" w:bidi="ar-DZ"/>
        </w:rPr>
        <w:t xml:space="preserve">- </w:t>
      </w:r>
      <w:r w:rsidRPr="001D4B75">
        <w:rPr>
          <w:rFonts w:ascii="Simplified Arabic" w:hAnsi="Simplified Arabic" w:cs="Simplified Arabic"/>
          <w:sz w:val="24"/>
          <w:szCs w:val="24"/>
          <w:rtl/>
          <w:lang w:val="en-US"/>
        </w:rPr>
        <w:t>أحمد محمد الرفاعي،</w:t>
      </w:r>
      <w:r>
        <w:rPr>
          <w:rFonts w:ascii="Simplified Arabic" w:hAnsi="Simplified Arabic" w:cs="Simplified Arabic" w:hint="cs"/>
          <w:sz w:val="24"/>
          <w:szCs w:val="24"/>
          <w:rtl/>
          <w:lang w:val="en-US"/>
        </w:rPr>
        <w:t xml:space="preserve">مرجع سابق، </w:t>
      </w:r>
      <w:r w:rsidRPr="001D4B75">
        <w:rPr>
          <w:rFonts w:ascii="Simplified Arabic" w:hAnsi="Simplified Arabic" w:cs="Simplified Arabic"/>
          <w:sz w:val="24"/>
          <w:szCs w:val="24"/>
          <w:rtl/>
          <w:lang w:val="en-US"/>
        </w:rPr>
        <w:t>ص،</w:t>
      </w:r>
      <w:r w:rsidRPr="001D4B75">
        <w:rPr>
          <w:rFonts w:ascii="Simplified Arabic" w:hAnsi="Simplified Arabic" w:cs="Simplified Arabic"/>
          <w:sz w:val="24"/>
          <w:szCs w:val="24"/>
          <w:rtl/>
          <w:lang w:val="en-US" w:bidi="ar-DZ"/>
        </w:rPr>
        <w:t>49.</w:t>
      </w:r>
      <w:r w:rsidRPr="001D4B75">
        <w:rPr>
          <w:rFonts w:ascii="Simplified Arabic" w:hAnsi="Simplified Arabic" w:cs="Simplified Arabic"/>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DA3FF"/>
    <w:multiLevelType w:val="singleLevel"/>
    <w:tmpl w:val="4BADA3FF"/>
    <w:lvl w:ilvl="0">
      <w:start w:val="1"/>
      <w:numFmt w:val="decimal"/>
      <w:suff w:val="space"/>
      <w:lvlText w:val="%1-"/>
      <w:lvlJc w:val="left"/>
      <w:pPr>
        <w:ind w:left="0"/>
      </w:pPr>
    </w:lvl>
  </w:abstractNum>
  <w:abstractNum w:abstractNumId="1">
    <w:nsid w:val="64073085"/>
    <w:multiLevelType w:val="hybridMultilevel"/>
    <w:tmpl w:val="5B368206"/>
    <w:lvl w:ilvl="0" w:tplc="E88E45AC">
      <w:numFmt w:val="bullet"/>
      <w:lvlText w:val="-"/>
      <w:lvlJc w:val="left"/>
      <w:pPr>
        <w:ind w:left="927" w:hanging="360"/>
      </w:pPr>
      <w:rPr>
        <w:rFonts w:ascii="Simplified Arabic" w:eastAsiaTheme="minorHAnsi" w:hAnsi="Simplified Arabic" w:cs="Simplified Arabic"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4540D8"/>
    <w:multiLevelType w:val="hybridMultilevel"/>
    <w:tmpl w:val="D75C64E6"/>
    <w:lvl w:ilvl="0" w:tplc="E67A83C0">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3A74"/>
    <w:rsid w:val="00050B14"/>
    <w:rsid w:val="000543EA"/>
    <w:rsid w:val="000C4074"/>
    <w:rsid w:val="00120040"/>
    <w:rsid w:val="001204CF"/>
    <w:rsid w:val="00185A5D"/>
    <w:rsid w:val="0023196D"/>
    <w:rsid w:val="0029133B"/>
    <w:rsid w:val="002D4256"/>
    <w:rsid w:val="002E1A2C"/>
    <w:rsid w:val="00320E60"/>
    <w:rsid w:val="004F61AB"/>
    <w:rsid w:val="00512355"/>
    <w:rsid w:val="005505F4"/>
    <w:rsid w:val="0058123E"/>
    <w:rsid w:val="005812B7"/>
    <w:rsid w:val="005E280E"/>
    <w:rsid w:val="005F3E0A"/>
    <w:rsid w:val="007301B9"/>
    <w:rsid w:val="007912FE"/>
    <w:rsid w:val="007C5965"/>
    <w:rsid w:val="00870780"/>
    <w:rsid w:val="009025EC"/>
    <w:rsid w:val="0093167C"/>
    <w:rsid w:val="00936DF1"/>
    <w:rsid w:val="009666F1"/>
    <w:rsid w:val="00A63A74"/>
    <w:rsid w:val="00A9166E"/>
    <w:rsid w:val="00AC2CFF"/>
    <w:rsid w:val="00AE498E"/>
    <w:rsid w:val="00B81918"/>
    <w:rsid w:val="00CB5B69"/>
    <w:rsid w:val="00D40EC8"/>
    <w:rsid w:val="00DB105D"/>
    <w:rsid w:val="00DD680B"/>
    <w:rsid w:val="00E21B17"/>
    <w:rsid w:val="00E3171D"/>
    <w:rsid w:val="00E37EBA"/>
    <w:rsid w:val="00F92C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C8"/>
  </w:style>
  <w:style w:type="paragraph" w:styleId="Titre2">
    <w:name w:val="heading 2"/>
    <w:basedOn w:val="Normal"/>
    <w:next w:val="Normal"/>
    <w:link w:val="Titre2Car"/>
    <w:uiPriority w:val="9"/>
    <w:unhideWhenUsed/>
    <w:qFormat/>
    <w:rsid w:val="00A63A74"/>
    <w:pPr>
      <w:keepNext/>
      <w:keepLines/>
      <w:spacing w:before="200" w:after="0"/>
      <w:outlineLvl w:val="1"/>
    </w:pPr>
    <w:rPr>
      <w:rFonts w:ascii="Simplified Arabic" w:eastAsiaTheme="majorEastAsia" w:hAnsi="Simplified Arabic" w:cstheme="majorBidi"/>
      <w:b/>
      <w:bCs/>
      <w:sz w:val="32"/>
      <w:szCs w:val="26"/>
    </w:rPr>
  </w:style>
  <w:style w:type="paragraph" w:styleId="Titre3">
    <w:name w:val="heading 3"/>
    <w:next w:val="Normal"/>
    <w:link w:val="Titre3Car"/>
    <w:uiPriority w:val="9"/>
    <w:unhideWhenUsed/>
    <w:qFormat/>
    <w:rsid w:val="00A63A74"/>
    <w:pPr>
      <w:spacing w:beforeAutospacing="1" w:after="0" w:afterAutospacing="1" w:line="240" w:lineRule="auto"/>
      <w:outlineLvl w:val="2"/>
    </w:pPr>
    <w:rPr>
      <w:rFonts w:ascii="Simplified Arabic" w:eastAsia="SimSun" w:hAnsi="Simplified Arabic" w:cs="Times New Roman" w:hint="eastAsia"/>
      <w:b/>
      <w:bCs/>
      <w:sz w:val="32"/>
      <w:szCs w:val="26"/>
      <w:lang w:val="en-US" w:eastAsia="zh-CN"/>
    </w:rPr>
  </w:style>
  <w:style w:type="paragraph" w:styleId="Titre4">
    <w:name w:val="heading 4"/>
    <w:next w:val="Normal"/>
    <w:link w:val="Titre4Car"/>
    <w:uiPriority w:val="9"/>
    <w:unhideWhenUsed/>
    <w:qFormat/>
    <w:rsid w:val="00A63A74"/>
    <w:pPr>
      <w:spacing w:beforeAutospacing="1" w:after="0" w:afterAutospacing="1" w:line="240" w:lineRule="auto"/>
      <w:outlineLvl w:val="3"/>
    </w:pPr>
    <w:rPr>
      <w:rFonts w:ascii="Simplified Arabic" w:eastAsia="SimSun" w:hAnsi="Simplified Arabic" w:cs="Times New Roman" w:hint="eastAsia"/>
      <w:b/>
      <w:bCs/>
      <w:sz w:val="32"/>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3A74"/>
    <w:rPr>
      <w:rFonts w:ascii="Simplified Arabic" w:eastAsiaTheme="majorEastAsia" w:hAnsi="Simplified Arabic" w:cstheme="majorBidi"/>
      <w:b/>
      <w:bCs/>
      <w:sz w:val="32"/>
      <w:szCs w:val="26"/>
    </w:rPr>
  </w:style>
  <w:style w:type="character" w:customStyle="1" w:styleId="Titre3Car">
    <w:name w:val="Titre 3 Car"/>
    <w:basedOn w:val="Policepardfaut"/>
    <w:link w:val="Titre3"/>
    <w:uiPriority w:val="9"/>
    <w:rsid w:val="00A63A74"/>
    <w:rPr>
      <w:rFonts w:ascii="Simplified Arabic" w:eastAsia="SimSun" w:hAnsi="Simplified Arabic" w:cs="Times New Roman"/>
      <w:b/>
      <w:bCs/>
      <w:sz w:val="32"/>
      <w:szCs w:val="26"/>
      <w:lang w:val="en-US" w:eastAsia="zh-CN"/>
    </w:rPr>
  </w:style>
  <w:style w:type="character" w:customStyle="1" w:styleId="Titre4Car">
    <w:name w:val="Titre 4 Car"/>
    <w:basedOn w:val="Policepardfaut"/>
    <w:link w:val="Titre4"/>
    <w:uiPriority w:val="9"/>
    <w:rsid w:val="00A63A74"/>
    <w:rPr>
      <w:rFonts w:ascii="Simplified Arabic" w:eastAsia="SimSun" w:hAnsi="Simplified Arabic" w:cs="Times New Roman"/>
      <w:b/>
      <w:bCs/>
      <w:sz w:val="32"/>
      <w:szCs w:val="24"/>
      <w:lang w:val="en-US" w:eastAsia="zh-CN"/>
    </w:rPr>
  </w:style>
  <w:style w:type="paragraph" w:styleId="Notedebasdepage">
    <w:name w:val="footnote text"/>
    <w:basedOn w:val="Normal"/>
    <w:link w:val="NotedebasdepageCar"/>
    <w:uiPriority w:val="99"/>
    <w:unhideWhenUsed/>
    <w:rsid w:val="00A63A74"/>
    <w:pPr>
      <w:spacing w:after="0" w:line="240" w:lineRule="auto"/>
    </w:pPr>
    <w:rPr>
      <w:sz w:val="20"/>
      <w:szCs w:val="20"/>
    </w:rPr>
  </w:style>
  <w:style w:type="character" w:customStyle="1" w:styleId="NotedebasdepageCar">
    <w:name w:val="Note de bas de page Car"/>
    <w:basedOn w:val="Policepardfaut"/>
    <w:link w:val="Notedebasdepage"/>
    <w:uiPriority w:val="99"/>
    <w:rsid w:val="00A63A74"/>
    <w:rPr>
      <w:sz w:val="20"/>
      <w:szCs w:val="20"/>
    </w:rPr>
  </w:style>
  <w:style w:type="character" w:styleId="Appelnotedebasdep">
    <w:name w:val="footnote reference"/>
    <w:basedOn w:val="Policepardfaut"/>
    <w:uiPriority w:val="99"/>
    <w:semiHidden/>
    <w:unhideWhenUsed/>
    <w:qFormat/>
    <w:rsid w:val="00A63A74"/>
    <w:rPr>
      <w:vertAlign w:val="superscript"/>
    </w:rPr>
  </w:style>
  <w:style w:type="paragraph" w:styleId="En-tte">
    <w:name w:val="header"/>
    <w:basedOn w:val="Normal"/>
    <w:link w:val="En-tteCar"/>
    <w:uiPriority w:val="99"/>
    <w:semiHidden/>
    <w:unhideWhenUsed/>
    <w:rsid w:val="00A63A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3A74"/>
  </w:style>
  <w:style w:type="paragraph" w:styleId="Pieddepage">
    <w:name w:val="footer"/>
    <w:basedOn w:val="Normal"/>
    <w:link w:val="PieddepageCar"/>
    <w:uiPriority w:val="99"/>
    <w:unhideWhenUsed/>
    <w:rsid w:val="00A63A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3A74"/>
  </w:style>
  <w:style w:type="paragraph" w:styleId="Paragraphedeliste">
    <w:name w:val="List Paragraph"/>
    <w:basedOn w:val="Normal"/>
    <w:uiPriority w:val="34"/>
    <w:qFormat/>
    <w:rsid w:val="009025EC"/>
    <w:pPr>
      <w:ind w:left="720"/>
      <w:contextualSpacing/>
    </w:pPr>
  </w:style>
</w:styles>
</file>

<file path=word/webSettings.xml><?xml version="1.0" encoding="utf-8"?>
<w:webSettings xmlns:r="http://schemas.openxmlformats.org/officeDocument/2006/relationships" xmlns:w="http://schemas.openxmlformats.org/wordprocessingml/2006/main">
  <w:divs>
    <w:div w:id="4833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C298-681D-4FD0-9C9C-530B269A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2217</Words>
  <Characters>12198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MLLE SELWA</cp:lastModifiedBy>
  <cp:revision>25</cp:revision>
  <dcterms:created xsi:type="dcterms:W3CDTF">2022-09-25T18:26:00Z</dcterms:created>
  <dcterms:modified xsi:type="dcterms:W3CDTF">2022-12-05T20:14:00Z</dcterms:modified>
</cp:coreProperties>
</file>